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15" w:rsidRDefault="00804D15" w:rsidP="00804D15">
      <w:pPr>
        <w:rPr>
          <w:b/>
          <w:caps/>
          <w:sz w:val="32"/>
          <w:szCs w:val="32"/>
        </w:rPr>
      </w:pPr>
      <w:bookmarkStart w:id="0" w:name="_GoBack"/>
      <w:bookmarkEnd w:id="0"/>
    </w:p>
    <w:p w:rsidR="00804D15" w:rsidRDefault="00804D15" w:rsidP="00804D15">
      <w:pPr>
        <w:rPr>
          <w:b/>
          <w:caps/>
          <w:sz w:val="32"/>
          <w:szCs w:val="32"/>
        </w:rPr>
      </w:pPr>
      <w:r>
        <w:rPr>
          <w:b/>
          <w:caps/>
          <w:sz w:val="32"/>
          <w:szCs w:val="32"/>
        </w:rPr>
        <w:t xml:space="preserve"> </w:t>
      </w:r>
    </w:p>
    <w:p w:rsidR="00804D15" w:rsidRPr="00804D15" w:rsidRDefault="00804D15" w:rsidP="00804D15">
      <w:pPr>
        <w:rPr>
          <w:b/>
          <w:caps/>
          <w:sz w:val="32"/>
          <w:szCs w:val="32"/>
          <w:u w:val="single"/>
        </w:rPr>
      </w:pPr>
    </w:p>
    <w:p w:rsidR="00804D15" w:rsidRPr="00804D15" w:rsidRDefault="00804D15" w:rsidP="00804D15">
      <w:pPr>
        <w:shd w:val="clear" w:color="auto" w:fill="FFFFFF"/>
        <w:autoSpaceDE w:val="0"/>
        <w:autoSpaceDN w:val="0"/>
        <w:adjustRightInd w:val="0"/>
        <w:spacing w:line="360" w:lineRule="auto"/>
        <w:jc w:val="center"/>
        <w:rPr>
          <w:b/>
          <w:color w:val="000000"/>
          <w:sz w:val="48"/>
          <w:szCs w:val="32"/>
          <w:u w:val="single"/>
        </w:rPr>
      </w:pPr>
      <w:r w:rsidRPr="00804D15">
        <w:rPr>
          <w:b/>
          <w:color w:val="000000"/>
          <w:sz w:val="48"/>
          <w:szCs w:val="32"/>
          <w:u w:val="single"/>
        </w:rPr>
        <w:t>Тема диплома:</w:t>
      </w:r>
    </w:p>
    <w:p w:rsidR="00804D15" w:rsidRPr="00804D15" w:rsidRDefault="00804D15" w:rsidP="00804D15">
      <w:pPr>
        <w:shd w:val="clear" w:color="auto" w:fill="FFFFFF"/>
        <w:autoSpaceDE w:val="0"/>
        <w:autoSpaceDN w:val="0"/>
        <w:adjustRightInd w:val="0"/>
        <w:spacing w:line="360" w:lineRule="auto"/>
        <w:jc w:val="center"/>
        <w:rPr>
          <w:b/>
          <w:color w:val="FF0000"/>
          <w:sz w:val="72"/>
          <w:szCs w:val="32"/>
        </w:rPr>
      </w:pPr>
      <w:r w:rsidRPr="00804D15">
        <w:rPr>
          <w:b/>
          <w:color w:val="FF0000"/>
          <w:sz w:val="72"/>
          <w:szCs w:val="32"/>
        </w:rPr>
        <w:t>Бухгалтерский учет и оценка основных средств ООО «Новоросстальцемент»</w:t>
      </w:r>
    </w:p>
    <w:p w:rsidR="00804D15" w:rsidRDefault="00F93DB1" w:rsidP="00804D15">
      <w:pPr>
        <w:jc w:val="center"/>
        <w:rPr>
          <w:b/>
          <w:caps/>
          <w:color w:val="000000"/>
          <w:sz w:val="72"/>
          <w:szCs w:val="32"/>
        </w:rPr>
      </w:pPr>
      <w:r>
        <w:rPr>
          <w:b/>
          <w:caps/>
          <w:color w:val="000000"/>
          <w:sz w:val="72"/>
          <w:szCs w:val="32"/>
        </w:rPr>
        <w:t>Краснодар</w:t>
      </w:r>
      <w:r w:rsidR="00804D15" w:rsidRPr="00804D15">
        <w:rPr>
          <w:b/>
          <w:caps/>
          <w:color w:val="000000"/>
          <w:sz w:val="72"/>
          <w:szCs w:val="32"/>
        </w:rPr>
        <w:t>, 2015 год.</w:t>
      </w:r>
    </w:p>
    <w:p w:rsidR="00F93DB1" w:rsidRDefault="00F93DB1" w:rsidP="00804D15">
      <w:pPr>
        <w:jc w:val="center"/>
        <w:rPr>
          <w:b/>
          <w:caps/>
          <w:color w:val="000000"/>
          <w:sz w:val="72"/>
          <w:szCs w:val="32"/>
        </w:rPr>
      </w:pPr>
      <w:r>
        <w:rPr>
          <w:b/>
          <w:caps/>
          <w:color w:val="000000"/>
          <w:sz w:val="72"/>
          <w:szCs w:val="32"/>
        </w:rPr>
        <w:t>КУБГУ</w:t>
      </w: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804D15" w:rsidRDefault="00804D15" w:rsidP="0059582F">
      <w:pPr>
        <w:jc w:val="center"/>
        <w:rPr>
          <w:b/>
          <w:caps/>
          <w:sz w:val="32"/>
          <w:szCs w:val="32"/>
          <w:lang w:val="en-US"/>
        </w:rPr>
      </w:pPr>
    </w:p>
    <w:p w:rsidR="00731DD9" w:rsidRPr="0059582F" w:rsidRDefault="00804D15" w:rsidP="0059582F">
      <w:pPr>
        <w:jc w:val="center"/>
        <w:rPr>
          <w:b/>
          <w:sz w:val="32"/>
          <w:szCs w:val="32"/>
        </w:rPr>
      </w:pPr>
      <w:r>
        <w:rPr>
          <w:b/>
          <w:caps/>
          <w:sz w:val="32"/>
          <w:szCs w:val="32"/>
          <w:lang w:val="en-US"/>
        </w:rPr>
        <w:br w:type="page"/>
      </w:r>
      <w:r w:rsidR="0059582F" w:rsidRPr="0059582F">
        <w:rPr>
          <w:b/>
          <w:caps/>
          <w:sz w:val="32"/>
          <w:szCs w:val="32"/>
        </w:rPr>
        <w:lastRenderedPageBreak/>
        <w:t>О</w:t>
      </w:r>
      <w:r w:rsidR="0059582F" w:rsidRPr="0059582F">
        <w:rPr>
          <w:b/>
          <w:sz w:val="32"/>
          <w:szCs w:val="32"/>
        </w:rPr>
        <w:t>главление</w:t>
      </w:r>
    </w:p>
    <w:tbl>
      <w:tblPr>
        <w:tblpPr w:leftFromText="180" w:rightFromText="180" w:vertAnchor="page" w:horzAnchor="margin" w:tblpY="1675"/>
        <w:tblW w:w="9828" w:type="dxa"/>
        <w:tblLook w:val="0000" w:firstRow="0" w:lastRow="0" w:firstColumn="0" w:lastColumn="0" w:noHBand="0" w:noVBand="0"/>
      </w:tblPr>
      <w:tblGrid>
        <w:gridCol w:w="8991"/>
        <w:gridCol w:w="837"/>
      </w:tblGrid>
      <w:tr w:rsidR="001976E4" w:rsidRPr="008E00A9">
        <w:tc>
          <w:tcPr>
            <w:tcW w:w="8905" w:type="dxa"/>
          </w:tcPr>
          <w:p w:rsidR="001976E4" w:rsidRPr="000B59AB" w:rsidRDefault="0059582F" w:rsidP="00E67951">
            <w:pPr>
              <w:pStyle w:val="FR1"/>
              <w:spacing w:line="360" w:lineRule="auto"/>
              <w:jc w:val="left"/>
              <w:rPr>
                <w:rFonts w:ascii="Times New Roman" w:hAnsi="Times New Roman"/>
                <w:b w:val="0"/>
                <w:sz w:val="32"/>
                <w:szCs w:val="32"/>
              </w:rPr>
            </w:pPr>
            <w:r>
              <w:rPr>
                <w:rFonts w:ascii="Times New Roman" w:hAnsi="Times New Roman"/>
                <w:b w:val="0"/>
                <w:sz w:val="32"/>
                <w:szCs w:val="32"/>
              </w:rPr>
              <w:t>Введение…………………………………………………………….</w:t>
            </w:r>
          </w:p>
        </w:tc>
        <w:tc>
          <w:tcPr>
            <w:tcW w:w="923" w:type="dxa"/>
          </w:tcPr>
          <w:p w:rsidR="001976E4" w:rsidRPr="000B59AB" w:rsidRDefault="000B59AB" w:rsidP="00C30F64">
            <w:pPr>
              <w:pStyle w:val="FR1"/>
              <w:spacing w:line="360" w:lineRule="auto"/>
              <w:jc w:val="right"/>
              <w:rPr>
                <w:rFonts w:ascii="Times New Roman" w:hAnsi="Times New Roman"/>
                <w:b w:val="0"/>
                <w:sz w:val="32"/>
                <w:szCs w:val="32"/>
              </w:rPr>
            </w:pPr>
            <w:r w:rsidRPr="000B59AB">
              <w:rPr>
                <w:rFonts w:ascii="Times New Roman" w:hAnsi="Times New Roman"/>
                <w:b w:val="0"/>
                <w:sz w:val="32"/>
                <w:szCs w:val="32"/>
              </w:rPr>
              <w:t>3</w:t>
            </w:r>
          </w:p>
        </w:tc>
      </w:tr>
      <w:tr w:rsidR="001976E4" w:rsidRPr="008E00A9">
        <w:tc>
          <w:tcPr>
            <w:tcW w:w="8905" w:type="dxa"/>
          </w:tcPr>
          <w:p w:rsidR="001976E4" w:rsidRPr="00847345" w:rsidRDefault="001976E4" w:rsidP="00E67951">
            <w:pPr>
              <w:pStyle w:val="FR1"/>
              <w:spacing w:line="360" w:lineRule="auto"/>
              <w:jc w:val="left"/>
              <w:rPr>
                <w:rFonts w:ascii="Times New Roman" w:hAnsi="Times New Roman"/>
                <w:b w:val="0"/>
                <w:sz w:val="32"/>
                <w:szCs w:val="32"/>
              </w:rPr>
            </w:pPr>
            <w:r w:rsidRPr="00847345">
              <w:rPr>
                <w:rFonts w:ascii="Times New Roman" w:hAnsi="Times New Roman"/>
                <w:b w:val="0"/>
                <w:color w:val="000000"/>
                <w:sz w:val="32"/>
                <w:szCs w:val="32"/>
              </w:rPr>
              <w:t xml:space="preserve">1 </w:t>
            </w:r>
            <w:r w:rsidR="00847345" w:rsidRPr="00847345">
              <w:rPr>
                <w:rFonts w:ascii="Times New Roman" w:hAnsi="Times New Roman"/>
                <w:b w:val="0"/>
                <w:color w:val="000000"/>
                <w:sz w:val="32"/>
                <w:szCs w:val="32"/>
              </w:rPr>
              <w:t>Э</w:t>
            </w:r>
            <w:r w:rsidR="00847345">
              <w:rPr>
                <w:rFonts w:ascii="Times New Roman" w:hAnsi="Times New Roman"/>
                <w:b w:val="0"/>
                <w:color w:val="000000"/>
                <w:sz w:val="32"/>
                <w:szCs w:val="32"/>
              </w:rPr>
              <w:t>кономическая сущность основных средств</w:t>
            </w:r>
            <w:r w:rsidR="0059582F">
              <w:rPr>
                <w:rFonts w:ascii="Times New Roman" w:hAnsi="Times New Roman"/>
                <w:b w:val="0"/>
                <w:color w:val="000000"/>
                <w:sz w:val="32"/>
                <w:szCs w:val="32"/>
              </w:rPr>
              <w:t>…………………..</w:t>
            </w:r>
          </w:p>
        </w:tc>
        <w:tc>
          <w:tcPr>
            <w:tcW w:w="923" w:type="dxa"/>
          </w:tcPr>
          <w:p w:rsidR="00807EE0" w:rsidRPr="00847345" w:rsidRDefault="00A51EFF" w:rsidP="00C30F64">
            <w:pPr>
              <w:pStyle w:val="FR1"/>
              <w:spacing w:line="360" w:lineRule="auto"/>
              <w:jc w:val="right"/>
              <w:rPr>
                <w:rFonts w:ascii="Times New Roman" w:hAnsi="Times New Roman"/>
                <w:b w:val="0"/>
                <w:sz w:val="32"/>
                <w:szCs w:val="32"/>
              </w:rPr>
            </w:pPr>
            <w:r>
              <w:rPr>
                <w:rFonts w:ascii="Times New Roman" w:hAnsi="Times New Roman"/>
                <w:b w:val="0"/>
                <w:color w:val="000000"/>
                <w:sz w:val="32"/>
                <w:szCs w:val="32"/>
              </w:rPr>
              <w:t>5</w:t>
            </w:r>
          </w:p>
        </w:tc>
      </w:tr>
      <w:tr w:rsidR="001976E4" w:rsidRPr="008E00A9">
        <w:tc>
          <w:tcPr>
            <w:tcW w:w="8905" w:type="dxa"/>
          </w:tcPr>
          <w:p w:rsidR="001976E4" w:rsidRPr="009B2FC0" w:rsidRDefault="001976E4" w:rsidP="00E67951">
            <w:pPr>
              <w:pStyle w:val="FR1"/>
              <w:spacing w:line="360" w:lineRule="auto"/>
              <w:jc w:val="left"/>
              <w:rPr>
                <w:rFonts w:ascii="Times New Roman" w:hAnsi="Times New Roman"/>
                <w:b w:val="0"/>
                <w:szCs w:val="28"/>
              </w:rPr>
            </w:pPr>
            <w:r w:rsidRPr="009B2FC0">
              <w:rPr>
                <w:rFonts w:ascii="Times New Roman" w:hAnsi="Times New Roman"/>
                <w:b w:val="0"/>
                <w:color w:val="000000"/>
                <w:szCs w:val="28"/>
              </w:rPr>
              <w:t xml:space="preserve">1.1 </w:t>
            </w:r>
            <w:r w:rsidR="0073567A" w:rsidRPr="009B2FC0">
              <w:rPr>
                <w:rFonts w:ascii="Times New Roman" w:hAnsi="Times New Roman"/>
                <w:b w:val="0"/>
                <w:szCs w:val="28"/>
              </w:rPr>
              <w:t xml:space="preserve"> </w:t>
            </w:r>
            <w:r w:rsidR="00E67951" w:rsidRPr="009B2FC0">
              <w:rPr>
                <w:rFonts w:ascii="Times New Roman" w:hAnsi="Times New Roman"/>
                <w:b w:val="0"/>
                <w:szCs w:val="28"/>
              </w:rPr>
              <w:t>Понятие, классификация и оценка основных средств</w:t>
            </w:r>
            <w:r w:rsidR="0059582F">
              <w:rPr>
                <w:rFonts w:ascii="Times New Roman" w:hAnsi="Times New Roman"/>
                <w:b w:val="0"/>
                <w:szCs w:val="28"/>
              </w:rPr>
              <w:t>………………...</w:t>
            </w:r>
            <w:r w:rsidR="0073567A" w:rsidRPr="009B2FC0">
              <w:rPr>
                <w:rFonts w:ascii="Times New Roman" w:hAnsi="Times New Roman"/>
                <w:b w:val="0"/>
                <w:szCs w:val="28"/>
              </w:rPr>
              <w:t xml:space="preserve"> </w:t>
            </w:r>
          </w:p>
        </w:tc>
        <w:tc>
          <w:tcPr>
            <w:tcW w:w="923" w:type="dxa"/>
          </w:tcPr>
          <w:p w:rsidR="001976E4" w:rsidRPr="008E00A9" w:rsidRDefault="00A51EFF" w:rsidP="00C30F64">
            <w:pPr>
              <w:pStyle w:val="FR1"/>
              <w:spacing w:line="360" w:lineRule="auto"/>
              <w:jc w:val="right"/>
              <w:rPr>
                <w:rFonts w:ascii="Times New Roman" w:hAnsi="Times New Roman"/>
                <w:b w:val="0"/>
                <w:szCs w:val="28"/>
              </w:rPr>
            </w:pPr>
            <w:r>
              <w:rPr>
                <w:rFonts w:ascii="Times New Roman" w:hAnsi="Times New Roman"/>
                <w:b w:val="0"/>
                <w:szCs w:val="28"/>
              </w:rPr>
              <w:t>5</w:t>
            </w:r>
          </w:p>
        </w:tc>
      </w:tr>
      <w:tr w:rsidR="00170F5E" w:rsidRPr="008E00A9">
        <w:trPr>
          <w:trHeight w:val="418"/>
        </w:trPr>
        <w:tc>
          <w:tcPr>
            <w:tcW w:w="8905" w:type="dxa"/>
          </w:tcPr>
          <w:p w:rsidR="00170F5E" w:rsidRPr="009B2FC0" w:rsidRDefault="00170F5E" w:rsidP="00E67951">
            <w:pPr>
              <w:pStyle w:val="FR1"/>
              <w:spacing w:line="360" w:lineRule="auto"/>
              <w:jc w:val="left"/>
              <w:rPr>
                <w:rFonts w:ascii="Times New Roman" w:hAnsi="Times New Roman"/>
                <w:b w:val="0"/>
                <w:szCs w:val="28"/>
              </w:rPr>
            </w:pPr>
            <w:r w:rsidRPr="009B2FC0">
              <w:rPr>
                <w:rFonts w:ascii="Times New Roman" w:hAnsi="Times New Roman"/>
                <w:b w:val="0"/>
                <w:szCs w:val="28"/>
              </w:rPr>
              <w:t xml:space="preserve">1.2 </w:t>
            </w:r>
            <w:r w:rsidR="0073567A" w:rsidRPr="009B2FC0">
              <w:rPr>
                <w:rFonts w:ascii="Times New Roman" w:hAnsi="Times New Roman"/>
                <w:b w:val="0"/>
                <w:szCs w:val="28"/>
              </w:rPr>
              <w:t xml:space="preserve"> </w:t>
            </w:r>
            <w:r w:rsidR="00E67951" w:rsidRPr="009B2FC0">
              <w:rPr>
                <w:rFonts w:ascii="Times New Roman" w:hAnsi="Times New Roman"/>
                <w:b w:val="0"/>
                <w:szCs w:val="28"/>
              </w:rPr>
              <w:t>Нормативно-правовое регулирование</w:t>
            </w:r>
            <w:r w:rsidR="0073567A" w:rsidRPr="009B2FC0">
              <w:rPr>
                <w:rFonts w:ascii="Times New Roman" w:hAnsi="Times New Roman"/>
                <w:b w:val="0"/>
                <w:szCs w:val="28"/>
              </w:rPr>
              <w:t xml:space="preserve"> учета основных средств</w:t>
            </w:r>
            <w:r w:rsidR="0059582F">
              <w:rPr>
                <w:rFonts w:ascii="Times New Roman" w:hAnsi="Times New Roman"/>
                <w:b w:val="0"/>
                <w:szCs w:val="28"/>
              </w:rPr>
              <w:t>……...</w:t>
            </w:r>
          </w:p>
        </w:tc>
        <w:tc>
          <w:tcPr>
            <w:tcW w:w="923" w:type="dxa"/>
          </w:tcPr>
          <w:p w:rsidR="00170F5E" w:rsidRPr="008E00A9" w:rsidRDefault="008E00A9" w:rsidP="00C30F64">
            <w:pPr>
              <w:pStyle w:val="FR1"/>
              <w:spacing w:line="360" w:lineRule="auto"/>
              <w:jc w:val="right"/>
              <w:rPr>
                <w:rFonts w:ascii="Times New Roman" w:hAnsi="Times New Roman"/>
                <w:b w:val="0"/>
                <w:szCs w:val="28"/>
              </w:rPr>
            </w:pPr>
            <w:r w:rsidRPr="008E00A9">
              <w:rPr>
                <w:rFonts w:ascii="Times New Roman" w:hAnsi="Times New Roman"/>
                <w:b w:val="0"/>
                <w:szCs w:val="28"/>
              </w:rPr>
              <w:t>1</w:t>
            </w:r>
            <w:r w:rsidR="00A51EFF">
              <w:rPr>
                <w:rFonts w:ascii="Times New Roman" w:hAnsi="Times New Roman"/>
                <w:b w:val="0"/>
                <w:szCs w:val="28"/>
              </w:rPr>
              <w:t>4</w:t>
            </w:r>
          </w:p>
        </w:tc>
      </w:tr>
      <w:tr w:rsidR="00344E36" w:rsidRPr="008E00A9">
        <w:trPr>
          <w:trHeight w:val="747"/>
        </w:trPr>
        <w:tc>
          <w:tcPr>
            <w:tcW w:w="8905" w:type="dxa"/>
          </w:tcPr>
          <w:p w:rsidR="00E67951" w:rsidRPr="009B2FC0" w:rsidRDefault="00344E36" w:rsidP="00E67951">
            <w:pPr>
              <w:pStyle w:val="FR1"/>
              <w:spacing w:line="360" w:lineRule="auto"/>
              <w:jc w:val="left"/>
              <w:rPr>
                <w:rFonts w:ascii="Times New Roman" w:hAnsi="Times New Roman"/>
                <w:b w:val="0"/>
                <w:color w:val="000000"/>
                <w:szCs w:val="28"/>
              </w:rPr>
            </w:pPr>
            <w:r w:rsidRPr="009B2FC0">
              <w:rPr>
                <w:rFonts w:ascii="Times New Roman" w:hAnsi="Times New Roman"/>
                <w:b w:val="0"/>
                <w:color w:val="000000"/>
                <w:szCs w:val="28"/>
              </w:rPr>
              <w:t xml:space="preserve">1.3 </w:t>
            </w:r>
            <w:r w:rsidR="00E67951" w:rsidRPr="009B2FC0">
              <w:rPr>
                <w:rFonts w:ascii="Times New Roman" w:hAnsi="Times New Roman"/>
                <w:b w:val="0"/>
                <w:color w:val="000000"/>
                <w:szCs w:val="28"/>
              </w:rPr>
              <w:t>Организация бухгалтерского учета</w:t>
            </w:r>
            <w:r w:rsidRPr="009B2FC0">
              <w:rPr>
                <w:rFonts w:ascii="Times New Roman" w:hAnsi="Times New Roman"/>
                <w:b w:val="0"/>
                <w:color w:val="000000"/>
                <w:szCs w:val="28"/>
              </w:rPr>
              <w:t xml:space="preserve"> основных средств</w:t>
            </w:r>
            <w:r w:rsidR="00E67951" w:rsidRPr="009B2FC0">
              <w:rPr>
                <w:rFonts w:ascii="Times New Roman" w:hAnsi="Times New Roman"/>
                <w:b w:val="0"/>
                <w:color w:val="000000"/>
                <w:szCs w:val="28"/>
              </w:rPr>
              <w:t xml:space="preserve"> </w:t>
            </w:r>
          </w:p>
          <w:p w:rsidR="00344E36" w:rsidRPr="009B2FC0" w:rsidRDefault="00E67951" w:rsidP="00E67951">
            <w:pPr>
              <w:pStyle w:val="FR1"/>
              <w:spacing w:line="360" w:lineRule="auto"/>
              <w:jc w:val="left"/>
              <w:rPr>
                <w:rFonts w:ascii="Times New Roman" w:hAnsi="Times New Roman"/>
                <w:b w:val="0"/>
                <w:color w:val="000000"/>
                <w:szCs w:val="28"/>
              </w:rPr>
            </w:pPr>
            <w:r w:rsidRPr="009B2FC0">
              <w:rPr>
                <w:rFonts w:ascii="Times New Roman" w:hAnsi="Times New Roman"/>
                <w:b w:val="0"/>
                <w:color w:val="000000"/>
                <w:szCs w:val="28"/>
              </w:rPr>
              <w:t>в формате МСФО</w:t>
            </w:r>
            <w:r w:rsidR="0059582F">
              <w:rPr>
                <w:rFonts w:ascii="Times New Roman" w:hAnsi="Times New Roman"/>
                <w:b w:val="0"/>
                <w:color w:val="000000"/>
                <w:szCs w:val="28"/>
              </w:rPr>
              <w:t>……………………………………………………………..</w:t>
            </w:r>
          </w:p>
        </w:tc>
        <w:tc>
          <w:tcPr>
            <w:tcW w:w="923" w:type="dxa"/>
          </w:tcPr>
          <w:p w:rsidR="00344E36" w:rsidRPr="008E00A9" w:rsidRDefault="008E00A9" w:rsidP="00C30F64">
            <w:pPr>
              <w:pStyle w:val="FR1"/>
              <w:spacing w:line="360" w:lineRule="auto"/>
              <w:jc w:val="right"/>
              <w:rPr>
                <w:rFonts w:ascii="Times New Roman" w:hAnsi="Times New Roman"/>
                <w:b w:val="0"/>
                <w:szCs w:val="28"/>
              </w:rPr>
            </w:pPr>
            <w:r w:rsidRPr="008E00A9">
              <w:rPr>
                <w:rFonts w:ascii="Times New Roman" w:hAnsi="Times New Roman"/>
                <w:b w:val="0"/>
                <w:szCs w:val="28"/>
              </w:rPr>
              <w:t>1</w:t>
            </w:r>
            <w:r w:rsidR="00A51EFF">
              <w:rPr>
                <w:rFonts w:ascii="Times New Roman" w:hAnsi="Times New Roman"/>
                <w:b w:val="0"/>
                <w:szCs w:val="28"/>
              </w:rPr>
              <w:t>7</w:t>
            </w:r>
          </w:p>
        </w:tc>
      </w:tr>
      <w:tr w:rsidR="00344E36" w:rsidRPr="008E00A9">
        <w:trPr>
          <w:trHeight w:val="572"/>
        </w:trPr>
        <w:tc>
          <w:tcPr>
            <w:tcW w:w="8905" w:type="dxa"/>
          </w:tcPr>
          <w:p w:rsidR="00344E36" w:rsidRPr="00847345" w:rsidRDefault="00344E36" w:rsidP="00E67951">
            <w:pPr>
              <w:pStyle w:val="FR1"/>
              <w:spacing w:line="360" w:lineRule="auto"/>
              <w:jc w:val="left"/>
              <w:rPr>
                <w:rFonts w:ascii="Times New Roman" w:hAnsi="Times New Roman"/>
                <w:b w:val="0"/>
                <w:color w:val="000000"/>
                <w:sz w:val="32"/>
                <w:szCs w:val="32"/>
              </w:rPr>
            </w:pPr>
            <w:r w:rsidRPr="00847345">
              <w:rPr>
                <w:rFonts w:ascii="Times New Roman" w:hAnsi="Times New Roman"/>
                <w:b w:val="0"/>
                <w:color w:val="000000"/>
                <w:sz w:val="32"/>
                <w:szCs w:val="32"/>
              </w:rPr>
              <w:t xml:space="preserve">2 </w:t>
            </w:r>
            <w:r w:rsidR="00E67951" w:rsidRPr="00847345">
              <w:rPr>
                <w:rFonts w:ascii="Times New Roman" w:hAnsi="Times New Roman"/>
                <w:b w:val="0"/>
                <w:color w:val="000000"/>
                <w:sz w:val="32"/>
                <w:szCs w:val="32"/>
              </w:rPr>
              <w:t>Э</w:t>
            </w:r>
            <w:r w:rsidR="00847345">
              <w:rPr>
                <w:rFonts w:ascii="Times New Roman" w:hAnsi="Times New Roman"/>
                <w:b w:val="0"/>
                <w:color w:val="000000"/>
                <w:sz w:val="32"/>
                <w:szCs w:val="32"/>
              </w:rPr>
              <w:t>кономическая характеристика ООО «Новорос</w:t>
            </w:r>
            <w:r w:rsidR="003874D8">
              <w:rPr>
                <w:rFonts w:ascii="Times New Roman" w:hAnsi="Times New Roman"/>
                <w:b w:val="0"/>
                <w:color w:val="000000"/>
                <w:sz w:val="32"/>
                <w:szCs w:val="32"/>
              </w:rPr>
              <w:t>сталь</w:t>
            </w:r>
            <w:r w:rsidR="00847345">
              <w:rPr>
                <w:rFonts w:ascii="Times New Roman" w:hAnsi="Times New Roman"/>
                <w:b w:val="0"/>
                <w:color w:val="000000"/>
                <w:sz w:val="32"/>
                <w:szCs w:val="32"/>
              </w:rPr>
              <w:t>цемент»</w:t>
            </w:r>
            <w:r w:rsidR="0059582F">
              <w:rPr>
                <w:rFonts w:ascii="Times New Roman" w:hAnsi="Times New Roman"/>
                <w:b w:val="0"/>
                <w:color w:val="000000"/>
                <w:sz w:val="32"/>
                <w:szCs w:val="32"/>
              </w:rPr>
              <w:t>.</w:t>
            </w:r>
          </w:p>
        </w:tc>
        <w:tc>
          <w:tcPr>
            <w:tcW w:w="923" w:type="dxa"/>
          </w:tcPr>
          <w:p w:rsidR="00344E36" w:rsidRPr="00847345" w:rsidRDefault="00847345" w:rsidP="00C30F64">
            <w:pPr>
              <w:pStyle w:val="FR1"/>
              <w:spacing w:line="360" w:lineRule="auto"/>
              <w:jc w:val="right"/>
              <w:rPr>
                <w:rFonts w:ascii="Times New Roman" w:hAnsi="Times New Roman"/>
                <w:b w:val="0"/>
                <w:sz w:val="32"/>
                <w:szCs w:val="32"/>
              </w:rPr>
            </w:pPr>
            <w:r>
              <w:rPr>
                <w:rFonts w:ascii="Times New Roman" w:hAnsi="Times New Roman"/>
                <w:b w:val="0"/>
                <w:sz w:val="32"/>
                <w:szCs w:val="32"/>
              </w:rPr>
              <w:t>2</w:t>
            </w:r>
            <w:r w:rsidR="00A51EFF">
              <w:rPr>
                <w:rFonts w:ascii="Times New Roman" w:hAnsi="Times New Roman"/>
                <w:b w:val="0"/>
                <w:sz w:val="32"/>
                <w:szCs w:val="32"/>
              </w:rPr>
              <w:t>1</w:t>
            </w:r>
          </w:p>
        </w:tc>
      </w:tr>
      <w:tr w:rsidR="00344E36" w:rsidRPr="008E00A9">
        <w:trPr>
          <w:trHeight w:val="386"/>
        </w:trPr>
        <w:tc>
          <w:tcPr>
            <w:tcW w:w="8905" w:type="dxa"/>
          </w:tcPr>
          <w:p w:rsidR="00344E36" w:rsidRPr="009B2FC0" w:rsidRDefault="00344E36" w:rsidP="00AA4937">
            <w:pPr>
              <w:shd w:val="clear" w:color="auto" w:fill="FFFFFF"/>
              <w:autoSpaceDE w:val="0"/>
              <w:autoSpaceDN w:val="0"/>
              <w:adjustRightInd w:val="0"/>
              <w:spacing w:line="360" w:lineRule="auto"/>
              <w:rPr>
                <w:color w:val="000000"/>
                <w:sz w:val="28"/>
                <w:szCs w:val="28"/>
              </w:rPr>
            </w:pPr>
            <w:r w:rsidRPr="009B2FC0">
              <w:rPr>
                <w:sz w:val="28"/>
                <w:szCs w:val="28"/>
              </w:rPr>
              <w:t xml:space="preserve">2.1 Организационно-экономическая характеристика </w:t>
            </w:r>
            <w:r w:rsidR="00D80044" w:rsidRPr="009B2FC0">
              <w:rPr>
                <w:sz w:val="28"/>
                <w:szCs w:val="28"/>
              </w:rPr>
              <w:t xml:space="preserve"> </w:t>
            </w:r>
            <w:r w:rsidR="00AA4937" w:rsidRPr="009B2FC0">
              <w:rPr>
                <w:sz w:val="28"/>
                <w:szCs w:val="28"/>
              </w:rPr>
              <w:t>организации</w:t>
            </w:r>
            <w:r w:rsidR="0059582F">
              <w:rPr>
                <w:sz w:val="28"/>
                <w:szCs w:val="28"/>
              </w:rPr>
              <w:t>………</w:t>
            </w:r>
          </w:p>
        </w:tc>
        <w:tc>
          <w:tcPr>
            <w:tcW w:w="923" w:type="dxa"/>
          </w:tcPr>
          <w:p w:rsidR="00344E36" w:rsidRPr="008E00A9" w:rsidRDefault="00027A47" w:rsidP="00C30F64">
            <w:pPr>
              <w:pStyle w:val="FR1"/>
              <w:spacing w:line="360" w:lineRule="auto"/>
              <w:jc w:val="right"/>
              <w:rPr>
                <w:rFonts w:ascii="Times New Roman" w:hAnsi="Times New Roman"/>
                <w:b w:val="0"/>
                <w:szCs w:val="28"/>
              </w:rPr>
            </w:pPr>
            <w:r w:rsidRPr="008E00A9">
              <w:rPr>
                <w:rFonts w:ascii="Times New Roman" w:hAnsi="Times New Roman"/>
                <w:b w:val="0"/>
                <w:szCs w:val="28"/>
              </w:rPr>
              <w:t>2</w:t>
            </w:r>
            <w:r w:rsidR="00A51EFF">
              <w:rPr>
                <w:rFonts w:ascii="Times New Roman" w:hAnsi="Times New Roman"/>
                <w:b w:val="0"/>
                <w:szCs w:val="28"/>
              </w:rPr>
              <w:t>1</w:t>
            </w:r>
          </w:p>
        </w:tc>
      </w:tr>
      <w:tr w:rsidR="00344E36" w:rsidRPr="008E00A9">
        <w:tc>
          <w:tcPr>
            <w:tcW w:w="8905" w:type="dxa"/>
          </w:tcPr>
          <w:p w:rsidR="009B2FC0" w:rsidRPr="009B2FC0" w:rsidRDefault="009B2FC0" w:rsidP="009B2FC0">
            <w:pPr>
              <w:numPr>
                <w:ilvl w:val="1"/>
                <w:numId w:val="37"/>
              </w:numPr>
              <w:shd w:val="clear" w:color="auto" w:fill="FFFFFF"/>
              <w:autoSpaceDE w:val="0"/>
              <w:autoSpaceDN w:val="0"/>
              <w:adjustRightInd w:val="0"/>
              <w:spacing w:line="360" w:lineRule="auto"/>
              <w:rPr>
                <w:color w:val="000000"/>
                <w:sz w:val="28"/>
                <w:szCs w:val="28"/>
              </w:rPr>
            </w:pPr>
            <w:r w:rsidRPr="009B2FC0">
              <w:rPr>
                <w:color w:val="000000"/>
                <w:sz w:val="28"/>
                <w:szCs w:val="28"/>
              </w:rPr>
              <w:t>Организация бухгалтерского учета</w:t>
            </w:r>
            <w:r w:rsidR="00344E36" w:rsidRPr="009B2FC0">
              <w:rPr>
                <w:color w:val="000000"/>
                <w:sz w:val="28"/>
                <w:szCs w:val="28"/>
              </w:rPr>
              <w:t xml:space="preserve"> </w:t>
            </w:r>
            <w:r w:rsidRPr="009B2FC0">
              <w:rPr>
                <w:color w:val="000000"/>
                <w:sz w:val="28"/>
                <w:szCs w:val="28"/>
              </w:rPr>
              <w:t>и учетная политика</w:t>
            </w:r>
            <w:r w:rsidR="00847345">
              <w:rPr>
                <w:color w:val="000000"/>
                <w:sz w:val="28"/>
                <w:szCs w:val="28"/>
              </w:rPr>
              <w:t xml:space="preserve"> в</w:t>
            </w:r>
          </w:p>
          <w:p w:rsidR="00344E36" w:rsidRPr="009B2FC0" w:rsidRDefault="0010023E" w:rsidP="009B2FC0">
            <w:pPr>
              <w:shd w:val="clear" w:color="auto" w:fill="FFFFFF"/>
              <w:autoSpaceDE w:val="0"/>
              <w:autoSpaceDN w:val="0"/>
              <w:adjustRightInd w:val="0"/>
              <w:spacing w:line="360" w:lineRule="auto"/>
              <w:rPr>
                <w:color w:val="000000"/>
                <w:sz w:val="28"/>
                <w:szCs w:val="28"/>
              </w:rPr>
            </w:pPr>
            <w:r w:rsidRPr="009B2FC0">
              <w:rPr>
                <w:color w:val="000000"/>
                <w:sz w:val="28"/>
                <w:szCs w:val="28"/>
              </w:rPr>
              <w:t xml:space="preserve">ООО </w:t>
            </w:r>
            <w:r w:rsidR="00CC511F" w:rsidRPr="009B2FC0">
              <w:rPr>
                <w:color w:val="000000"/>
                <w:sz w:val="28"/>
                <w:szCs w:val="28"/>
              </w:rPr>
              <w:t>«Новоросстальцемент</w:t>
            </w:r>
            <w:r w:rsidRPr="009B2FC0">
              <w:rPr>
                <w:color w:val="000000"/>
                <w:sz w:val="28"/>
                <w:szCs w:val="28"/>
              </w:rPr>
              <w:t>»</w:t>
            </w:r>
            <w:r w:rsidR="0059582F">
              <w:rPr>
                <w:color w:val="000000"/>
                <w:sz w:val="28"/>
                <w:szCs w:val="28"/>
              </w:rPr>
              <w:t>………………………………………………...</w:t>
            </w:r>
          </w:p>
        </w:tc>
        <w:tc>
          <w:tcPr>
            <w:tcW w:w="923" w:type="dxa"/>
          </w:tcPr>
          <w:p w:rsidR="00344E36" w:rsidRPr="008E00A9" w:rsidRDefault="00A51EFF" w:rsidP="00C30F64">
            <w:pPr>
              <w:pStyle w:val="FR1"/>
              <w:spacing w:line="360" w:lineRule="auto"/>
              <w:jc w:val="right"/>
              <w:rPr>
                <w:rFonts w:ascii="Times New Roman" w:hAnsi="Times New Roman"/>
                <w:b w:val="0"/>
                <w:szCs w:val="28"/>
              </w:rPr>
            </w:pPr>
            <w:r>
              <w:rPr>
                <w:rFonts w:ascii="Times New Roman" w:hAnsi="Times New Roman"/>
                <w:b w:val="0"/>
                <w:szCs w:val="28"/>
              </w:rPr>
              <w:t>29</w:t>
            </w:r>
          </w:p>
        </w:tc>
      </w:tr>
      <w:tr w:rsidR="00344E36" w:rsidRPr="008E00A9">
        <w:tc>
          <w:tcPr>
            <w:tcW w:w="8905" w:type="dxa"/>
          </w:tcPr>
          <w:p w:rsidR="000B59AB" w:rsidRPr="000B59AB" w:rsidRDefault="000B59AB" w:rsidP="0059582F">
            <w:pPr>
              <w:shd w:val="clear" w:color="auto" w:fill="FFFFFF"/>
              <w:autoSpaceDE w:val="0"/>
              <w:autoSpaceDN w:val="0"/>
              <w:adjustRightInd w:val="0"/>
              <w:spacing w:line="360" w:lineRule="auto"/>
              <w:rPr>
                <w:color w:val="000000"/>
                <w:sz w:val="32"/>
                <w:szCs w:val="32"/>
              </w:rPr>
            </w:pPr>
            <w:r w:rsidRPr="000B59AB">
              <w:rPr>
                <w:color w:val="000000"/>
                <w:sz w:val="32"/>
                <w:szCs w:val="32"/>
              </w:rPr>
              <w:t xml:space="preserve">3  </w:t>
            </w:r>
            <w:r w:rsidR="00847345" w:rsidRPr="000B59AB">
              <w:rPr>
                <w:color w:val="000000"/>
                <w:sz w:val="32"/>
                <w:szCs w:val="32"/>
              </w:rPr>
              <w:t>Бухгалтерский учет и оценка основных</w:t>
            </w:r>
            <w:r w:rsidRPr="000B59AB">
              <w:rPr>
                <w:color w:val="000000"/>
                <w:sz w:val="32"/>
                <w:szCs w:val="32"/>
              </w:rPr>
              <w:t xml:space="preserve"> средств </w:t>
            </w:r>
          </w:p>
          <w:p w:rsidR="009B2FC0" w:rsidRPr="000B59AB" w:rsidRDefault="000B59AB" w:rsidP="0059582F">
            <w:pPr>
              <w:shd w:val="clear" w:color="auto" w:fill="FFFFFF"/>
              <w:autoSpaceDE w:val="0"/>
              <w:autoSpaceDN w:val="0"/>
              <w:adjustRightInd w:val="0"/>
              <w:spacing w:line="360" w:lineRule="auto"/>
              <w:rPr>
                <w:color w:val="000000"/>
                <w:sz w:val="32"/>
                <w:szCs w:val="32"/>
              </w:rPr>
            </w:pPr>
            <w:r w:rsidRPr="000B59AB">
              <w:rPr>
                <w:color w:val="000000"/>
                <w:sz w:val="32"/>
                <w:szCs w:val="32"/>
              </w:rPr>
              <w:t>ООО «Новорос</w:t>
            </w:r>
            <w:r w:rsidR="003874D8">
              <w:rPr>
                <w:color w:val="000000"/>
                <w:sz w:val="32"/>
                <w:szCs w:val="32"/>
              </w:rPr>
              <w:t>сталь</w:t>
            </w:r>
            <w:r w:rsidRPr="000B59AB">
              <w:rPr>
                <w:color w:val="000000"/>
                <w:sz w:val="32"/>
                <w:szCs w:val="32"/>
              </w:rPr>
              <w:t>цемент»</w:t>
            </w:r>
            <w:r w:rsidR="0059582F">
              <w:rPr>
                <w:color w:val="000000"/>
                <w:sz w:val="32"/>
                <w:szCs w:val="32"/>
              </w:rPr>
              <w:t>……………………………………...</w:t>
            </w:r>
          </w:p>
        </w:tc>
        <w:tc>
          <w:tcPr>
            <w:tcW w:w="923" w:type="dxa"/>
          </w:tcPr>
          <w:p w:rsidR="00344E36" w:rsidRPr="000B59AB" w:rsidRDefault="008E00A9" w:rsidP="0059582F">
            <w:pPr>
              <w:pStyle w:val="FR1"/>
              <w:spacing w:line="360" w:lineRule="auto"/>
              <w:jc w:val="right"/>
              <w:rPr>
                <w:rFonts w:ascii="Times New Roman" w:hAnsi="Times New Roman"/>
                <w:b w:val="0"/>
                <w:sz w:val="32"/>
                <w:szCs w:val="32"/>
              </w:rPr>
            </w:pPr>
            <w:r w:rsidRPr="000B59AB">
              <w:rPr>
                <w:rFonts w:ascii="Times New Roman" w:hAnsi="Times New Roman"/>
                <w:b w:val="0"/>
                <w:sz w:val="32"/>
                <w:szCs w:val="32"/>
              </w:rPr>
              <w:t>3</w:t>
            </w:r>
            <w:r w:rsidR="00A51EFF">
              <w:rPr>
                <w:rFonts w:ascii="Times New Roman" w:hAnsi="Times New Roman"/>
                <w:b w:val="0"/>
                <w:sz w:val="32"/>
                <w:szCs w:val="32"/>
              </w:rPr>
              <w:t>3</w:t>
            </w:r>
          </w:p>
        </w:tc>
      </w:tr>
      <w:tr w:rsidR="00344E36" w:rsidRPr="008E00A9">
        <w:trPr>
          <w:trHeight w:val="371"/>
        </w:trPr>
        <w:tc>
          <w:tcPr>
            <w:tcW w:w="8905" w:type="dxa"/>
          </w:tcPr>
          <w:p w:rsidR="00344E36" w:rsidRPr="00530CC5" w:rsidRDefault="009B2FC0" w:rsidP="0059582F">
            <w:pPr>
              <w:shd w:val="clear" w:color="auto" w:fill="FFFFFF"/>
              <w:autoSpaceDE w:val="0"/>
              <w:autoSpaceDN w:val="0"/>
              <w:adjustRightInd w:val="0"/>
              <w:spacing w:line="360" w:lineRule="auto"/>
              <w:rPr>
                <w:color w:val="000000"/>
                <w:sz w:val="28"/>
                <w:szCs w:val="28"/>
              </w:rPr>
            </w:pPr>
            <w:r>
              <w:rPr>
                <w:color w:val="000000"/>
                <w:sz w:val="28"/>
                <w:szCs w:val="28"/>
              </w:rPr>
              <w:t xml:space="preserve">3.1 </w:t>
            </w:r>
            <w:r w:rsidR="00D164FE">
              <w:rPr>
                <w:color w:val="000000"/>
                <w:sz w:val="28"/>
                <w:szCs w:val="28"/>
              </w:rPr>
              <w:t>Значение и задачи бухгалтерского учета основных средств</w:t>
            </w:r>
            <w:r w:rsidR="0059582F">
              <w:rPr>
                <w:color w:val="000000"/>
                <w:sz w:val="28"/>
                <w:szCs w:val="28"/>
              </w:rPr>
              <w:t>………….</w:t>
            </w:r>
          </w:p>
        </w:tc>
        <w:tc>
          <w:tcPr>
            <w:tcW w:w="923" w:type="dxa"/>
          </w:tcPr>
          <w:p w:rsidR="00344E36" w:rsidRPr="008E00A9" w:rsidRDefault="008E00A9" w:rsidP="0059582F">
            <w:pPr>
              <w:pStyle w:val="FR1"/>
              <w:spacing w:line="360" w:lineRule="auto"/>
              <w:jc w:val="right"/>
              <w:rPr>
                <w:rFonts w:ascii="Times New Roman" w:hAnsi="Times New Roman"/>
                <w:b w:val="0"/>
                <w:szCs w:val="28"/>
              </w:rPr>
            </w:pPr>
            <w:r w:rsidRPr="008E00A9">
              <w:rPr>
                <w:rFonts w:ascii="Times New Roman" w:hAnsi="Times New Roman"/>
                <w:b w:val="0"/>
                <w:szCs w:val="28"/>
              </w:rPr>
              <w:t>3</w:t>
            </w:r>
            <w:r w:rsidR="00A51EFF">
              <w:rPr>
                <w:rFonts w:ascii="Times New Roman" w:hAnsi="Times New Roman"/>
                <w:b w:val="0"/>
                <w:szCs w:val="28"/>
              </w:rPr>
              <w:t>3</w:t>
            </w:r>
          </w:p>
        </w:tc>
      </w:tr>
      <w:tr w:rsidR="0010023E" w:rsidRPr="008E00A9">
        <w:trPr>
          <w:trHeight w:val="385"/>
        </w:trPr>
        <w:tc>
          <w:tcPr>
            <w:tcW w:w="8905" w:type="dxa"/>
          </w:tcPr>
          <w:p w:rsidR="0010023E" w:rsidRPr="00D164FE" w:rsidRDefault="00D164FE" w:rsidP="00D164FE">
            <w:pPr>
              <w:pStyle w:val="FR1"/>
              <w:tabs>
                <w:tab w:val="left" w:pos="4320"/>
              </w:tabs>
              <w:spacing w:line="360" w:lineRule="auto"/>
              <w:jc w:val="both"/>
              <w:rPr>
                <w:rFonts w:ascii="Times New Roman" w:hAnsi="Times New Roman"/>
                <w:b w:val="0"/>
                <w:color w:val="000000"/>
                <w:szCs w:val="28"/>
              </w:rPr>
            </w:pPr>
            <w:r w:rsidRPr="00D164FE">
              <w:rPr>
                <w:rFonts w:ascii="Times New Roman" w:hAnsi="Times New Roman"/>
                <w:b w:val="0"/>
                <w:color w:val="000000"/>
                <w:szCs w:val="28"/>
              </w:rPr>
              <w:t>3.2 Оценка основных средств</w:t>
            </w:r>
            <w:r w:rsidR="0059582F">
              <w:rPr>
                <w:rFonts w:ascii="Times New Roman" w:hAnsi="Times New Roman"/>
                <w:b w:val="0"/>
                <w:color w:val="000000"/>
                <w:szCs w:val="28"/>
              </w:rPr>
              <w:t>……………………………………………….</w:t>
            </w:r>
          </w:p>
        </w:tc>
        <w:tc>
          <w:tcPr>
            <w:tcW w:w="923" w:type="dxa"/>
          </w:tcPr>
          <w:p w:rsidR="0010023E" w:rsidRPr="008E00A9" w:rsidRDefault="008E00A9" w:rsidP="00C30F64">
            <w:pPr>
              <w:pStyle w:val="FR1"/>
              <w:spacing w:line="360" w:lineRule="auto"/>
              <w:jc w:val="right"/>
              <w:rPr>
                <w:rFonts w:ascii="Times New Roman" w:hAnsi="Times New Roman"/>
                <w:b w:val="0"/>
                <w:szCs w:val="28"/>
              </w:rPr>
            </w:pPr>
            <w:r w:rsidRPr="008E00A9">
              <w:rPr>
                <w:rFonts w:ascii="Times New Roman" w:hAnsi="Times New Roman"/>
                <w:b w:val="0"/>
                <w:szCs w:val="28"/>
              </w:rPr>
              <w:t>3</w:t>
            </w:r>
            <w:r w:rsidR="00A51EFF">
              <w:rPr>
                <w:rFonts w:ascii="Times New Roman" w:hAnsi="Times New Roman"/>
                <w:b w:val="0"/>
                <w:szCs w:val="28"/>
              </w:rPr>
              <w:t>4</w:t>
            </w:r>
          </w:p>
        </w:tc>
      </w:tr>
      <w:tr w:rsidR="0010023E" w:rsidRPr="008E00A9">
        <w:tc>
          <w:tcPr>
            <w:tcW w:w="8905" w:type="dxa"/>
          </w:tcPr>
          <w:p w:rsidR="0010023E" w:rsidRPr="00530CC5" w:rsidRDefault="00D164FE" w:rsidP="00D164FE">
            <w:pPr>
              <w:pStyle w:val="FR1"/>
              <w:spacing w:line="360" w:lineRule="auto"/>
              <w:jc w:val="both"/>
              <w:rPr>
                <w:rFonts w:ascii="Times New Roman" w:hAnsi="Times New Roman"/>
                <w:b w:val="0"/>
                <w:szCs w:val="28"/>
              </w:rPr>
            </w:pPr>
            <w:r>
              <w:rPr>
                <w:rFonts w:ascii="Times New Roman" w:hAnsi="Times New Roman"/>
                <w:b w:val="0"/>
                <w:szCs w:val="28"/>
              </w:rPr>
              <w:t>3.3 Организация первичного учета основных средств</w:t>
            </w:r>
            <w:r w:rsidR="0059582F">
              <w:rPr>
                <w:rFonts w:ascii="Times New Roman" w:hAnsi="Times New Roman"/>
                <w:b w:val="0"/>
                <w:szCs w:val="28"/>
              </w:rPr>
              <w:t>……………………..</w:t>
            </w:r>
          </w:p>
        </w:tc>
        <w:tc>
          <w:tcPr>
            <w:tcW w:w="923" w:type="dxa"/>
          </w:tcPr>
          <w:p w:rsidR="0010023E" w:rsidRPr="008E00A9" w:rsidRDefault="00A51EFF" w:rsidP="00C30F64">
            <w:pPr>
              <w:pStyle w:val="FR1"/>
              <w:spacing w:line="360" w:lineRule="auto"/>
              <w:jc w:val="right"/>
              <w:rPr>
                <w:rFonts w:ascii="Times New Roman" w:hAnsi="Times New Roman"/>
                <w:b w:val="0"/>
                <w:szCs w:val="28"/>
              </w:rPr>
            </w:pPr>
            <w:r>
              <w:rPr>
                <w:rFonts w:ascii="Times New Roman" w:hAnsi="Times New Roman"/>
                <w:b w:val="0"/>
                <w:szCs w:val="28"/>
              </w:rPr>
              <w:t>37</w:t>
            </w:r>
          </w:p>
        </w:tc>
      </w:tr>
      <w:tr w:rsidR="0010023E" w:rsidRPr="008E00A9">
        <w:tc>
          <w:tcPr>
            <w:tcW w:w="8905" w:type="dxa"/>
          </w:tcPr>
          <w:p w:rsidR="0010023E" w:rsidRPr="00530CC5" w:rsidRDefault="00D164FE" w:rsidP="00D164FE">
            <w:pPr>
              <w:autoSpaceDE w:val="0"/>
              <w:autoSpaceDN w:val="0"/>
              <w:adjustRightInd w:val="0"/>
              <w:spacing w:line="360" w:lineRule="auto"/>
              <w:jc w:val="both"/>
              <w:rPr>
                <w:szCs w:val="28"/>
              </w:rPr>
            </w:pPr>
            <w:r>
              <w:rPr>
                <w:sz w:val="28"/>
                <w:szCs w:val="28"/>
              </w:rPr>
              <w:t>3.4 Синтетический и аналитический учет основных средств</w:t>
            </w:r>
            <w:r w:rsidR="0059582F">
              <w:rPr>
                <w:sz w:val="28"/>
                <w:szCs w:val="28"/>
              </w:rPr>
              <w:t>……………..</w:t>
            </w:r>
          </w:p>
        </w:tc>
        <w:tc>
          <w:tcPr>
            <w:tcW w:w="923" w:type="dxa"/>
          </w:tcPr>
          <w:p w:rsidR="0010023E" w:rsidRPr="008E00A9" w:rsidRDefault="008E00A9" w:rsidP="00C30F64">
            <w:pPr>
              <w:pStyle w:val="FR1"/>
              <w:spacing w:line="360" w:lineRule="auto"/>
              <w:jc w:val="right"/>
              <w:rPr>
                <w:rFonts w:ascii="Times New Roman" w:hAnsi="Times New Roman"/>
                <w:b w:val="0"/>
                <w:szCs w:val="28"/>
              </w:rPr>
            </w:pPr>
            <w:r w:rsidRPr="008E00A9">
              <w:rPr>
                <w:rFonts w:ascii="Times New Roman" w:hAnsi="Times New Roman"/>
                <w:b w:val="0"/>
                <w:szCs w:val="28"/>
              </w:rPr>
              <w:t>4</w:t>
            </w:r>
            <w:r w:rsidR="00A51EFF">
              <w:rPr>
                <w:rFonts w:ascii="Times New Roman" w:hAnsi="Times New Roman"/>
                <w:b w:val="0"/>
                <w:szCs w:val="28"/>
              </w:rPr>
              <w:t>2</w:t>
            </w:r>
          </w:p>
        </w:tc>
      </w:tr>
      <w:tr w:rsidR="0010023E" w:rsidRPr="008E00A9">
        <w:tc>
          <w:tcPr>
            <w:tcW w:w="8905" w:type="dxa"/>
          </w:tcPr>
          <w:p w:rsidR="0010023E" w:rsidRPr="00530CC5" w:rsidRDefault="00D164FE" w:rsidP="00D164FE">
            <w:pPr>
              <w:pStyle w:val="FR1"/>
              <w:spacing w:line="360" w:lineRule="auto"/>
              <w:jc w:val="both"/>
              <w:rPr>
                <w:rFonts w:ascii="Times New Roman" w:hAnsi="Times New Roman"/>
                <w:b w:val="0"/>
                <w:color w:val="000000"/>
                <w:szCs w:val="28"/>
              </w:rPr>
            </w:pPr>
            <w:r>
              <w:rPr>
                <w:rFonts w:ascii="Times New Roman" w:hAnsi="Times New Roman"/>
                <w:b w:val="0"/>
                <w:szCs w:val="28"/>
              </w:rPr>
              <w:t>3.5 Учет амортизации, ремонта и инвентаризации основных средств</w:t>
            </w:r>
            <w:r w:rsidR="0059582F">
              <w:rPr>
                <w:rFonts w:ascii="Times New Roman" w:hAnsi="Times New Roman"/>
                <w:b w:val="0"/>
                <w:szCs w:val="28"/>
              </w:rPr>
              <w:t>……</w:t>
            </w:r>
          </w:p>
        </w:tc>
        <w:tc>
          <w:tcPr>
            <w:tcW w:w="923" w:type="dxa"/>
          </w:tcPr>
          <w:p w:rsidR="0010023E" w:rsidRPr="008E00A9" w:rsidRDefault="00A51EFF" w:rsidP="00C30F64">
            <w:pPr>
              <w:pStyle w:val="FR1"/>
              <w:spacing w:line="360" w:lineRule="auto"/>
              <w:jc w:val="right"/>
              <w:rPr>
                <w:rFonts w:ascii="Times New Roman" w:hAnsi="Times New Roman"/>
                <w:b w:val="0"/>
                <w:szCs w:val="28"/>
              </w:rPr>
            </w:pPr>
            <w:r>
              <w:rPr>
                <w:rFonts w:ascii="Times New Roman" w:hAnsi="Times New Roman"/>
                <w:b w:val="0"/>
                <w:szCs w:val="28"/>
              </w:rPr>
              <w:t>47</w:t>
            </w:r>
          </w:p>
        </w:tc>
      </w:tr>
      <w:tr w:rsidR="00D164FE" w:rsidRPr="008E00A9">
        <w:tc>
          <w:tcPr>
            <w:tcW w:w="8905" w:type="dxa"/>
          </w:tcPr>
          <w:p w:rsidR="00D164FE" w:rsidRDefault="00D164FE" w:rsidP="00D164FE">
            <w:pPr>
              <w:pStyle w:val="FR1"/>
              <w:spacing w:line="360" w:lineRule="auto"/>
              <w:jc w:val="both"/>
              <w:rPr>
                <w:rFonts w:ascii="Times New Roman" w:hAnsi="Times New Roman"/>
                <w:b w:val="0"/>
                <w:szCs w:val="28"/>
              </w:rPr>
            </w:pPr>
            <w:r>
              <w:rPr>
                <w:rFonts w:ascii="Times New Roman" w:hAnsi="Times New Roman"/>
                <w:b w:val="0"/>
                <w:szCs w:val="28"/>
              </w:rPr>
              <w:t>3.6 Раскрытие информации об основных средствах в бухгалтерской и налоговой отчетности</w:t>
            </w:r>
            <w:r w:rsidR="0059582F">
              <w:rPr>
                <w:rFonts w:ascii="Times New Roman" w:hAnsi="Times New Roman"/>
                <w:b w:val="0"/>
                <w:szCs w:val="28"/>
              </w:rPr>
              <w:t>………………………………………………………...</w:t>
            </w:r>
          </w:p>
        </w:tc>
        <w:tc>
          <w:tcPr>
            <w:tcW w:w="923" w:type="dxa"/>
          </w:tcPr>
          <w:p w:rsidR="00D164FE" w:rsidRPr="008E00A9" w:rsidRDefault="00117143" w:rsidP="00C30F64">
            <w:pPr>
              <w:pStyle w:val="FR1"/>
              <w:spacing w:line="360" w:lineRule="auto"/>
              <w:jc w:val="right"/>
              <w:rPr>
                <w:rFonts w:ascii="Times New Roman" w:hAnsi="Times New Roman"/>
                <w:b w:val="0"/>
                <w:szCs w:val="28"/>
              </w:rPr>
            </w:pPr>
            <w:r>
              <w:rPr>
                <w:rFonts w:ascii="Times New Roman" w:hAnsi="Times New Roman"/>
                <w:b w:val="0"/>
                <w:szCs w:val="28"/>
              </w:rPr>
              <w:t>60</w:t>
            </w:r>
          </w:p>
        </w:tc>
      </w:tr>
      <w:tr w:rsidR="00D164FE" w:rsidRPr="008E00A9">
        <w:tc>
          <w:tcPr>
            <w:tcW w:w="8905" w:type="dxa"/>
          </w:tcPr>
          <w:p w:rsidR="00D164FE" w:rsidRDefault="00D164FE" w:rsidP="00D164FE">
            <w:pPr>
              <w:pStyle w:val="FR1"/>
              <w:spacing w:line="360" w:lineRule="auto"/>
              <w:jc w:val="both"/>
              <w:rPr>
                <w:rFonts w:ascii="Times New Roman" w:hAnsi="Times New Roman"/>
                <w:b w:val="0"/>
                <w:szCs w:val="28"/>
              </w:rPr>
            </w:pPr>
            <w:r>
              <w:rPr>
                <w:rFonts w:ascii="Times New Roman" w:hAnsi="Times New Roman"/>
                <w:b w:val="0"/>
                <w:szCs w:val="28"/>
              </w:rPr>
              <w:t>3.7 Автоматизированная обработка информации по учету основных средств</w:t>
            </w:r>
            <w:r w:rsidR="0059582F">
              <w:rPr>
                <w:rFonts w:ascii="Times New Roman" w:hAnsi="Times New Roman"/>
                <w:b w:val="0"/>
                <w:szCs w:val="28"/>
              </w:rPr>
              <w:t>…………………………………………………………………………</w:t>
            </w:r>
          </w:p>
        </w:tc>
        <w:tc>
          <w:tcPr>
            <w:tcW w:w="923" w:type="dxa"/>
          </w:tcPr>
          <w:p w:rsidR="00D164FE" w:rsidRPr="008E00A9" w:rsidRDefault="00A51EFF" w:rsidP="00C30F64">
            <w:pPr>
              <w:pStyle w:val="FR1"/>
              <w:spacing w:line="360" w:lineRule="auto"/>
              <w:jc w:val="right"/>
              <w:rPr>
                <w:rFonts w:ascii="Times New Roman" w:hAnsi="Times New Roman"/>
                <w:b w:val="0"/>
                <w:szCs w:val="28"/>
              </w:rPr>
            </w:pPr>
            <w:r>
              <w:rPr>
                <w:rFonts w:ascii="Times New Roman" w:hAnsi="Times New Roman"/>
                <w:b w:val="0"/>
                <w:szCs w:val="28"/>
              </w:rPr>
              <w:t>6</w:t>
            </w:r>
            <w:r w:rsidR="00117143">
              <w:rPr>
                <w:rFonts w:ascii="Times New Roman" w:hAnsi="Times New Roman"/>
                <w:b w:val="0"/>
                <w:szCs w:val="28"/>
              </w:rPr>
              <w:t>4</w:t>
            </w:r>
          </w:p>
        </w:tc>
      </w:tr>
      <w:tr w:rsidR="00D164FE" w:rsidRPr="008E00A9">
        <w:tc>
          <w:tcPr>
            <w:tcW w:w="8905" w:type="dxa"/>
          </w:tcPr>
          <w:p w:rsidR="00D164FE" w:rsidRDefault="00D164FE" w:rsidP="00D164FE">
            <w:pPr>
              <w:pStyle w:val="FR1"/>
              <w:spacing w:line="360" w:lineRule="auto"/>
              <w:jc w:val="both"/>
              <w:rPr>
                <w:rFonts w:ascii="Times New Roman" w:hAnsi="Times New Roman"/>
                <w:b w:val="0"/>
                <w:szCs w:val="28"/>
              </w:rPr>
            </w:pPr>
            <w:r>
              <w:rPr>
                <w:rFonts w:ascii="Times New Roman" w:hAnsi="Times New Roman"/>
                <w:b w:val="0"/>
                <w:szCs w:val="28"/>
              </w:rPr>
              <w:t xml:space="preserve">3.8 </w:t>
            </w:r>
            <w:r w:rsidR="00093CFD">
              <w:rPr>
                <w:rFonts w:ascii="Times New Roman" w:hAnsi="Times New Roman"/>
                <w:b w:val="0"/>
                <w:szCs w:val="28"/>
              </w:rPr>
              <w:t>Совершенствование учета основных средств</w:t>
            </w:r>
            <w:r w:rsidR="0059582F">
              <w:rPr>
                <w:rFonts w:ascii="Times New Roman" w:hAnsi="Times New Roman"/>
                <w:b w:val="0"/>
                <w:szCs w:val="28"/>
              </w:rPr>
              <w:t>…………………………..</w:t>
            </w:r>
          </w:p>
        </w:tc>
        <w:tc>
          <w:tcPr>
            <w:tcW w:w="923" w:type="dxa"/>
          </w:tcPr>
          <w:p w:rsidR="00D164FE" w:rsidRPr="008E00A9" w:rsidRDefault="00A51EFF" w:rsidP="00C30F64">
            <w:pPr>
              <w:pStyle w:val="FR1"/>
              <w:spacing w:line="360" w:lineRule="auto"/>
              <w:jc w:val="right"/>
              <w:rPr>
                <w:rFonts w:ascii="Times New Roman" w:hAnsi="Times New Roman"/>
                <w:b w:val="0"/>
                <w:szCs w:val="28"/>
              </w:rPr>
            </w:pPr>
            <w:r>
              <w:rPr>
                <w:rFonts w:ascii="Times New Roman" w:hAnsi="Times New Roman"/>
                <w:b w:val="0"/>
                <w:szCs w:val="28"/>
              </w:rPr>
              <w:t>6</w:t>
            </w:r>
            <w:r w:rsidR="00117143">
              <w:rPr>
                <w:rFonts w:ascii="Times New Roman" w:hAnsi="Times New Roman"/>
                <w:b w:val="0"/>
                <w:szCs w:val="28"/>
              </w:rPr>
              <w:t>7</w:t>
            </w:r>
          </w:p>
        </w:tc>
      </w:tr>
      <w:tr w:rsidR="00093CFD" w:rsidRPr="008E00A9">
        <w:tc>
          <w:tcPr>
            <w:tcW w:w="8905" w:type="dxa"/>
          </w:tcPr>
          <w:p w:rsidR="00093CFD" w:rsidRPr="000B59AB" w:rsidRDefault="000B59AB" w:rsidP="00D164FE">
            <w:pPr>
              <w:pStyle w:val="FR1"/>
              <w:spacing w:line="360" w:lineRule="auto"/>
              <w:jc w:val="both"/>
              <w:rPr>
                <w:rFonts w:ascii="Times New Roman" w:hAnsi="Times New Roman"/>
                <w:b w:val="0"/>
                <w:sz w:val="32"/>
                <w:szCs w:val="32"/>
              </w:rPr>
            </w:pPr>
            <w:r w:rsidRPr="000B59AB">
              <w:rPr>
                <w:rFonts w:ascii="Times New Roman" w:hAnsi="Times New Roman"/>
                <w:b w:val="0"/>
                <w:sz w:val="32"/>
                <w:szCs w:val="32"/>
              </w:rPr>
              <w:t>Заключение</w:t>
            </w:r>
            <w:r w:rsidR="0059582F">
              <w:rPr>
                <w:rFonts w:ascii="Times New Roman" w:hAnsi="Times New Roman"/>
                <w:b w:val="0"/>
                <w:sz w:val="32"/>
                <w:szCs w:val="32"/>
              </w:rPr>
              <w:t>………………………………………………………….</w:t>
            </w:r>
          </w:p>
        </w:tc>
        <w:tc>
          <w:tcPr>
            <w:tcW w:w="923" w:type="dxa"/>
          </w:tcPr>
          <w:p w:rsidR="00093CFD" w:rsidRPr="000B59AB" w:rsidRDefault="00A51EFF" w:rsidP="00C30F64">
            <w:pPr>
              <w:pStyle w:val="FR1"/>
              <w:spacing w:line="360" w:lineRule="auto"/>
              <w:jc w:val="right"/>
              <w:rPr>
                <w:rFonts w:ascii="Times New Roman" w:hAnsi="Times New Roman"/>
                <w:b w:val="0"/>
                <w:sz w:val="32"/>
                <w:szCs w:val="32"/>
              </w:rPr>
            </w:pPr>
            <w:r>
              <w:rPr>
                <w:rFonts w:ascii="Times New Roman" w:hAnsi="Times New Roman"/>
                <w:b w:val="0"/>
                <w:sz w:val="32"/>
                <w:szCs w:val="32"/>
              </w:rPr>
              <w:t>7</w:t>
            </w:r>
            <w:r w:rsidR="00117143">
              <w:rPr>
                <w:rFonts w:ascii="Times New Roman" w:hAnsi="Times New Roman"/>
                <w:b w:val="0"/>
                <w:sz w:val="32"/>
                <w:szCs w:val="32"/>
              </w:rPr>
              <w:t>4</w:t>
            </w:r>
          </w:p>
        </w:tc>
      </w:tr>
      <w:tr w:rsidR="0010023E" w:rsidRPr="008E00A9">
        <w:tc>
          <w:tcPr>
            <w:tcW w:w="8905" w:type="dxa"/>
          </w:tcPr>
          <w:p w:rsidR="0010023E" w:rsidRPr="000B59AB" w:rsidRDefault="000B59AB" w:rsidP="00093CFD">
            <w:pPr>
              <w:pStyle w:val="FR1"/>
              <w:spacing w:line="360" w:lineRule="auto"/>
              <w:jc w:val="both"/>
              <w:rPr>
                <w:rFonts w:ascii="Times New Roman" w:hAnsi="Times New Roman"/>
                <w:b w:val="0"/>
                <w:sz w:val="32"/>
                <w:szCs w:val="32"/>
              </w:rPr>
            </w:pPr>
            <w:r w:rsidRPr="000B59AB">
              <w:rPr>
                <w:rFonts w:ascii="Times New Roman" w:hAnsi="Times New Roman"/>
                <w:b w:val="0"/>
                <w:color w:val="000000"/>
                <w:sz w:val="32"/>
                <w:szCs w:val="32"/>
              </w:rPr>
              <w:t>Список использованных источников</w:t>
            </w:r>
            <w:r w:rsidR="0059582F">
              <w:rPr>
                <w:rFonts w:ascii="Times New Roman" w:hAnsi="Times New Roman"/>
                <w:b w:val="0"/>
                <w:color w:val="000000"/>
                <w:sz w:val="32"/>
                <w:szCs w:val="32"/>
              </w:rPr>
              <w:t>……………………………...</w:t>
            </w:r>
          </w:p>
        </w:tc>
        <w:tc>
          <w:tcPr>
            <w:tcW w:w="923" w:type="dxa"/>
          </w:tcPr>
          <w:p w:rsidR="0010023E" w:rsidRPr="000B59AB" w:rsidRDefault="00A51EFF" w:rsidP="00C30F64">
            <w:pPr>
              <w:pStyle w:val="FR1"/>
              <w:spacing w:line="360" w:lineRule="auto"/>
              <w:jc w:val="right"/>
              <w:rPr>
                <w:rFonts w:ascii="Times New Roman" w:hAnsi="Times New Roman"/>
                <w:b w:val="0"/>
                <w:sz w:val="32"/>
                <w:szCs w:val="32"/>
              </w:rPr>
            </w:pPr>
            <w:r>
              <w:rPr>
                <w:rFonts w:ascii="Times New Roman" w:hAnsi="Times New Roman"/>
                <w:b w:val="0"/>
                <w:sz w:val="32"/>
                <w:szCs w:val="32"/>
              </w:rPr>
              <w:t>7</w:t>
            </w:r>
            <w:r w:rsidR="00117143">
              <w:rPr>
                <w:rFonts w:ascii="Times New Roman" w:hAnsi="Times New Roman"/>
                <w:b w:val="0"/>
                <w:sz w:val="32"/>
                <w:szCs w:val="32"/>
              </w:rPr>
              <w:t>8</w:t>
            </w:r>
          </w:p>
        </w:tc>
      </w:tr>
      <w:tr w:rsidR="0010023E" w:rsidRPr="008E00A9">
        <w:tc>
          <w:tcPr>
            <w:tcW w:w="8905" w:type="dxa"/>
          </w:tcPr>
          <w:p w:rsidR="0010023E" w:rsidRPr="000B59AB" w:rsidRDefault="000B59AB" w:rsidP="00093CFD">
            <w:pPr>
              <w:pStyle w:val="FR1"/>
              <w:spacing w:line="360" w:lineRule="auto"/>
              <w:jc w:val="both"/>
              <w:rPr>
                <w:rFonts w:ascii="Times New Roman" w:hAnsi="Times New Roman"/>
                <w:b w:val="0"/>
                <w:color w:val="000000"/>
                <w:sz w:val="32"/>
                <w:szCs w:val="32"/>
              </w:rPr>
            </w:pPr>
            <w:r w:rsidRPr="000B59AB">
              <w:rPr>
                <w:rFonts w:ascii="Times New Roman" w:hAnsi="Times New Roman"/>
                <w:b w:val="0"/>
                <w:color w:val="000000"/>
                <w:sz w:val="32"/>
                <w:szCs w:val="32"/>
              </w:rPr>
              <w:t>Приложения</w:t>
            </w:r>
            <w:r w:rsidR="0059582F">
              <w:rPr>
                <w:rFonts w:ascii="Times New Roman" w:hAnsi="Times New Roman"/>
                <w:b w:val="0"/>
                <w:color w:val="000000"/>
                <w:sz w:val="32"/>
                <w:szCs w:val="32"/>
              </w:rPr>
              <w:t>…………………………………………………………</w:t>
            </w:r>
          </w:p>
        </w:tc>
        <w:tc>
          <w:tcPr>
            <w:tcW w:w="923" w:type="dxa"/>
          </w:tcPr>
          <w:p w:rsidR="0010023E" w:rsidRPr="00E144AF" w:rsidRDefault="00E144AF" w:rsidP="00C30F64">
            <w:pPr>
              <w:pStyle w:val="FR1"/>
              <w:spacing w:line="360" w:lineRule="auto"/>
              <w:jc w:val="right"/>
              <w:rPr>
                <w:rFonts w:ascii="Times New Roman" w:hAnsi="Times New Roman"/>
                <w:b w:val="0"/>
                <w:sz w:val="32"/>
                <w:szCs w:val="32"/>
              </w:rPr>
            </w:pPr>
            <w:r w:rsidRPr="00E144AF">
              <w:rPr>
                <w:rFonts w:ascii="Times New Roman" w:hAnsi="Times New Roman"/>
                <w:b w:val="0"/>
                <w:sz w:val="32"/>
                <w:szCs w:val="32"/>
              </w:rPr>
              <w:t>8</w:t>
            </w:r>
            <w:r w:rsidR="00117143">
              <w:rPr>
                <w:rFonts w:ascii="Times New Roman" w:hAnsi="Times New Roman"/>
                <w:b w:val="0"/>
                <w:sz w:val="32"/>
                <w:szCs w:val="32"/>
              </w:rPr>
              <w:t>3</w:t>
            </w:r>
          </w:p>
        </w:tc>
      </w:tr>
    </w:tbl>
    <w:p w:rsidR="0010023E" w:rsidRPr="00530CC5" w:rsidRDefault="0010023E" w:rsidP="00344E36"/>
    <w:p w:rsidR="00B05063" w:rsidRDefault="002E0074" w:rsidP="00B05063">
      <w:pPr>
        <w:spacing w:line="360" w:lineRule="auto"/>
        <w:jc w:val="center"/>
        <w:rPr>
          <w:b/>
          <w:caps/>
          <w:sz w:val="32"/>
          <w:szCs w:val="32"/>
        </w:rPr>
      </w:pPr>
      <w:r w:rsidRPr="00530CC5">
        <w:br w:type="page"/>
      </w:r>
      <w:r w:rsidR="00B05063">
        <w:rPr>
          <w:b/>
          <w:caps/>
          <w:sz w:val="32"/>
          <w:szCs w:val="32"/>
        </w:rPr>
        <w:lastRenderedPageBreak/>
        <w:t>реферат</w:t>
      </w:r>
    </w:p>
    <w:p w:rsidR="00B05063" w:rsidRDefault="00B05063" w:rsidP="00B05063">
      <w:pPr>
        <w:spacing w:line="360" w:lineRule="auto"/>
        <w:jc w:val="center"/>
        <w:rPr>
          <w:b/>
          <w:caps/>
          <w:sz w:val="32"/>
          <w:szCs w:val="32"/>
        </w:rPr>
      </w:pPr>
    </w:p>
    <w:p w:rsidR="00B05063" w:rsidRDefault="00B05063" w:rsidP="00A34BF8">
      <w:pPr>
        <w:spacing w:line="360" w:lineRule="auto"/>
        <w:jc w:val="both"/>
        <w:rPr>
          <w:sz w:val="28"/>
          <w:szCs w:val="28"/>
        </w:rPr>
      </w:pPr>
      <w:r>
        <w:rPr>
          <w:sz w:val="28"/>
          <w:szCs w:val="28"/>
        </w:rPr>
        <w:t>Работа 7</w:t>
      </w:r>
      <w:r w:rsidR="00117143">
        <w:rPr>
          <w:sz w:val="28"/>
          <w:szCs w:val="28"/>
        </w:rPr>
        <w:t>7</w:t>
      </w:r>
      <w:r>
        <w:rPr>
          <w:sz w:val="28"/>
          <w:szCs w:val="28"/>
        </w:rPr>
        <w:t xml:space="preserve"> с., </w:t>
      </w:r>
      <w:r w:rsidR="00F40746">
        <w:rPr>
          <w:sz w:val="28"/>
          <w:szCs w:val="28"/>
        </w:rPr>
        <w:t>3 рис., 1</w:t>
      </w:r>
      <w:r w:rsidR="00117143">
        <w:rPr>
          <w:sz w:val="28"/>
          <w:szCs w:val="28"/>
        </w:rPr>
        <w:t>1</w:t>
      </w:r>
      <w:r w:rsidR="00F40746">
        <w:rPr>
          <w:sz w:val="28"/>
          <w:szCs w:val="28"/>
        </w:rPr>
        <w:t xml:space="preserve"> табл., 51 источник, 5 прил.</w:t>
      </w:r>
    </w:p>
    <w:p w:rsidR="00F40746" w:rsidRDefault="00F40746" w:rsidP="00F40746">
      <w:pPr>
        <w:spacing w:line="360" w:lineRule="auto"/>
        <w:jc w:val="both"/>
        <w:rPr>
          <w:sz w:val="28"/>
          <w:szCs w:val="28"/>
        </w:rPr>
      </w:pPr>
      <w:r>
        <w:rPr>
          <w:sz w:val="28"/>
          <w:szCs w:val="28"/>
        </w:rPr>
        <w:t>УЧЕТ, ОЦЕНКА, ОСНОВНЫЕ СРЕДСТВА, АВТОМАТИЗАЦИЯ, ИНВЕНТАРИЗАЦИЯ, АМОРТИЗАЦИЯ, РЕЗЕРВЫ, ХАРАКТЕРИСТИКА</w:t>
      </w:r>
    </w:p>
    <w:p w:rsidR="00A34BF8" w:rsidRDefault="00F40746" w:rsidP="00A34BF8">
      <w:pPr>
        <w:shd w:val="clear" w:color="auto" w:fill="FFFFFF"/>
        <w:tabs>
          <w:tab w:val="left" w:pos="993"/>
        </w:tabs>
        <w:autoSpaceDE w:val="0"/>
        <w:autoSpaceDN w:val="0"/>
        <w:adjustRightInd w:val="0"/>
        <w:spacing w:line="360" w:lineRule="auto"/>
        <w:jc w:val="both"/>
        <w:rPr>
          <w:color w:val="000000"/>
          <w:sz w:val="28"/>
          <w:szCs w:val="28"/>
        </w:rPr>
      </w:pPr>
      <w:r>
        <w:rPr>
          <w:sz w:val="28"/>
          <w:szCs w:val="28"/>
        </w:rPr>
        <w:t xml:space="preserve">Объектом исследования </w:t>
      </w:r>
      <w:r w:rsidRPr="00530CC5">
        <w:rPr>
          <w:color w:val="000000"/>
          <w:sz w:val="28"/>
          <w:szCs w:val="28"/>
        </w:rPr>
        <w:t>явля</w:t>
      </w:r>
      <w:r>
        <w:rPr>
          <w:color w:val="000000"/>
          <w:sz w:val="28"/>
          <w:szCs w:val="28"/>
        </w:rPr>
        <w:t>ю</w:t>
      </w:r>
      <w:r w:rsidRPr="00530CC5">
        <w:rPr>
          <w:color w:val="000000"/>
          <w:sz w:val="28"/>
          <w:szCs w:val="28"/>
        </w:rPr>
        <w:t xml:space="preserve">тся </w:t>
      </w:r>
      <w:r>
        <w:rPr>
          <w:color w:val="000000"/>
          <w:sz w:val="28"/>
          <w:szCs w:val="28"/>
        </w:rPr>
        <w:t xml:space="preserve">основные средства </w:t>
      </w:r>
      <w:r w:rsidRPr="00530CC5">
        <w:rPr>
          <w:color w:val="000000"/>
          <w:sz w:val="28"/>
          <w:szCs w:val="28"/>
        </w:rPr>
        <w:t xml:space="preserve">ООО </w:t>
      </w:r>
      <w:r>
        <w:rPr>
          <w:color w:val="000000"/>
          <w:sz w:val="28"/>
          <w:szCs w:val="28"/>
        </w:rPr>
        <w:t>«Новоросстальцемент</w:t>
      </w:r>
      <w:r w:rsidRPr="00530CC5">
        <w:rPr>
          <w:color w:val="000000"/>
          <w:sz w:val="28"/>
          <w:szCs w:val="28"/>
        </w:rPr>
        <w:t>»</w:t>
      </w:r>
      <w:r w:rsidR="00A34BF8">
        <w:rPr>
          <w:color w:val="000000"/>
          <w:sz w:val="28"/>
          <w:szCs w:val="28"/>
        </w:rPr>
        <w:t xml:space="preserve">. </w:t>
      </w:r>
    </w:p>
    <w:p w:rsidR="00A34BF8" w:rsidRDefault="00A34BF8" w:rsidP="00A34BF8">
      <w:pPr>
        <w:shd w:val="clear" w:color="auto" w:fill="FFFFFF"/>
        <w:tabs>
          <w:tab w:val="left" w:pos="993"/>
        </w:tabs>
        <w:autoSpaceDE w:val="0"/>
        <w:autoSpaceDN w:val="0"/>
        <w:adjustRightInd w:val="0"/>
        <w:spacing w:line="360" w:lineRule="auto"/>
        <w:jc w:val="both"/>
        <w:rPr>
          <w:sz w:val="28"/>
          <w:szCs w:val="28"/>
        </w:rPr>
      </w:pPr>
      <w:r w:rsidRPr="00530CC5">
        <w:rPr>
          <w:sz w:val="28"/>
          <w:szCs w:val="28"/>
        </w:rPr>
        <w:t xml:space="preserve">Цель данной  </w:t>
      </w:r>
      <w:r>
        <w:rPr>
          <w:sz w:val="28"/>
          <w:szCs w:val="28"/>
        </w:rPr>
        <w:t>дипломной</w:t>
      </w:r>
      <w:r w:rsidRPr="00530CC5">
        <w:rPr>
          <w:sz w:val="28"/>
          <w:szCs w:val="28"/>
        </w:rPr>
        <w:t xml:space="preserve"> работы -  </w:t>
      </w:r>
      <w:r>
        <w:rPr>
          <w:sz w:val="28"/>
          <w:szCs w:val="28"/>
        </w:rPr>
        <w:t xml:space="preserve">изучение специфики учета и оценки основных средств в ООО «Новоросстальцемент» и </w:t>
      </w:r>
      <w:r w:rsidRPr="00530CC5">
        <w:rPr>
          <w:sz w:val="28"/>
          <w:szCs w:val="28"/>
        </w:rPr>
        <w:t xml:space="preserve">разработка рекомендаций по </w:t>
      </w:r>
      <w:r>
        <w:rPr>
          <w:sz w:val="28"/>
          <w:szCs w:val="28"/>
        </w:rPr>
        <w:t xml:space="preserve">его </w:t>
      </w:r>
      <w:r w:rsidRPr="00530CC5">
        <w:rPr>
          <w:sz w:val="28"/>
          <w:szCs w:val="28"/>
        </w:rPr>
        <w:t>совершенствованию</w:t>
      </w:r>
      <w:r>
        <w:rPr>
          <w:sz w:val="28"/>
          <w:szCs w:val="28"/>
        </w:rPr>
        <w:t>.</w:t>
      </w:r>
      <w:r w:rsidRPr="00530CC5">
        <w:rPr>
          <w:sz w:val="28"/>
          <w:szCs w:val="28"/>
        </w:rPr>
        <w:t xml:space="preserve"> </w:t>
      </w:r>
    </w:p>
    <w:p w:rsidR="00A34BF8" w:rsidRDefault="00A34BF8" w:rsidP="00A34BF8">
      <w:pPr>
        <w:widowControl w:val="0"/>
        <w:spacing w:line="360" w:lineRule="auto"/>
        <w:jc w:val="both"/>
        <w:rPr>
          <w:sz w:val="28"/>
          <w:szCs w:val="28"/>
        </w:rPr>
      </w:pPr>
      <w:r>
        <w:rPr>
          <w:sz w:val="28"/>
          <w:szCs w:val="28"/>
        </w:rPr>
        <w:t>Методами исследования данной дипломной работы являются</w:t>
      </w:r>
      <w:r w:rsidRPr="00E04ACA">
        <w:rPr>
          <w:sz w:val="28"/>
          <w:szCs w:val="28"/>
        </w:rPr>
        <w:t>: выборочный, методы сравн</w:t>
      </w:r>
      <w:r>
        <w:rPr>
          <w:sz w:val="28"/>
          <w:szCs w:val="28"/>
        </w:rPr>
        <w:t>ения, использования абсолютных и относительных величин</w:t>
      </w:r>
      <w:r w:rsidRPr="00E04ACA">
        <w:rPr>
          <w:sz w:val="28"/>
          <w:szCs w:val="28"/>
        </w:rPr>
        <w:t>.</w:t>
      </w:r>
    </w:p>
    <w:p w:rsidR="00A34BF8" w:rsidRPr="00530CC5" w:rsidRDefault="00A34BF8" w:rsidP="00A34BF8">
      <w:pPr>
        <w:autoSpaceDE w:val="0"/>
        <w:autoSpaceDN w:val="0"/>
        <w:adjustRightInd w:val="0"/>
        <w:spacing w:line="360" w:lineRule="auto"/>
        <w:jc w:val="both"/>
        <w:rPr>
          <w:sz w:val="28"/>
          <w:szCs w:val="28"/>
        </w:rPr>
      </w:pPr>
      <w:r>
        <w:rPr>
          <w:sz w:val="28"/>
          <w:szCs w:val="28"/>
        </w:rPr>
        <w:t>В результате исследования выявлен недостаток резерва для своевременного ремонта и обновления основных средств, поэтому было</w:t>
      </w:r>
      <w:r w:rsidRPr="00530CC5">
        <w:rPr>
          <w:sz w:val="28"/>
          <w:szCs w:val="28"/>
        </w:rPr>
        <w:t xml:space="preserve"> предложено списание расходов на ремонт основных средств ООО </w:t>
      </w:r>
      <w:r>
        <w:rPr>
          <w:sz w:val="28"/>
          <w:szCs w:val="28"/>
        </w:rPr>
        <w:t>«Новоросстальцемент</w:t>
      </w:r>
      <w:r w:rsidRPr="00530CC5">
        <w:rPr>
          <w:sz w:val="28"/>
          <w:szCs w:val="28"/>
        </w:rPr>
        <w:t>» методами:</w:t>
      </w:r>
    </w:p>
    <w:p w:rsidR="00A34BF8" w:rsidRPr="00530CC5" w:rsidRDefault="00A34BF8" w:rsidP="00A34BF8">
      <w:pPr>
        <w:autoSpaceDE w:val="0"/>
        <w:autoSpaceDN w:val="0"/>
        <w:adjustRightInd w:val="0"/>
        <w:spacing w:line="360" w:lineRule="auto"/>
        <w:ind w:firstLine="709"/>
        <w:jc w:val="both"/>
        <w:rPr>
          <w:sz w:val="28"/>
          <w:szCs w:val="28"/>
        </w:rPr>
      </w:pPr>
      <w:r w:rsidRPr="00530CC5">
        <w:rPr>
          <w:sz w:val="28"/>
          <w:szCs w:val="28"/>
        </w:rPr>
        <w:t>- корректировк</w:t>
      </w:r>
      <w:r>
        <w:rPr>
          <w:sz w:val="28"/>
          <w:szCs w:val="28"/>
        </w:rPr>
        <w:t xml:space="preserve">и </w:t>
      </w:r>
      <w:r w:rsidRPr="00530CC5">
        <w:rPr>
          <w:sz w:val="28"/>
          <w:szCs w:val="28"/>
        </w:rPr>
        <w:t>размера резерва;</w:t>
      </w:r>
    </w:p>
    <w:p w:rsidR="00A34BF8" w:rsidRPr="00530CC5" w:rsidRDefault="00A34BF8" w:rsidP="00A34BF8">
      <w:pPr>
        <w:autoSpaceDE w:val="0"/>
        <w:autoSpaceDN w:val="0"/>
        <w:adjustRightInd w:val="0"/>
        <w:spacing w:line="360" w:lineRule="auto"/>
        <w:ind w:firstLine="709"/>
        <w:jc w:val="both"/>
        <w:rPr>
          <w:sz w:val="28"/>
          <w:szCs w:val="28"/>
        </w:rPr>
      </w:pPr>
      <w:r w:rsidRPr="00530CC5">
        <w:rPr>
          <w:sz w:val="28"/>
          <w:szCs w:val="28"/>
        </w:rPr>
        <w:t>- списанием на счет учета расходов будущих периодов и включением в себестоимость равными долями в течение периода до конца года.</w:t>
      </w:r>
    </w:p>
    <w:p w:rsidR="00A34BF8" w:rsidRPr="00530CC5" w:rsidRDefault="00A34BF8" w:rsidP="00A34BF8">
      <w:pPr>
        <w:widowControl w:val="0"/>
        <w:snapToGrid w:val="0"/>
        <w:spacing w:line="360" w:lineRule="auto"/>
        <w:ind w:right="-1" w:firstLine="709"/>
        <w:jc w:val="both"/>
        <w:rPr>
          <w:sz w:val="28"/>
        </w:rPr>
      </w:pPr>
      <w:r w:rsidRPr="00530CC5">
        <w:rPr>
          <w:sz w:val="28"/>
        </w:rPr>
        <w:t xml:space="preserve"> На основе этих заключений можно сделать вывод о необходимости улучшения использования основных </w:t>
      </w:r>
      <w:r>
        <w:rPr>
          <w:sz w:val="28"/>
        </w:rPr>
        <w:t xml:space="preserve">средств </w:t>
      </w:r>
      <w:r w:rsidRPr="00530CC5">
        <w:rPr>
          <w:sz w:val="28"/>
        </w:rPr>
        <w:t xml:space="preserve">в ООО </w:t>
      </w:r>
      <w:r>
        <w:rPr>
          <w:sz w:val="28"/>
        </w:rPr>
        <w:t>«Новоросстальцемент</w:t>
      </w:r>
      <w:r w:rsidRPr="00530CC5">
        <w:rPr>
          <w:sz w:val="28"/>
        </w:rPr>
        <w:t>».</w:t>
      </w:r>
    </w:p>
    <w:p w:rsidR="00A34BF8" w:rsidRPr="00E04ACA" w:rsidRDefault="00A34BF8" w:rsidP="00A34BF8">
      <w:pPr>
        <w:widowControl w:val="0"/>
        <w:spacing w:line="360" w:lineRule="auto"/>
        <w:jc w:val="both"/>
        <w:rPr>
          <w:sz w:val="28"/>
          <w:szCs w:val="28"/>
        </w:rPr>
      </w:pPr>
    </w:p>
    <w:p w:rsidR="00A34BF8" w:rsidRPr="00530CC5" w:rsidRDefault="00A34BF8" w:rsidP="00A34BF8">
      <w:pPr>
        <w:shd w:val="clear" w:color="auto" w:fill="FFFFFF"/>
        <w:tabs>
          <w:tab w:val="left" w:pos="993"/>
        </w:tabs>
        <w:autoSpaceDE w:val="0"/>
        <w:autoSpaceDN w:val="0"/>
        <w:adjustRightInd w:val="0"/>
        <w:spacing w:line="360" w:lineRule="auto"/>
        <w:jc w:val="both"/>
        <w:rPr>
          <w:sz w:val="28"/>
          <w:szCs w:val="28"/>
        </w:rPr>
      </w:pPr>
    </w:p>
    <w:p w:rsidR="00F40746" w:rsidRDefault="00F40746" w:rsidP="00F40746">
      <w:pPr>
        <w:spacing w:line="360" w:lineRule="auto"/>
        <w:jc w:val="both"/>
        <w:rPr>
          <w:sz w:val="28"/>
          <w:szCs w:val="28"/>
        </w:rPr>
      </w:pPr>
    </w:p>
    <w:p w:rsidR="003E6015" w:rsidRDefault="006E12DE" w:rsidP="00B05063">
      <w:pPr>
        <w:spacing w:line="360" w:lineRule="auto"/>
        <w:jc w:val="center"/>
        <w:rPr>
          <w:caps/>
          <w:sz w:val="28"/>
          <w:szCs w:val="28"/>
        </w:rPr>
      </w:pPr>
      <w:r>
        <w:br w:type="page"/>
      </w:r>
      <w:r w:rsidR="00B05063">
        <w:rPr>
          <w:sz w:val="32"/>
          <w:szCs w:val="32"/>
        </w:rPr>
        <w:t>Введение</w:t>
      </w:r>
    </w:p>
    <w:p w:rsidR="00474350" w:rsidRPr="00474350" w:rsidRDefault="00474350" w:rsidP="008A2E9D">
      <w:pPr>
        <w:spacing w:line="360" w:lineRule="auto"/>
        <w:ind w:firstLine="720"/>
        <w:jc w:val="center"/>
        <w:rPr>
          <w:caps/>
          <w:sz w:val="28"/>
          <w:szCs w:val="28"/>
        </w:rPr>
      </w:pPr>
    </w:p>
    <w:p w:rsidR="00134321" w:rsidRPr="00530CC5" w:rsidRDefault="00134321" w:rsidP="00134321">
      <w:pPr>
        <w:widowControl w:val="0"/>
        <w:shd w:val="clear" w:color="auto" w:fill="FFFFFF"/>
        <w:autoSpaceDE w:val="0"/>
        <w:autoSpaceDN w:val="0"/>
        <w:adjustRightInd w:val="0"/>
        <w:ind w:firstLine="540"/>
        <w:jc w:val="center"/>
        <w:rPr>
          <w:caps/>
          <w:color w:val="000000"/>
          <w:sz w:val="28"/>
          <w:szCs w:val="32"/>
        </w:rPr>
      </w:pPr>
    </w:p>
    <w:p w:rsidR="00134321" w:rsidRPr="00530CC5" w:rsidRDefault="00134321" w:rsidP="00DF55D3">
      <w:pPr>
        <w:widowControl w:val="0"/>
        <w:spacing w:line="360" w:lineRule="auto"/>
        <w:ind w:right="-2" w:firstLine="720"/>
        <w:jc w:val="both"/>
        <w:rPr>
          <w:sz w:val="28"/>
          <w:szCs w:val="20"/>
        </w:rPr>
      </w:pPr>
      <w:r w:rsidRPr="00530CC5">
        <w:rPr>
          <w:sz w:val="28"/>
        </w:rPr>
        <w:t>В условиях быстрого технического прогресса происходит постоянное совершенствование</w:t>
      </w:r>
      <w:r w:rsidR="00861A68" w:rsidRPr="00530CC5">
        <w:rPr>
          <w:sz w:val="28"/>
        </w:rPr>
        <w:t xml:space="preserve"> различной</w:t>
      </w:r>
      <w:r w:rsidRPr="00530CC5">
        <w:rPr>
          <w:sz w:val="28"/>
        </w:rPr>
        <w:t xml:space="preserve"> техники</w:t>
      </w:r>
      <w:r w:rsidR="00861A68" w:rsidRPr="00530CC5">
        <w:rPr>
          <w:sz w:val="28"/>
        </w:rPr>
        <w:t xml:space="preserve"> и механизмов</w:t>
      </w:r>
      <w:r w:rsidRPr="00530CC5">
        <w:rPr>
          <w:sz w:val="28"/>
        </w:rPr>
        <w:t xml:space="preserve">, создаются новые – более высокопроизводительные виды механизмов и аппаратов, заменяющих старую технику.   </w:t>
      </w:r>
    </w:p>
    <w:p w:rsidR="00134321" w:rsidRPr="00530CC5" w:rsidRDefault="00134321" w:rsidP="00DF55D3">
      <w:pPr>
        <w:widowControl w:val="0"/>
        <w:spacing w:line="360" w:lineRule="auto"/>
        <w:ind w:right="-2" w:firstLine="720"/>
        <w:jc w:val="both"/>
        <w:rPr>
          <w:sz w:val="28"/>
        </w:rPr>
      </w:pPr>
      <w:r w:rsidRPr="00530CC5">
        <w:rPr>
          <w:sz w:val="28"/>
        </w:rPr>
        <w:t xml:space="preserve">Основные </w:t>
      </w:r>
      <w:r w:rsidR="00AA7237">
        <w:rPr>
          <w:sz w:val="28"/>
        </w:rPr>
        <w:t>средства</w:t>
      </w:r>
      <w:r w:rsidRPr="00530CC5">
        <w:rPr>
          <w:sz w:val="28"/>
        </w:rPr>
        <w:t xml:space="preserve">  –  важнейшая  и преобладающая часть всех </w:t>
      </w:r>
      <w:r w:rsidR="003B368A">
        <w:rPr>
          <w:sz w:val="28"/>
        </w:rPr>
        <w:t xml:space="preserve"> средств</w:t>
      </w:r>
      <w:r w:rsidRPr="00530CC5">
        <w:rPr>
          <w:sz w:val="28"/>
        </w:rPr>
        <w:t xml:space="preserve"> в промышленности.  Они  определяют  производственную мощь предприятий, характеризуют их техническую оснащенность, непосредственно связаны  с производительностью труда,  механизацией, автоматизацией производства, себестоимостью продукции, прибылью и уровнем рентабельности</w:t>
      </w:r>
      <w:r w:rsidR="009E1F22" w:rsidRPr="00530CC5">
        <w:rPr>
          <w:sz w:val="28"/>
        </w:rPr>
        <w:t xml:space="preserve"> [1</w:t>
      </w:r>
      <w:r w:rsidR="00745DDF">
        <w:rPr>
          <w:sz w:val="28"/>
        </w:rPr>
        <w:t>9</w:t>
      </w:r>
      <w:r w:rsidR="009E1F22" w:rsidRPr="00530CC5">
        <w:rPr>
          <w:sz w:val="28"/>
        </w:rPr>
        <w:t>]</w:t>
      </w:r>
      <w:r w:rsidRPr="00530CC5">
        <w:rPr>
          <w:sz w:val="28"/>
        </w:rPr>
        <w:t>.</w:t>
      </w:r>
    </w:p>
    <w:p w:rsidR="00134321" w:rsidRPr="00530CC5" w:rsidRDefault="00134321" w:rsidP="00DF55D3">
      <w:pPr>
        <w:pStyle w:val="30"/>
        <w:ind w:right="-2" w:firstLine="720"/>
      </w:pPr>
      <w:r w:rsidRPr="00530CC5">
        <w:t xml:space="preserve">Одна из главных задач предприятий – повышение эффективности и качества общественного производства и значительное увеличение отдачи капитальных вложений и основных </w:t>
      </w:r>
      <w:r w:rsidR="00AA7237">
        <w:t>средств</w:t>
      </w:r>
      <w:r w:rsidRPr="00530CC5">
        <w:t xml:space="preserve">, являющихся материальной базой производства и важнейшей составной частью производительных сил страны.  </w:t>
      </w:r>
    </w:p>
    <w:p w:rsidR="00134321" w:rsidRPr="00530CC5" w:rsidRDefault="00134321" w:rsidP="00DF55D3">
      <w:pPr>
        <w:pStyle w:val="21"/>
        <w:widowControl w:val="0"/>
        <w:ind w:right="-2" w:firstLine="720"/>
      </w:pPr>
      <w:r w:rsidRPr="00530CC5">
        <w:t xml:space="preserve">Срок использования (срок службы) основных </w:t>
      </w:r>
      <w:r w:rsidR="00AA7237">
        <w:t>средств</w:t>
      </w:r>
      <w:r w:rsidRPr="00530CC5">
        <w:t xml:space="preserve"> в производственном процессе приобретает все большее значение, как с точки зрения технического прогресса, так и с точки зрения более правильного высокоэффективного использования тех капитальных вложений, которые затрачиваются на создание новых основных </w:t>
      </w:r>
      <w:r w:rsidR="00AA7237">
        <w:t>средств</w:t>
      </w:r>
      <w:r w:rsidRPr="00530CC5">
        <w:t>.</w:t>
      </w:r>
    </w:p>
    <w:p w:rsidR="00134321" w:rsidRPr="00530CC5" w:rsidRDefault="00AA7237" w:rsidP="00DF55D3">
      <w:pPr>
        <w:widowControl w:val="0"/>
        <w:spacing w:line="360" w:lineRule="auto"/>
        <w:ind w:right="-2" w:firstLine="720"/>
        <w:jc w:val="both"/>
        <w:rPr>
          <w:spacing w:val="20"/>
          <w:sz w:val="28"/>
        </w:rPr>
      </w:pPr>
      <w:r>
        <w:rPr>
          <w:sz w:val="28"/>
        </w:rPr>
        <w:t>Л</w:t>
      </w:r>
      <w:r w:rsidR="00134321" w:rsidRPr="00530CC5">
        <w:rPr>
          <w:sz w:val="28"/>
        </w:rPr>
        <w:t xml:space="preserve">юбое предприятие в условиях быстрого технического прогресса нуждается в обновленной и совершенствованной технике, а для этого необходимо найти  пути увеличения эффективности использования основных </w:t>
      </w:r>
      <w:r>
        <w:rPr>
          <w:sz w:val="28"/>
        </w:rPr>
        <w:t>средств</w:t>
      </w:r>
      <w:r w:rsidR="00134321" w:rsidRPr="00530CC5">
        <w:rPr>
          <w:sz w:val="28"/>
        </w:rPr>
        <w:t xml:space="preserve"> и  </w:t>
      </w:r>
      <w:r w:rsidR="00287880" w:rsidRPr="00530CC5">
        <w:rPr>
          <w:sz w:val="28"/>
        </w:rPr>
        <w:t>совершенствования их учета</w:t>
      </w:r>
      <w:r>
        <w:rPr>
          <w:sz w:val="28"/>
        </w:rPr>
        <w:t>, поэтому тему данной работы считаем актуальной и значимой.</w:t>
      </w:r>
    </w:p>
    <w:p w:rsidR="00A56F34" w:rsidRPr="00530CC5" w:rsidRDefault="00A56F34" w:rsidP="00A56F34">
      <w:pPr>
        <w:widowControl w:val="0"/>
        <w:spacing w:line="360" w:lineRule="auto"/>
        <w:ind w:right="-2" w:firstLine="709"/>
        <w:jc w:val="both"/>
        <w:rPr>
          <w:color w:val="000000"/>
          <w:sz w:val="28"/>
          <w:szCs w:val="28"/>
        </w:rPr>
      </w:pPr>
      <w:r w:rsidRPr="00530CC5">
        <w:rPr>
          <w:color w:val="000000"/>
          <w:sz w:val="28"/>
          <w:szCs w:val="28"/>
        </w:rPr>
        <w:t>Объектом исследования явля</w:t>
      </w:r>
      <w:r w:rsidR="00474350">
        <w:rPr>
          <w:color w:val="000000"/>
          <w:sz w:val="28"/>
          <w:szCs w:val="28"/>
        </w:rPr>
        <w:t>ю</w:t>
      </w:r>
      <w:r w:rsidRPr="00530CC5">
        <w:rPr>
          <w:color w:val="000000"/>
          <w:sz w:val="28"/>
          <w:szCs w:val="28"/>
        </w:rPr>
        <w:t xml:space="preserve">тся </w:t>
      </w:r>
      <w:r w:rsidR="00474350">
        <w:rPr>
          <w:color w:val="000000"/>
          <w:sz w:val="28"/>
          <w:szCs w:val="28"/>
        </w:rPr>
        <w:t xml:space="preserve">основные средства </w:t>
      </w:r>
      <w:r w:rsidRPr="00530CC5">
        <w:rPr>
          <w:color w:val="000000"/>
          <w:sz w:val="28"/>
          <w:szCs w:val="28"/>
        </w:rPr>
        <w:t xml:space="preserve">ООО </w:t>
      </w:r>
      <w:r w:rsidR="00CC511F">
        <w:rPr>
          <w:color w:val="000000"/>
          <w:sz w:val="28"/>
          <w:szCs w:val="28"/>
        </w:rPr>
        <w:t>«Новоросстальцемент</w:t>
      </w:r>
      <w:r w:rsidRPr="00530CC5">
        <w:rPr>
          <w:color w:val="000000"/>
          <w:sz w:val="28"/>
          <w:szCs w:val="28"/>
        </w:rPr>
        <w:t xml:space="preserve">», занимающееся производством стальных конструкций, характеристику которого представим во второй главе.  </w:t>
      </w:r>
    </w:p>
    <w:p w:rsidR="00287880" w:rsidRPr="00530CC5" w:rsidRDefault="00287880" w:rsidP="00DF55D3">
      <w:pPr>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 xml:space="preserve">Предметом исследования является организация учета и процесс использования основных средств на конкретном предприятии. </w:t>
      </w:r>
    </w:p>
    <w:p w:rsidR="00D303EF" w:rsidRPr="00530CC5" w:rsidRDefault="00D303EF" w:rsidP="00D303EF">
      <w:pPr>
        <w:shd w:val="clear" w:color="auto" w:fill="FFFFFF"/>
        <w:tabs>
          <w:tab w:val="left" w:pos="993"/>
        </w:tabs>
        <w:autoSpaceDE w:val="0"/>
        <w:autoSpaceDN w:val="0"/>
        <w:adjustRightInd w:val="0"/>
        <w:spacing w:line="360" w:lineRule="auto"/>
        <w:ind w:firstLine="709"/>
        <w:jc w:val="both"/>
        <w:rPr>
          <w:sz w:val="28"/>
          <w:szCs w:val="28"/>
        </w:rPr>
      </w:pPr>
      <w:r w:rsidRPr="00530CC5">
        <w:rPr>
          <w:sz w:val="28"/>
          <w:szCs w:val="28"/>
        </w:rPr>
        <w:t xml:space="preserve">Цель данной  </w:t>
      </w:r>
      <w:r w:rsidR="00474350">
        <w:rPr>
          <w:sz w:val="28"/>
          <w:szCs w:val="28"/>
        </w:rPr>
        <w:t>дипломной</w:t>
      </w:r>
      <w:r w:rsidRPr="00530CC5">
        <w:rPr>
          <w:sz w:val="28"/>
          <w:szCs w:val="28"/>
        </w:rPr>
        <w:t xml:space="preserve"> работы -  </w:t>
      </w:r>
      <w:r w:rsidR="002038E8">
        <w:rPr>
          <w:sz w:val="28"/>
          <w:szCs w:val="28"/>
        </w:rPr>
        <w:t xml:space="preserve">изучение специфики учета и оценки основных средств в ООО «Новоросстальцемент» и </w:t>
      </w:r>
      <w:r w:rsidRPr="00530CC5">
        <w:rPr>
          <w:sz w:val="28"/>
          <w:szCs w:val="28"/>
        </w:rPr>
        <w:t xml:space="preserve">разработка рекомендаций по </w:t>
      </w:r>
      <w:r w:rsidR="002038E8">
        <w:rPr>
          <w:sz w:val="28"/>
          <w:szCs w:val="28"/>
        </w:rPr>
        <w:t xml:space="preserve">его </w:t>
      </w:r>
      <w:r w:rsidRPr="00530CC5">
        <w:rPr>
          <w:sz w:val="28"/>
          <w:szCs w:val="28"/>
        </w:rPr>
        <w:t>совершенствованию</w:t>
      </w:r>
      <w:r w:rsidR="002038E8">
        <w:rPr>
          <w:sz w:val="28"/>
          <w:szCs w:val="28"/>
        </w:rPr>
        <w:t>.</w:t>
      </w:r>
      <w:r w:rsidRPr="00530CC5">
        <w:rPr>
          <w:sz w:val="28"/>
          <w:szCs w:val="28"/>
        </w:rPr>
        <w:t xml:space="preserve"> </w:t>
      </w:r>
    </w:p>
    <w:p w:rsidR="00D303EF" w:rsidRDefault="00D303EF" w:rsidP="00D303EF">
      <w:pPr>
        <w:widowControl w:val="0"/>
        <w:shd w:val="clear" w:color="auto" w:fill="FFFFFF"/>
        <w:tabs>
          <w:tab w:val="left" w:pos="993"/>
        </w:tabs>
        <w:autoSpaceDE w:val="0"/>
        <w:autoSpaceDN w:val="0"/>
        <w:adjustRightInd w:val="0"/>
        <w:spacing w:line="360" w:lineRule="auto"/>
        <w:ind w:firstLine="709"/>
        <w:jc w:val="both"/>
        <w:rPr>
          <w:sz w:val="28"/>
          <w:szCs w:val="28"/>
        </w:rPr>
      </w:pPr>
      <w:r w:rsidRPr="00530CC5">
        <w:rPr>
          <w:sz w:val="28"/>
          <w:szCs w:val="28"/>
        </w:rPr>
        <w:t>Задачами исследования для достижения указанной цели, являются:</w:t>
      </w:r>
    </w:p>
    <w:p w:rsidR="002038E8" w:rsidRDefault="002038E8" w:rsidP="00D303EF">
      <w:pPr>
        <w:widowControl w:val="0"/>
        <w:shd w:val="clear" w:color="auto" w:fill="FFFFFF"/>
        <w:tabs>
          <w:tab w:val="left" w:pos="993"/>
        </w:tabs>
        <w:autoSpaceDE w:val="0"/>
        <w:autoSpaceDN w:val="0"/>
        <w:adjustRightInd w:val="0"/>
        <w:spacing w:line="360" w:lineRule="auto"/>
        <w:ind w:firstLine="709"/>
        <w:jc w:val="both"/>
        <w:rPr>
          <w:sz w:val="28"/>
          <w:szCs w:val="28"/>
        </w:rPr>
      </w:pPr>
      <w:r>
        <w:rPr>
          <w:sz w:val="28"/>
          <w:szCs w:val="28"/>
        </w:rPr>
        <w:t>1) знакомство экономической сущностью основных средств;</w:t>
      </w:r>
    </w:p>
    <w:p w:rsidR="003874D8" w:rsidRDefault="002038E8" w:rsidP="00D303EF">
      <w:pPr>
        <w:widowControl w:val="0"/>
        <w:shd w:val="clear" w:color="auto" w:fill="FFFFFF"/>
        <w:tabs>
          <w:tab w:val="left" w:pos="993"/>
        </w:tabs>
        <w:autoSpaceDE w:val="0"/>
        <w:autoSpaceDN w:val="0"/>
        <w:adjustRightInd w:val="0"/>
        <w:spacing w:line="360" w:lineRule="auto"/>
        <w:ind w:firstLine="709"/>
        <w:jc w:val="both"/>
        <w:rPr>
          <w:sz w:val="28"/>
          <w:szCs w:val="28"/>
        </w:rPr>
      </w:pPr>
      <w:r>
        <w:rPr>
          <w:sz w:val="28"/>
          <w:szCs w:val="28"/>
        </w:rPr>
        <w:t>2) оценка организационно-экономической характеристики</w:t>
      </w:r>
    </w:p>
    <w:p w:rsidR="002038E8" w:rsidRDefault="002038E8" w:rsidP="003874D8">
      <w:pPr>
        <w:widowControl w:val="0"/>
        <w:shd w:val="clear" w:color="auto" w:fill="FFFFFF"/>
        <w:tabs>
          <w:tab w:val="left" w:pos="993"/>
        </w:tabs>
        <w:autoSpaceDE w:val="0"/>
        <w:autoSpaceDN w:val="0"/>
        <w:adjustRightInd w:val="0"/>
        <w:spacing w:line="360" w:lineRule="auto"/>
        <w:jc w:val="both"/>
        <w:rPr>
          <w:sz w:val="28"/>
          <w:szCs w:val="28"/>
        </w:rPr>
      </w:pPr>
      <w:r>
        <w:rPr>
          <w:sz w:val="28"/>
          <w:szCs w:val="28"/>
        </w:rPr>
        <w:t xml:space="preserve"> ООО «Новорос</w:t>
      </w:r>
      <w:r w:rsidR="003874D8">
        <w:rPr>
          <w:sz w:val="28"/>
          <w:szCs w:val="28"/>
        </w:rPr>
        <w:t>сталь</w:t>
      </w:r>
      <w:r>
        <w:rPr>
          <w:sz w:val="28"/>
          <w:szCs w:val="28"/>
        </w:rPr>
        <w:t>цемент»;</w:t>
      </w:r>
    </w:p>
    <w:p w:rsidR="003874D8" w:rsidRDefault="003874D8" w:rsidP="003874D8">
      <w:pPr>
        <w:widowControl w:val="0"/>
        <w:shd w:val="clear" w:color="auto" w:fill="FFFFFF"/>
        <w:tabs>
          <w:tab w:val="left" w:pos="993"/>
        </w:tabs>
        <w:autoSpaceDE w:val="0"/>
        <w:autoSpaceDN w:val="0"/>
        <w:adjustRightInd w:val="0"/>
        <w:spacing w:line="360" w:lineRule="auto"/>
        <w:jc w:val="both"/>
        <w:rPr>
          <w:sz w:val="28"/>
          <w:szCs w:val="28"/>
        </w:rPr>
      </w:pPr>
      <w:r>
        <w:rPr>
          <w:sz w:val="28"/>
          <w:szCs w:val="28"/>
        </w:rPr>
        <w:t xml:space="preserve">         3) изучение организации бухгалтерского учета  и учетной политики  в ООО «Новоросстальцемент»;</w:t>
      </w:r>
    </w:p>
    <w:p w:rsidR="003874D8" w:rsidRDefault="003874D8" w:rsidP="003874D8">
      <w:pPr>
        <w:widowControl w:val="0"/>
        <w:shd w:val="clear" w:color="auto" w:fill="FFFFFF"/>
        <w:tabs>
          <w:tab w:val="left" w:pos="993"/>
        </w:tabs>
        <w:autoSpaceDE w:val="0"/>
        <w:autoSpaceDN w:val="0"/>
        <w:adjustRightInd w:val="0"/>
        <w:spacing w:line="360" w:lineRule="auto"/>
        <w:jc w:val="both"/>
        <w:rPr>
          <w:sz w:val="28"/>
          <w:szCs w:val="28"/>
        </w:rPr>
      </w:pPr>
      <w:r>
        <w:rPr>
          <w:sz w:val="28"/>
          <w:szCs w:val="28"/>
        </w:rPr>
        <w:t xml:space="preserve">         4)  исследование </w:t>
      </w:r>
      <w:r w:rsidR="0092049E">
        <w:rPr>
          <w:sz w:val="28"/>
          <w:szCs w:val="28"/>
        </w:rPr>
        <w:t>бухгалтерского</w:t>
      </w:r>
      <w:r>
        <w:rPr>
          <w:sz w:val="28"/>
          <w:szCs w:val="28"/>
        </w:rPr>
        <w:t xml:space="preserve"> учета основных средств;</w:t>
      </w:r>
    </w:p>
    <w:p w:rsidR="003874D8" w:rsidRDefault="003874D8" w:rsidP="003874D8">
      <w:pPr>
        <w:widowControl w:val="0"/>
        <w:shd w:val="clear" w:color="auto" w:fill="FFFFFF"/>
        <w:tabs>
          <w:tab w:val="left" w:pos="993"/>
        </w:tabs>
        <w:autoSpaceDE w:val="0"/>
        <w:autoSpaceDN w:val="0"/>
        <w:adjustRightInd w:val="0"/>
        <w:spacing w:line="360" w:lineRule="auto"/>
        <w:jc w:val="both"/>
        <w:rPr>
          <w:sz w:val="28"/>
          <w:szCs w:val="28"/>
        </w:rPr>
      </w:pPr>
      <w:r>
        <w:rPr>
          <w:sz w:val="28"/>
          <w:szCs w:val="28"/>
        </w:rPr>
        <w:t xml:space="preserve">         5) знакомство с учетом </w:t>
      </w:r>
      <w:r w:rsidR="0092049E">
        <w:rPr>
          <w:sz w:val="28"/>
          <w:szCs w:val="28"/>
        </w:rPr>
        <w:t xml:space="preserve">инвентаризации, ремонта и инвентаризации </w:t>
      </w:r>
      <w:r>
        <w:rPr>
          <w:sz w:val="28"/>
          <w:szCs w:val="28"/>
        </w:rPr>
        <w:t>основных средств в организации;</w:t>
      </w:r>
    </w:p>
    <w:p w:rsidR="003874D8" w:rsidRDefault="003874D8" w:rsidP="003874D8">
      <w:pPr>
        <w:widowControl w:val="0"/>
        <w:shd w:val="clear" w:color="auto" w:fill="FFFFFF"/>
        <w:tabs>
          <w:tab w:val="left" w:pos="993"/>
        </w:tabs>
        <w:autoSpaceDE w:val="0"/>
        <w:autoSpaceDN w:val="0"/>
        <w:adjustRightInd w:val="0"/>
        <w:spacing w:line="360" w:lineRule="auto"/>
        <w:ind w:firstLine="720"/>
        <w:jc w:val="both"/>
        <w:rPr>
          <w:sz w:val="28"/>
          <w:szCs w:val="28"/>
        </w:rPr>
      </w:pPr>
      <w:r>
        <w:rPr>
          <w:sz w:val="28"/>
          <w:szCs w:val="28"/>
        </w:rPr>
        <w:t xml:space="preserve">5) </w:t>
      </w:r>
      <w:r w:rsidR="0092049E">
        <w:rPr>
          <w:sz w:val="28"/>
          <w:szCs w:val="28"/>
        </w:rPr>
        <w:t>раскрытие информации об основных средствах в бухгалтерской и налоговой отчетности;</w:t>
      </w:r>
    </w:p>
    <w:p w:rsidR="0092049E" w:rsidRDefault="0092049E" w:rsidP="003874D8">
      <w:pPr>
        <w:widowControl w:val="0"/>
        <w:shd w:val="clear" w:color="auto" w:fill="FFFFFF"/>
        <w:tabs>
          <w:tab w:val="left" w:pos="993"/>
        </w:tabs>
        <w:autoSpaceDE w:val="0"/>
        <w:autoSpaceDN w:val="0"/>
        <w:adjustRightInd w:val="0"/>
        <w:spacing w:line="360" w:lineRule="auto"/>
        <w:ind w:firstLine="720"/>
        <w:jc w:val="both"/>
        <w:rPr>
          <w:sz w:val="28"/>
          <w:szCs w:val="28"/>
        </w:rPr>
      </w:pPr>
      <w:r>
        <w:rPr>
          <w:sz w:val="28"/>
          <w:szCs w:val="28"/>
        </w:rPr>
        <w:t>6) освоение автоматизированной обработки информации по учету основных средств;</w:t>
      </w:r>
    </w:p>
    <w:p w:rsidR="0092049E" w:rsidRDefault="0092049E" w:rsidP="003874D8">
      <w:pPr>
        <w:widowControl w:val="0"/>
        <w:shd w:val="clear" w:color="auto" w:fill="FFFFFF"/>
        <w:tabs>
          <w:tab w:val="left" w:pos="993"/>
        </w:tabs>
        <w:autoSpaceDE w:val="0"/>
        <w:autoSpaceDN w:val="0"/>
        <w:adjustRightInd w:val="0"/>
        <w:spacing w:line="360" w:lineRule="auto"/>
        <w:ind w:firstLine="720"/>
        <w:jc w:val="both"/>
        <w:rPr>
          <w:sz w:val="28"/>
          <w:szCs w:val="28"/>
        </w:rPr>
      </w:pPr>
      <w:r>
        <w:rPr>
          <w:sz w:val="28"/>
          <w:szCs w:val="28"/>
        </w:rPr>
        <w:t>7) разработка направлений совершенствования организации учета и оценки основных средств.</w:t>
      </w:r>
    </w:p>
    <w:p w:rsidR="00DF55D3" w:rsidRDefault="00D92DDC" w:rsidP="00DF55D3">
      <w:pPr>
        <w:widowControl w:val="0"/>
        <w:shd w:val="clear" w:color="auto" w:fill="FFFFFF"/>
        <w:autoSpaceDE w:val="0"/>
        <w:autoSpaceDN w:val="0"/>
        <w:adjustRightInd w:val="0"/>
        <w:spacing w:line="360" w:lineRule="auto"/>
        <w:ind w:right="-2" w:firstLine="709"/>
        <w:jc w:val="both"/>
        <w:rPr>
          <w:color w:val="000000"/>
          <w:sz w:val="28"/>
          <w:szCs w:val="22"/>
        </w:rPr>
      </w:pPr>
      <w:r w:rsidRPr="00530CC5">
        <w:rPr>
          <w:sz w:val="28"/>
        </w:rPr>
        <w:t>Информационн</w:t>
      </w:r>
      <w:r w:rsidR="00F8601E">
        <w:rPr>
          <w:sz w:val="28"/>
        </w:rPr>
        <w:t>ой</w:t>
      </w:r>
      <w:r w:rsidRPr="00530CC5">
        <w:rPr>
          <w:sz w:val="28"/>
        </w:rPr>
        <w:t xml:space="preserve"> баз</w:t>
      </w:r>
      <w:r w:rsidR="00F8601E">
        <w:rPr>
          <w:sz w:val="28"/>
        </w:rPr>
        <w:t>ой</w:t>
      </w:r>
      <w:r w:rsidRPr="00530CC5">
        <w:rPr>
          <w:sz w:val="28"/>
        </w:rPr>
        <w:t xml:space="preserve"> исследования. </w:t>
      </w:r>
      <w:r w:rsidR="00F8601E">
        <w:rPr>
          <w:sz w:val="28"/>
        </w:rPr>
        <w:t>являются</w:t>
      </w:r>
      <w:r w:rsidR="00DF55D3" w:rsidRPr="00530CC5">
        <w:rPr>
          <w:sz w:val="28"/>
        </w:rPr>
        <w:t xml:space="preserve"> законодательные акты, учебные пособия, публикации в периодической печати, статистический материал,  </w:t>
      </w:r>
      <w:r w:rsidR="00DF55D3" w:rsidRPr="00530CC5">
        <w:rPr>
          <w:color w:val="000000"/>
          <w:sz w:val="28"/>
          <w:szCs w:val="22"/>
        </w:rPr>
        <w:t xml:space="preserve">форма № </w:t>
      </w:r>
      <w:r w:rsidR="00F8601E">
        <w:rPr>
          <w:color w:val="000000"/>
          <w:sz w:val="28"/>
          <w:szCs w:val="22"/>
        </w:rPr>
        <w:t>1</w:t>
      </w:r>
      <w:r w:rsidR="00DF55D3" w:rsidRPr="00530CC5">
        <w:rPr>
          <w:color w:val="000000"/>
          <w:sz w:val="28"/>
          <w:szCs w:val="22"/>
        </w:rPr>
        <w:t xml:space="preserve"> «Баланс предприятия», форма № 5 «Приложение к балансу предприятия», дан</w:t>
      </w:r>
      <w:r w:rsidR="00DF55D3" w:rsidRPr="00530CC5">
        <w:rPr>
          <w:color w:val="000000"/>
          <w:sz w:val="28"/>
          <w:szCs w:val="22"/>
        </w:rPr>
        <w:softHyphen/>
        <w:t xml:space="preserve">ные о переоценке основных средств (форма № </w:t>
      </w:r>
      <w:r w:rsidR="00FA43A1">
        <w:rPr>
          <w:color w:val="000000"/>
          <w:sz w:val="28"/>
          <w:szCs w:val="22"/>
        </w:rPr>
        <w:t>4</w:t>
      </w:r>
      <w:r w:rsidR="00DF55D3" w:rsidRPr="00530CC5">
        <w:rPr>
          <w:color w:val="000000"/>
          <w:sz w:val="28"/>
          <w:szCs w:val="22"/>
        </w:rPr>
        <w:t xml:space="preserve"> – переоценка), ин</w:t>
      </w:r>
      <w:r w:rsidR="00DF55D3" w:rsidRPr="00530CC5">
        <w:rPr>
          <w:color w:val="000000"/>
          <w:sz w:val="28"/>
          <w:szCs w:val="22"/>
        </w:rPr>
        <w:softHyphen/>
        <w:t>вентарные карточки учета основных средств, проектно-сметная, тех</w:t>
      </w:r>
      <w:r w:rsidR="00DF55D3" w:rsidRPr="00530CC5">
        <w:rPr>
          <w:color w:val="000000"/>
          <w:sz w:val="28"/>
          <w:szCs w:val="22"/>
        </w:rPr>
        <w:softHyphen/>
        <w:t>ническая документация и др.</w:t>
      </w:r>
    </w:p>
    <w:p w:rsidR="00003E72" w:rsidRPr="00E04ACA" w:rsidRDefault="00003E72" w:rsidP="00003E72">
      <w:pPr>
        <w:widowControl w:val="0"/>
        <w:spacing w:line="360" w:lineRule="auto"/>
        <w:ind w:firstLine="720"/>
        <w:jc w:val="both"/>
        <w:rPr>
          <w:sz w:val="28"/>
          <w:szCs w:val="28"/>
        </w:rPr>
      </w:pPr>
      <w:r>
        <w:rPr>
          <w:sz w:val="28"/>
          <w:szCs w:val="28"/>
        </w:rPr>
        <w:t>Методами исследования данной дипломной работы являются</w:t>
      </w:r>
      <w:r w:rsidRPr="00E04ACA">
        <w:rPr>
          <w:sz w:val="28"/>
          <w:szCs w:val="28"/>
        </w:rPr>
        <w:t>: выборочный, методы сравн</w:t>
      </w:r>
      <w:r>
        <w:rPr>
          <w:sz w:val="28"/>
          <w:szCs w:val="28"/>
        </w:rPr>
        <w:t>ения, использования абсолютных и относительных величин</w:t>
      </w:r>
      <w:r w:rsidRPr="00E04ACA">
        <w:rPr>
          <w:sz w:val="28"/>
          <w:szCs w:val="28"/>
        </w:rPr>
        <w:t>.</w:t>
      </w:r>
    </w:p>
    <w:p w:rsidR="00003E72" w:rsidRPr="00530CC5" w:rsidRDefault="00003E72" w:rsidP="00DF55D3">
      <w:pPr>
        <w:widowControl w:val="0"/>
        <w:shd w:val="clear" w:color="auto" w:fill="FFFFFF"/>
        <w:autoSpaceDE w:val="0"/>
        <w:autoSpaceDN w:val="0"/>
        <w:adjustRightInd w:val="0"/>
        <w:spacing w:line="360" w:lineRule="auto"/>
        <w:ind w:right="-2" w:firstLine="709"/>
        <w:jc w:val="both"/>
        <w:rPr>
          <w:sz w:val="28"/>
          <w:szCs w:val="20"/>
        </w:rPr>
      </w:pPr>
    </w:p>
    <w:p w:rsidR="0049235A" w:rsidRPr="00AC5E4F" w:rsidRDefault="00134321" w:rsidP="00AC5E4F">
      <w:pPr>
        <w:widowControl w:val="0"/>
        <w:numPr>
          <w:ilvl w:val="0"/>
          <w:numId w:val="32"/>
        </w:numPr>
        <w:shd w:val="clear" w:color="auto" w:fill="FFFFFF"/>
        <w:tabs>
          <w:tab w:val="clear" w:pos="870"/>
          <w:tab w:val="num" w:pos="180"/>
          <w:tab w:val="left" w:pos="1800"/>
        </w:tabs>
        <w:autoSpaceDE w:val="0"/>
        <w:autoSpaceDN w:val="0"/>
        <w:adjustRightInd w:val="0"/>
        <w:spacing w:line="360" w:lineRule="auto"/>
        <w:ind w:right="-2"/>
        <w:jc w:val="center"/>
        <w:rPr>
          <w:sz w:val="32"/>
          <w:szCs w:val="32"/>
        </w:rPr>
      </w:pPr>
      <w:r w:rsidRPr="00530CC5">
        <w:rPr>
          <w:color w:val="FF6600"/>
          <w:sz w:val="28"/>
          <w:szCs w:val="28"/>
        </w:rPr>
        <w:br w:type="page"/>
      </w:r>
      <w:r w:rsidR="00AC5E4F" w:rsidRPr="00AC5E4F">
        <w:rPr>
          <w:sz w:val="32"/>
          <w:szCs w:val="32"/>
        </w:rPr>
        <w:t>Экономическая сущность основных средств</w:t>
      </w:r>
    </w:p>
    <w:p w:rsidR="00AC5E4F" w:rsidRPr="00CB1266" w:rsidRDefault="00AC5E4F" w:rsidP="00AC5E4F">
      <w:pPr>
        <w:widowControl w:val="0"/>
        <w:shd w:val="clear" w:color="auto" w:fill="FFFFFF"/>
        <w:autoSpaceDE w:val="0"/>
        <w:autoSpaceDN w:val="0"/>
        <w:adjustRightInd w:val="0"/>
        <w:spacing w:line="360" w:lineRule="auto"/>
        <w:ind w:right="-2"/>
        <w:jc w:val="center"/>
        <w:rPr>
          <w:sz w:val="28"/>
          <w:szCs w:val="28"/>
        </w:rPr>
      </w:pPr>
    </w:p>
    <w:p w:rsidR="003147C3" w:rsidRPr="00CB1266" w:rsidRDefault="0049235A" w:rsidP="00092F61">
      <w:pPr>
        <w:widowControl w:val="0"/>
        <w:numPr>
          <w:ilvl w:val="1"/>
          <w:numId w:val="32"/>
        </w:numPr>
        <w:shd w:val="clear" w:color="auto" w:fill="FFFFFF"/>
        <w:tabs>
          <w:tab w:val="clear" w:pos="1590"/>
          <w:tab w:val="num" w:pos="720"/>
        </w:tabs>
        <w:autoSpaceDE w:val="0"/>
        <w:autoSpaceDN w:val="0"/>
        <w:adjustRightInd w:val="0"/>
        <w:spacing w:line="360" w:lineRule="auto"/>
        <w:ind w:left="0" w:right="-2" w:firstLine="720"/>
        <w:jc w:val="both"/>
        <w:rPr>
          <w:sz w:val="28"/>
          <w:szCs w:val="28"/>
        </w:rPr>
      </w:pPr>
      <w:r w:rsidRPr="009B2FC0">
        <w:rPr>
          <w:sz w:val="28"/>
          <w:szCs w:val="28"/>
        </w:rPr>
        <w:t>Понятие, классификация и оценка основных средств</w:t>
      </w:r>
    </w:p>
    <w:p w:rsidR="00092F61" w:rsidRPr="00CB1266" w:rsidRDefault="00092F61" w:rsidP="00092F61">
      <w:pPr>
        <w:widowControl w:val="0"/>
        <w:shd w:val="clear" w:color="auto" w:fill="FFFFFF"/>
        <w:autoSpaceDE w:val="0"/>
        <w:autoSpaceDN w:val="0"/>
        <w:adjustRightInd w:val="0"/>
        <w:spacing w:line="360" w:lineRule="auto"/>
        <w:ind w:right="-2"/>
        <w:jc w:val="both"/>
        <w:rPr>
          <w:sz w:val="28"/>
          <w:szCs w:val="28"/>
        </w:rPr>
      </w:pPr>
    </w:p>
    <w:p w:rsidR="00885A0D" w:rsidRDefault="00885A0D" w:rsidP="00885A0D">
      <w:pPr>
        <w:spacing w:line="360" w:lineRule="auto"/>
        <w:ind w:firstLine="720"/>
        <w:jc w:val="both"/>
        <w:rPr>
          <w:sz w:val="28"/>
          <w:szCs w:val="28"/>
        </w:rPr>
      </w:pPr>
      <w:r w:rsidRPr="00885A0D">
        <w:rPr>
          <w:sz w:val="28"/>
          <w:szCs w:val="28"/>
        </w:rPr>
        <w:t>Основными средствами признается часть имущества, которая используется организациями на протяжении длительного времени (более 12 месяцев) в производственном цикле, при выполнении работ или оказании каких-либо услуг, а также с целью осуществления управленческой деятельности.</w:t>
      </w:r>
    </w:p>
    <w:p w:rsidR="001F2C37" w:rsidRDefault="00C27C68" w:rsidP="00885A0D">
      <w:pPr>
        <w:spacing w:line="360" w:lineRule="auto"/>
        <w:ind w:firstLine="720"/>
        <w:jc w:val="both"/>
        <w:rPr>
          <w:sz w:val="28"/>
          <w:szCs w:val="28"/>
        </w:rPr>
      </w:pPr>
      <w:r>
        <w:rPr>
          <w:sz w:val="28"/>
          <w:szCs w:val="28"/>
        </w:rPr>
        <w:t xml:space="preserve">По мнению  автора университетского учебника М.Ю. Медведева, Средства (орудия) труда </w:t>
      </w:r>
      <w:r w:rsidR="003E28D4">
        <w:rPr>
          <w:sz w:val="28"/>
          <w:szCs w:val="28"/>
        </w:rPr>
        <w:t>фигурируют в бухгалтерском учете под названием основных средств</w:t>
      </w:r>
      <w:r w:rsidR="00042D06">
        <w:rPr>
          <w:sz w:val="28"/>
          <w:szCs w:val="28"/>
        </w:rPr>
        <w:t xml:space="preserve"> </w:t>
      </w:r>
      <w:r w:rsidR="007D3695" w:rsidRPr="00A209FF">
        <w:rPr>
          <w:sz w:val="28"/>
          <w:szCs w:val="28"/>
        </w:rPr>
        <w:t>[</w:t>
      </w:r>
      <w:r w:rsidR="00A209FF">
        <w:rPr>
          <w:sz w:val="28"/>
          <w:szCs w:val="28"/>
        </w:rPr>
        <w:t xml:space="preserve">18, </w:t>
      </w:r>
      <w:r w:rsidR="00A209FF">
        <w:rPr>
          <w:sz w:val="28"/>
          <w:szCs w:val="28"/>
          <w:lang w:val="en-US"/>
        </w:rPr>
        <w:t>c</w:t>
      </w:r>
      <w:r w:rsidR="00A209FF">
        <w:rPr>
          <w:sz w:val="28"/>
          <w:szCs w:val="28"/>
        </w:rPr>
        <w:t>.</w:t>
      </w:r>
      <w:r w:rsidR="00A209FF" w:rsidRPr="00A209FF">
        <w:rPr>
          <w:sz w:val="28"/>
          <w:szCs w:val="28"/>
        </w:rPr>
        <w:t>61</w:t>
      </w:r>
      <w:r w:rsidR="007D3695" w:rsidRPr="00A209FF">
        <w:rPr>
          <w:sz w:val="28"/>
          <w:szCs w:val="28"/>
        </w:rPr>
        <w:t>]</w:t>
      </w:r>
      <w:r w:rsidR="003E28D4" w:rsidRPr="00A209FF">
        <w:rPr>
          <w:sz w:val="28"/>
          <w:szCs w:val="28"/>
        </w:rPr>
        <w:t>.</w:t>
      </w:r>
      <w:r w:rsidR="003E28D4">
        <w:rPr>
          <w:sz w:val="28"/>
          <w:szCs w:val="28"/>
        </w:rPr>
        <w:t xml:space="preserve"> </w:t>
      </w:r>
    </w:p>
    <w:p w:rsidR="00C27C68" w:rsidRDefault="003E28D4" w:rsidP="00885A0D">
      <w:pPr>
        <w:spacing w:line="360" w:lineRule="auto"/>
        <w:ind w:firstLine="720"/>
        <w:jc w:val="both"/>
        <w:rPr>
          <w:sz w:val="28"/>
          <w:szCs w:val="28"/>
        </w:rPr>
      </w:pPr>
      <w:r>
        <w:rPr>
          <w:sz w:val="28"/>
          <w:szCs w:val="28"/>
        </w:rPr>
        <w:t>Хотя полностью названные понятия не идентичны: согласно бухгалтерским правилам орудия труда могут учитываться и на некоторых других счетах бухгалтерского учета.</w:t>
      </w:r>
      <w:r w:rsidR="00C27C68">
        <w:rPr>
          <w:sz w:val="28"/>
          <w:szCs w:val="28"/>
        </w:rPr>
        <w:t xml:space="preserve"> </w:t>
      </w:r>
    </w:p>
    <w:p w:rsidR="00C27C68" w:rsidRDefault="003E28D4" w:rsidP="00885A0D">
      <w:pPr>
        <w:spacing w:line="360" w:lineRule="auto"/>
        <w:ind w:firstLine="720"/>
        <w:jc w:val="both"/>
        <w:rPr>
          <w:sz w:val="28"/>
          <w:szCs w:val="28"/>
        </w:rPr>
      </w:pPr>
      <w:r>
        <w:rPr>
          <w:sz w:val="28"/>
          <w:szCs w:val="28"/>
        </w:rPr>
        <w:t xml:space="preserve">Этот же автор отмечает еще один терминологический нюанс, связанный с </w:t>
      </w:r>
      <w:r w:rsidR="001D5A6F">
        <w:rPr>
          <w:sz w:val="28"/>
          <w:szCs w:val="28"/>
        </w:rPr>
        <w:t>употреблением термина «основные средства»: иногда, в том числе в нормативных актах, пишут «основные средства», но чаще – «объект основных средств». Понятия используются как равнозначные. Любопытен здесь сам параллелизм: появление второго</w:t>
      </w:r>
      <w:r w:rsidR="00770700">
        <w:rPr>
          <w:sz w:val="28"/>
          <w:szCs w:val="28"/>
        </w:rPr>
        <w:t>,</w:t>
      </w:r>
      <w:r w:rsidR="001D5A6F">
        <w:rPr>
          <w:sz w:val="28"/>
          <w:szCs w:val="28"/>
        </w:rPr>
        <w:t xml:space="preserve"> </w:t>
      </w:r>
      <w:r w:rsidR="00821609">
        <w:rPr>
          <w:sz w:val="28"/>
          <w:szCs w:val="28"/>
        </w:rPr>
        <w:t>возможно</w:t>
      </w:r>
      <w:r w:rsidR="00770700">
        <w:rPr>
          <w:sz w:val="28"/>
          <w:szCs w:val="28"/>
        </w:rPr>
        <w:t>,</w:t>
      </w:r>
      <w:r w:rsidR="00821609">
        <w:rPr>
          <w:sz w:val="28"/>
          <w:szCs w:val="28"/>
        </w:rPr>
        <w:t xml:space="preserve"> объяснить только неуверенностью в «звучании» первого.</w:t>
      </w:r>
    </w:p>
    <w:p w:rsidR="009E3075" w:rsidRPr="001C18DA" w:rsidRDefault="009E3075" w:rsidP="009E3075">
      <w:pPr>
        <w:spacing w:line="360" w:lineRule="auto"/>
        <w:ind w:firstLine="709"/>
        <w:jc w:val="both"/>
        <w:rPr>
          <w:sz w:val="28"/>
          <w:szCs w:val="28"/>
        </w:rPr>
      </w:pPr>
      <w:r>
        <w:rPr>
          <w:sz w:val="28"/>
          <w:szCs w:val="28"/>
        </w:rPr>
        <w:t xml:space="preserve">Такие авторы, как </w:t>
      </w:r>
      <w:r w:rsidR="00157151" w:rsidRPr="00157151">
        <w:rPr>
          <w:sz w:val="28"/>
          <w:szCs w:val="28"/>
        </w:rPr>
        <w:t>Л. Ф. Шилова, Е. Г. Токмакова, Ю. Н. Руф, Н. В. Зылёва</w:t>
      </w:r>
      <w:r w:rsidR="00157151">
        <w:rPr>
          <w:sz w:val="28"/>
          <w:szCs w:val="28"/>
        </w:rPr>
        <w:t xml:space="preserve"> утверждают, что о</w:t>
      </w:r>
      <w:r w:rsidRPr="001C18DA">
        <w:rPr>
          <w:sz w:val="28"/>
          <w:szCs w:val="28"/>
        </w:rPr>
        <w:t xml:space="preserve">сновные средства </w:t>
      </w:r>
      <w:r w:rsidR="00157151">
        <w:rPr>
          <w:sz w:val="28"/>
          <w:szCs w:val="28"/>
        </w:rPr>
        <w:t xml:space="preserve">- </w:t>
      </w:r>
      <w:r w:rsidRPr="001C18DA">
        <w:rPr>
          <w:sz w:val="28"/>
          <w:szCs w:val="28"/>
        </w:rPr>
        <w:t>важная составная часть активов любого предприятия. Необходимые результаты деятельности можно достичь посредством грамотной постановки учета, в том числе и учета основных средств. Очень важно правильно отнести объект к той или иной классификационной группе, и уж тем более  правильно оценить</w:t>
      </w:r>
      <w:r w:rsidR="00A209FF">
        <w:rPr>
          <w:sz w:val="28"/>
          <w:szCs w:val="28"/>
        </w:rPr>
        <w:t xml:space="preserve"> </w:t>
      </w:r>
      <w:r w:rsidR="00A209FF" w:rsidRPr="00A209FF">
        <w:rPr>
          <w:sz w:val="28"/>
          <w:szCs w:val="28"/>
        </w:rPr>
        <w:t>[</w:t>
      </w:r>
      <w:r w:rsidR="00A209FF">
        <w:rPr>
          <w:sz w:val="28"/>
          <w:szCs w:val="28"/>
        </w:rPr>
        <w:t xml:space="preserve">45, </w:t>
      </w:r>
      <w:r w:rsidR="00A209FF">
        <w:rPr>
          <w:sz w:val="28"/>
          <w:szCs w:val="28"/>
          <w:lang w:val="en-US"/>
        </w:rPr>
        <w:t>c</w:t>
      </w:r>
      <w:r w:rsidR="00A209FF">
        <w:rPr>
          <w:sz w:val="28"/>
          <w:szCs w:val="28"/>
        </w:rPr>
        <w:t>.77</w:t>
      </w:r>
      <w:r w:rsidR="00A209FF" w:rsidRPr="00A209FF">
        <w:rPr>
          <w:sz w:val="28"/>
          <w:szCs w:val="28"/>
        </w:rPr>
        <w:t>].</w:t>
      </w:r>
      <w:r w:rsidRPr="00042D06">
        <w:rPr>
          <w:color w:val="FF0000"/>
          <w:sz w:val="28"/>
          <w:szCs w:val="28"/>
        </w:rPr>
        <w:t>.</w:t>
      </w:r>
    </w:p>
    <w:p w:rsidR="00D2567C" w:rsidRDefault="00D2567C" w:rsidP="00D2567C">
      <w:pPr>
        <w:pStyle w:val="30"/>
        <w:ind w:right="-6"/>
        <w:rPr>
          <w:szCs w:val="21"/>
        </w:rPr>
      </w:pPr>
      <w:r>
        <w:rPr>
          <w:szCs w:val="21"/>
        </w:rPr>
        <w:t>Основные средства предприятия разнообразны по составу и назначению. Чтобы вести их учет, необходима классификация по видам, назначению или характеру участия в процессе производства, по отраслевому признаку, степени использования и по принадлежности.</w:t>
      </w:r>
    </w:p>
    <w:p w:rsidR="001F2C37" w:rsidRDefault="001F2C37" w:rsidP="001F2C37">
      <w:pPr>
        <w:shd w:val="clear" w:color="auto" w:fill="FFFFFF"/>
        <w:autoSpaceDE w:val="0"/>
        <w:autoSpaceDN w:val="0"/>
        <w:adjustRightInd w:val="0"/>
        <w:spacing w:line="360" w:lineRule="auto"/>
        <w:ind w:firstLine="720"/>
        <w:jc w:val="both"/>
        <w:rPr>
          <w:color w:val="000000"/>
          <w:sz w:val="28"/>
        </w:rPr>
      </w:pPr>
      <w:r>
        <w:rPr>
          <w:color w:val="000000"/>
          <w:sz w:val="28"/>
        </w:rPr>
        <w:t>По мнению авторов Н.В. Пошерстника и М.С. Мейксина, д</w:t>
      </w:r>
      <w:r w:rsidRPr="00530CC5">
        <w:rPr>
          <w:color w:val="000000"/>
          <w:sz w:val="28"/>
        </w:rPr>
        <w:t xml:space="preserve">ля учета, оценки и анализа основные средства классифицируются по ряду признаков, представленных на рисунке </w:t>
      </w:r>
      <w:r>
        <w:rPr>
          <w:color w:val="000000"/>
          <w:sz w:val="28"/>
        </w:rPr>
        <w:t>1</w:t>
      </w:r>
      <w:r w:rsidR="00A209FF">
        <w:rPr>
          <w:color w:val="FF0000"/>
          <w:sz w:val="28"/>
        </w:rPr>
        <w:t xml:space="preserve"> </w:t>
      </w:r>
      <w:r w:rsidR="00A209FF" w:rsidRPr="00A209FF">
        <w:rPr>
          <w:sz w:val="28"/>
          <w:szCs w:val="28"/>
        </w:rPr>
        <w:t>[</w:t>
      </w:r>
      <w:r w:rsidR="00A209FF">
        <w:rPr>
          <w:sz w:val="28"/>
          <w:szCs w:val="28"/>
        </w:rPr>
        <w:t xml:space="preserve">32, </w:t>
      </w:r>
      <w:r w:rsidR="00A209FF">
        <w:rPr>
          <w:sz w:val="28"/>
          <w:szCs w:val="28"/>
          <w:lang w:val="en-US"/>
        </w:rPr>
        <w:t>c</w:t>
      </w:r>
      <w:r w:rsidR="00A209FF">
        <w:rPr>
          <w:sz w:val="28"/>
          <w:szCs w:val="28"/>
        </w:rPr>
        <w:t>.114</w:t>
      </w:r>
      <w:r w:rsidR="00A209FF" w:rsidRPr="00A209FF">
        <w:rPr>
          <w:sz w:val="28"/>
          <w:szCs w:val="28"/>
        </w:rPr>
        <w:t>].</w:t>
      </w:r>
      <w:r w:rsidR="00A209FF">
        <w:rPr>
          <w:sz w:val="28"/>
          <w:szCs w:val="28"/>
        </w:rPr>
        <w:t xml:space="preserve"> </w:t>
      </w:r>
      <w:r w:rsidRPr="00530CC5">
        <w:rPr>
          <w:color w:val="000000"/>
          <w:sz w:val="28"/>
        </w:rPr>
        <w:t xml:space="preserve"> </w:t>
      </w:r>
    </w:p>
    <w:p w:rsidR="001F2C37" w:rsidRDefault="001F2C37" w:rsidP="001F2C37">
      <w:pPr>
        <w:shd w:val="clear" w:color="auto" w:fill="FFFFFF"/>
        <w:autoSpaceDE w:val="0"/>
        <w:autoSpaceDN w:val="0"/>
        <w:adjustRightInd w:val="0"/>
        <w:spacing w:line="360" w:lineRule="auto"/>
        <w:ind w:firstLine="720"/>
        <w:jc w:val="both"/>
        <w:rPr>
          <w:color w:val="000000"/>
          <w:sz w:val="28"/>
        </w:rPr>
      </w:pPr>
    </w:p>
    <w:p w:rsidR="001F2C37" w:rsidRDefault="006A479D" w:rsidP="001F2C37">
      <w:pPr>
        <w:widowControl w:val="0"/>
        <w:shd w:val="clear" w:color="auto" w:fill="FFFFFF"/>
        <w:spacing w:line="360" w:lineRule="auto"/>
        <w:ind w:left="-180"/>
        <w:jc w:val="both"/>
        <w:rPr>
          <w:color w:val="000000"/>
          <w:sz w:val="28"/>
        </w:rPr>
      </w:pPr>
      <w:r>
        <w:rPr>
          <w:noProof/>
          <w:color w:val="000000"/>
          <w:sz w:val="28"/>
        </w:rPr>
        <mc:AlternateContent>
          <mc:Choice Requires="wpg">
            <w:drawing>
              <wp:inline distT="0" distB="0" distL="0" distR="0">
                <wp:extent cx="6400800" cy="3771900"/>
                <wp:effectExtent l="9525" t="9525" r="0" b="0"/>
                <wp:docPr id="52"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771900"/>
                          <a:chOff x="1341" y="7074"/>
                          <a:chExt cx="10080" cy="5940"/>
                        </a:xfrm>
                      </wpg:grpSpPr>
                      <wps:wsp>
                        <wps:cNvPr id="53" name="Text Box 413"/>
                        <wps:cNvSpPr txBox="1">
                          <a:spLocks noChangeArrowheads="1"/>
                        </wps:cNvSpPr>
                        <wps:spPr bwMode="auto">
                          <a:xfrm>
                            <a:off x="4941" y="7074"/>
                            <a:ext cx="2700" cy="720"/>
                          </a:xfrm>
                          <a:prstGeom prst="rect">
                            <a:avLst/>
                          </a:prstGeom>
                          <a:solidFill>
                            <a:srgbClr val="FFFFFF"/>
                          </a:solidFill>
                          <a:ln w="9525">
                            <a:solidFill>
                              <a:srgbClr val="000000"/>
                            </a:solidFill>
                            <a:miter lim="800000"/>
                            <a:headEnd/>
                            <a:tailEnd/>
                          </a:ln>
                        </wps:spPr>
                        <wps:txbx>
                          <w:txbxContent>
                            <w:p w:rsidR="005F6DF5" w:rsidRPr="007B5D34" w:rsidRDefault="005F6DF5" w:rsidP="001F2C37">
                              <w:pPr>
                                <w:jc w:val="center"/>
                                <w:rPr>
                                  <w:b/>
                                </w:rPr>
                              </w:pPr>
                              <w:r w:rsidRPr="007B5D34">
                                <w:rPr>
                                  <w:b/>
                                </w:rPr>
                                <w:t>Основные средства</w:t>
                              </w:r>
                            </w:p>
                          </w:txbxContent>
                        </wps:txbx>
                        <wps:bodyPr rot="0" vert="horz" wrap="square" lIns="91440" tIns="45720" rIns="91440" bIns="45720" anchor="t" anchorCtr="0" upright="1">
                          <a:noAutofit/>
                        </wps:bodyPr>
                      </wps:wsp>
                      <wps:wsp>
                        <wps:cNvPr id="54" name="Line 414"/>
                        <wps:cNvCnPr/>
                        <wps:spPr bwMode="auto">
                          <a:xfrm>
                            <a:off x="2421" y="8334"/>
                            <a:ext cx="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15"/>
                        <wps:cNvCnPr/>
                        <wps:spPr bwMode="auto">
                          <a:xfrm>
                            <a:off x="2421" y="83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16"/>
                        <wps:cNvCnPr/>
                        <wps:spPr bwMode="auto">
                          <a:xfrm>
                            <a:off x="4221" y="83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7"/>
                        <wps:cNvCnPr/>
                        <wps:spPr bwMode="auto">
                          <a:xfrm>
                            <a:off x="6201" y="779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18"/>
                        <wps:cNvCnPr/>
                        <wps:spPr bwMode="auto">
                          <a:xfrm>
                            <a:off x="10521" y="83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19"/>
                        <wps:cNvCnPr/>
                        <wps:spPr bwMode="auto">
                          <a:xfrm>
                            <a:off x="8181" y="83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420"/>
                        <wps:cNvSpPr txBox="1">
                          <a:spLocks noChangeArrowheads="1"/>
                        </wps:cNvSpPr>
                        <wps:spPr bwMode="auto">
                          <a:xfrm>
                            <a:off x="4221" y="7974"/>
                            <a:ext cx="3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DF5" w:rsidRPr="007B5D34" w:rsidRDefault="005F6DF5" w:rsidP="001F2C37">
                              <w:pPr>
                                <w:rPr>
                                  <w:sz w:val="22"/>
                                  <w:szCs w:val="22"/>
                                </w:rPr>
                              </w:pPr>
                              <w:r w:rsidRPr="007B5D34">
                                <w:rPr>
                                  <w:sz w:val="22"/>
                                  <w:szCs w:val="22"/>
                                </w:rPr>
                                <w:t>Группировочные              признаки</w:t>
                              </w:r>
                            </w:p>
                          </w:txbxContent>
                        </wps:txbx>
                        <wps:bodyPr rot="0" vert="horz" wrap="square" lIns="91440" tIns="45720" rIns="91440" bIns="45720" anchor="t" anchorCtr="0" upright="1">
                          <a:noAutofit/>
                        </wps:bodyPr>
                      </wps:wsp>
                      <wps:wsp>
                        <wps:cNvPr id="61" name="Text Box 421"/>
                        <wps:cNvSpPr txBox="1">
                          <a:spLocks noChangeArrowheads="1"/>
                        </wps:cNvSpPr>
                        <wps:spPr bwMode="auto">
                          <a:xfrm>
                            <a:off x="1341" y="8694"/>
                            <a:ext cx="1980" cy="900"/>
                          </a:xfrm>
                          <a:prstGeom prst="rect">
                            <a:avLst/>
                          </a:prstGeom>
                          <a:solidFill>
                            <a:srgbClr val="FFFFFF"/>
                          </a:solidFill>
                          <a:ln w="9525">
                            <a:solidFill>
                              <a:srgbClr val="000000"/>
                            </a:solidFill>
                            <a:miter lim="800000"/>
                            <a:headEnd/>
                            <a:tailEnd/>
                          </a:ln>
                        </wps:spPr>
                        <wps:txbx>
                          <w:txbxContent>
                            <w:p w:rsidR="005F6DF5" w:rsidRPr="007B5D34" w:rsidRDefault="005F6DF5" w:rsidP="001F2C37">
                              <w:pPr>
                                <w:jc w:val="center"/>
                                <w:rPr>
                                  <w:b/>
                                  <w:sz w:val="20"/>
                                  <w:szCs w:val="20"/>
                                </w:rPr>
                              </w:pPr>
                              <w:r>
                                <w:rPr>
                                  <w:b/>
                                  <w:sz w:val="20"/>
                                  <w:szCs w:val="20"/>
                                </w:rPr>
                                <w:t>Функциональное назначение</w:t>
                              </w:r>
                            </w:p>
                          </w:txbxContent>
                        </wps:txbx>
                        <wps:bodyPr rot="0" vert="horz" wrap="square" lIns="91440" tIns="45720" rIns="91440" bIns="45720" anchor="t" anchorCtr="0" upright="1">
                          <a:noAutofit/>
                        </wps:bodyPr>
                      </wps:wsp>
                      <wps:wsp>
                        <wps:cNvPr id="62" name="Text Box 422"/>
                        <wps:cNvSpPr txBox="1">
                          <a:spLocks noChangeArrowheads="1"/>
                        </wps:cNvSpPr>
                        <wps:spPr bwMode="auto">
                          <a:xfrm>
                            <a:off x="3501" y="8694"/>
                            <a:ext cx="1620" cy="900"/>
                          </a:xfrm>
                          <a:prstGeom prst="rect">
                            <a:avLst/>
                          </a:prstGeom>
                          <a:solidFill>
                            <a:srgbClr val="FFFFFF"/>
                          </a:solidFill>
                          <a:ln w="9525">
                            <a:solidFill>
                              <a:srgbClr val="000000"/>
                            </a:solidFill>
                            <a:miter lim="800000"/>
                            <a:headEnd/>
                            <a:tailEnd/>
                          </a:ln>
                        </wps:spPr>
                        <wps:txbx>
                          <w:txbxContent>
                            <w:p w:rsidR="005F6DF5" w:rsidRPr="007B5D34" w:rsidRDefault="005F6DF5" w:rsidP="001F2C37">
                              <w:pPr>
                                <w:jc w:val="center"/>
                                <w:rPr>
                                  <w:b/>
                                  <w:sz w:val="20"/>
                                  <w:szCs w:val="20"/>
                                </w:rPr>
                              </w:pPr>
                              <w:r>
                                <w:rPr>
                                  <w:b/>
                                  <w:sz w:val="20"/>
                                  <w:szCs w:val="20"/>
                                </w:rPr>
                                <w:t>Отраслевой признак</w:t>
                              </w:r>
                            </w:p>
                          </w:txbxContent>
                        </wps:txbx>
                        <wps:bodyPr rot="0" vert="horz" wrap="square" lIns="91440" tIns="45720" rIns="91440" bIns="45720" anchor="t" anchorCtr="0" upright="1">
                          <a:noAutofit/>
                        </wps:bodyPr>
                      </wps:wsp>
                      <wps:wsp>
                        <wps:cNvPr id="63" name="Text Box 423"/>
                        <wps:cNvSpPr txBox="1">
                          <a:spLocks noChangeArrowheads="1"/>
                        </wps:cNvSpPr>
                        <wps:spPr bwMode="auto">
                          <a:xfrm>
                            <a:off x="5301" y="8694"/>
                            <a:ext cx="1800" cy="900"/>
                          </a:xfrm>
                          <a:prstGeom prst="rect">
                            <a:avLst/>
                          </a:prstGeom>
                          <a:solidFill>
                            <a:srgbClr val="FFFFFF"/>
                          </a:solidFill>
                          <a:ln w="9525">
                            <a:solidFill>
                              <a:srgbClr val="000000"/>
                            </a:solidFill>
                            <a:miter lim="800000"/>
                            <a:headEnd/>
                            <a:tailEnd/>
                          </a:ln>
                        </wps:spPr>
                        <wps:txbx>
                          <w:txbxContent>
                            <w:p w:rsidR="005F6DF5" w:rsidRPr="007B5D34" w:rsidRDefault="005F6DF5" w:rsidP="001F2C37">
                              <w:pPr>
                                <w:jc w:val="center"/>
                                <w:rPr>
                                  <w:b/>
                                  <w:sz w:val="20"/>
                                  <w:szCs w:val="20"/>
                                </w:rPr>
                              </w:pPr>
                              <w:r>
                                <w:rPr>
                                  <w:b/>
                                  <w:sz w:val="20"/>
                                  <w:szCs w:val="20"/>
                                </w:rPr>
                                <w:t>Вещественно-натуральный состав</w:t>
                              </w:r>
                            </w:p>
                          </w:txbxContent>
                        </wps:txbx>
                        <wps:bodyPr rot="0" vert="horz" wrap="square" lIns="91440" tIns="45720" rIns="91440" bIns="45720" anchor="t" anchorCtr="0" upright="1">
                          <a:noAutofit/>
                        </wps:bodyPr>
                      </wps:wsp>
                      <wps:wsp>
                        <wps:cNvPr id="64" name="Text Box 424"/>
                        <wps:cNvSpPr txBox="1">
                          <a:spLocks noChangeArrowheads="1"/>
                        </wps:cNvSpPr>
                        <wps:spPr bwMode="auto">
                          <a:xfrm>
                            <a:off x="9441" y="8694"/>
                            <a:ext cx="1800" cy="900"/>
                          </a:xfrm>
                          <a:prstGeom prst="rect">
                            <a:avLst/>
                          </a:prstGeom>
                          <a:solidFill>
                            <a:srgbClr val="FFFFFF"/>
                          </a:solidFill>
                          <a:ln w="9525">
                            <a:solidFill>
                              <a:srgbClr val="000000"/>
                            </a:solidFill>
                            <a:miter lim="800000"/>
                            <a:headEnd/>
                            <a:tailEnd/>
                          </a:ln>
                        </wps:spPr>
                        <wps:txbx>
                          <w:txbxContent>
                            <w:p w:rsidR="005F6DF5" w:rsidRDefault="005F6DF5" w:rsidP="001F2C37">
                              <w:pPr>
                                <w:jc w:val="center"/>
                                <w:rPr>
                                  <w:b/>
                                  <w:sz w:val="20"/>
                                  <w:szCs w:val="20"/>
                                </w:rPr>
                              </w:pPr>
                            </w:p>
                            <w:p w:rsidR="005F6DF5" w:rsidRPr="007B5D34" w:rsidRDefault="005F6DF5" w:rsidP="001F2C37">
                              <w:pPr>
                                <w:jc w:val="center"/>
                                <w:rPr>
                                  <w:b/>
                                  <w:sz w:val="20"/>
                                  <w:szCs w:val="20"/>
                                </w:rPr>
                              </w:pPr>
                              <w:r>
                                <w:rPr>
                                  <w:b/>
                                  <w:sz w:val="20"/>
                                  <w:szCs w:val="20"/>
                                </w:rPr>
                                <w:t>Использование</w:t>
                              </w:r>
                            </w:p>
                          </w:txbxContent>
                        </wps:txbx>
                        <wps:bodyPr rot="0" vert="horz" wrap="square" lIns="91440" tIns="45720" rIns="91440" bIns="45720" anchor="t" anchorCtr="0" upright="1">
                          <a:noAutofit/>
                        </wps:bodyPr>
                      </wps:wsp>
                      <wps:wsp>
                        <wps:cNvPr id="65" name="Text Box 425"/>
                        <wps:cNvSpPr txBox="1">
                          <a:spLocks noChangeArrowheads="1"/>
                        </wps:cNvSpPr>
                        <wps:spPr bwMode="auto">
                          <a:xfrm>
                            <a:off x="7281" y="8694"/>
                            <a:ext cx="1980" cy="900"/>
                          </a:xfrm>
                          <a:prstGeom prst="rect">
                            <a:avLst/>
                          </a:prstGeom>
                          <a:solidFill>
                            <a:srgbClr val="FFFFFF"/>
                          </a:solidFill>
                          <a:ln w="9525">
                            <a:solidFill>
                              <a:srgbClr val="000000"/>
                            </a:solidFill>
                            <a:miter lim="800000"/>
                            <a:headEnd/>
                            <a:tailEnd/>
                          </a:ln>
                        </wps:spPr>
                        <wps:txbx>
                          <w:txbxContent>
                            <w:p w:rsidR="005F6DF5" w:rsidRDefault="005F6DF5" w:rsidP="001F2C37">
                              <w:pPr>
                                <w:jc w:val="center"/>
                                <w:rPr>
                                  <w:b/>
                                  <w:sz w:val="20"/>
                                  <w:szCs w:val="20"/>
                                </w:rPr>
                              </w:pPr>
                            </w:p>
                            <w:p w:rsidR="005F6DF5" w:rsidRPr="007B5D34" w:rsidRDefault="005F6DF5" w:rsidP="001F2C37">
                              <w:pPr>
                                <w:jc w:val="center"/>
                                <w:rPr>
                                  <w:b/>
                                  <w:sz w:val="20"/>
                                  <w:szCs w:val="20"/>
                                </w:rPr>
                              </w:pPr>
                              <w:r>
                                <w:rPr>
                                  <w:b/>
                                  <w:sz w:val="20"/>
                                  <w:szCs w:val="20"/>
                                </w:rPr>
                                <w:t>Принадлежность</w:t>
                              </w:r>
                            </w:p>
                          </w:txbxContent>
                        </wps:txbx>
                        <wps:bodyPr rot="0" vert="horz" wrap="square" lIns="91440" tIns="45720" rIns="91440" bIns="45720" anchor="t" anchorCtr="0" upright="1">
                          <a:noAutofit/>
                        </wps:bodyPr>
                      </wps:wsp>
                      <wps:wsp>
                        <wps:cNvPr id="66" name="Text Box 426"/>
                        <wps:cNvSpPr txBox="1">
                          <a:spLocks noChangeArrowheads="1"/>
                        </wps:cNvSpPr>
                        <wps:spPr bwMode="auto">
                          <a:xfrm>
                            <a:off x="1701" y="10134"/>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DF5" w:rsidRDefault="005F6DF5" w:rsidP="001F2C37">
                              <w:pPr>
                                <w:rPr>
                                  <w:sz w:val="20"/>
                                  <w:szCs w:val="20"/>
                                </w:rPr>
                              </w:pPr>
                              <w:r>
                                <w:rPr>
                                  <w:sz w:val="20"/>
                                  <w:szCs w:val="20"/>
                                </w:rPr>
                                <w:t>производст-венные</w:t>
                              </w:r>
                            </w:p>
                            <w:p w:rsidR="005F6DF5" w:rsidRDefault="005F6DF5" w:rsidP="001F2C37">
                              <w:pPr>
                                <w:rPr>
                                  <w:sz w:val="20"/>
                                  <w:szCs w:val="20"/>
                                </w:rPr>
                              </w:pPr>
                            </w:p>
                            <w:p w:rsidR="005F6DF5" w:rsidRPr="006750A2" w:rsidRDefault="005F6DF5" w:rsidP="001F2C37">
                              <w:pPr>
                                <w:rPr>
                                  <w:sz w:val="20"/>
                                  <w:szCs w:val="20"/>
                                </w:rPr>
                              </w:pPr>
                              <w:r>
                                <w:rPr>
                                  <w:sz w:val="20"/>
                                  <w:szCs w:val="20"/>
                                </w:rPr>
                                <w:t>непроизвод-ственные</w:t>
                              </w:r>
                            </w:p>
                            <w:p w:rsidR="005F6DF5" w:rsidRPr="006750A2" w:rsidRDefault="005F6DF5" w:rsidP="001F2C37">
                              <w:pPr>
                                <w:rPr>
                                  <w:sz w:val="20"/>
                                  <w:szCs w:val="20"/>
                                </w:rPr>
                              </w:pPr>
                            </w:p>
                          </w:txbxContent>
                        </wps:txbx>
                        <wps:bodyPr rot="0" vert="horz" wrap="square" lIns="91440" tIns="45720" rIns="91440" bIns="45720" anchor="t" anchorCtr="0" upright="1">
                          <a:noAutofit/>
                        </wps:bodyPr>
                      </wps:wsp>
                      <wps:wsp>
                        <wps:cNvPr id="67" name="Line 427"/>
                        <wps:cNvCnPr/>
                        <wps:spPr bwMode="auto">
                          <a:xfrm>
                            <a:off x="1521" y="959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28"/>
                        <wps:cNvCnPr/>
                        <wps:spPr bwMode="auto">
                          <a:xfrm>
                            <a:off x="1521" y="112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29"/>
                        <wps:cNvCnPr/>
                        <wps:spPr bwMode="auto">
                          <a:xfrm>
                            <a:off x="1521" y="103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30"/>
                        <wps:cNvCnPr/>
                        <wps:spPr bwMode="auto">
                          <a:xfrm>
                            <a:off x="3681" y="9594"/>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431"/>
                        <wps:cNvSpPr txBox="1">
                          <a:spLocks noChangeArrowheads="1"/>
                        </wps:cNvSpPr>
                        <wps:spPr bwMode="auto">
                          <a:xfrm>
                            <a:off x="3861" y="9954"/>
                            <a:ext cx="144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DF5" w:rsidRDefault="005F6DF5" w:rsidP="001F2C37">
                              <w:pPr>
                                <w:rPr>
                                  <w:sz w:val="20"/>
                                  <w:szCs w:val="20"/>
                                </w:rPr>
                              </w:pPr>
                              <w:r>
                                <w:rPr>
                                  <w:sz w:val="20"/>
                                  <w:szCs w:val="20"/>
                                </w:rPr>
                                <w:t>основные средства промышлен-ности</w:t>
                              </w:r>
                            </w:p>
                            <w:p w:rsidR="005F6DF5" w:rsidRDefault="005F6DF5" w:rsidP="001F2C37">
                              <w:pPr>
                                <w:rPr>
                                  <w:sz w:val="20"/>
                                  <w:szCs w:val="20"/>
                                </w:rPr>
                              </w:pPr>
                            </w:p>
                            <w:p w:rsidR="005F6DF5" w:rsidRDefault="005F6DF5" w:rsidP="001F2C37">
                              <w:pPr>
                                <w:rPr>
                                  <w:sz w:val="20"/>
                                  <w:szCs w:val="20"/>
                                </w:rPr>
                              </w:pPr>
                              <w:r>
                                <w:rPr>
                                  <w:sz w:val="20"/>
                                  <w:szCs w:val="20"/>
                                </w:rPr>
                                <w:t>основные средства сельского хозяйства</w:t>
                              </w:r>
                            </w:p>
                            <w:p w:rsidR="005F6DF5" w:rsidRDefault="005F6DF5" w:rsidP="001F2C37">
                              <w:pPr>
                                <w:rPr>
                                  <w:sz w:val="20"/>
                                  <w:szCs w:val="20"/>
                                </w:rPr>
                              </w:pPr>
                            </w:p>
                            <w:p w:rsidR="005F6DF5" w:rsidRPr="006750A2" w:rsidRDefault="005F6DF5" w:rsidP="001F2C37">
                              <w:pPr>
                                <w:rPr>
                                  <w:sz w:val="20"/>
                                  <w:szCs w:val="20"/>
                                </w:rPr>
                              </w:pPr>
                              <w:r>
                                <w:rPr>
                                  <w:sz w:val="20"/>
                                  <w:szCs w:val="20"/>
                                </w:rPr>
                                <w:t>и т.д.</w:t>
                              </w:r>
                            </w:p>
                            <w:p w:rsidR="005F6DF5" w:rsidRPr="006750A2" w:rsidRDefault="005F6DF5" w:rsidP="001F2C37">
                              <w:pPr>
                                <w:rPr>
                                  <w:sz w:val="20"/>
                                  <w:szCs w:val="20"/>
                                </w:rPr>
                              </w:pPr>
                            </w:p>
                          </w:txbxContent>
                        </wps:txbx>
                        <wps:bodyPr rot="0" vert="horz" wrap="square" lIns="91440" tIns="45720" rIns="91440" bIns="45720" anchor="t" anchorCtr="0" upright="1">
                          <a:noAutofit/>
                        </wps:bodyPr>
                      </wps:wsp>
                      <wps:wsp>
                        <wps:cNvPr id="72" name="Line 432"/>
                        <wps:cNvCnPr/>
                        <wps:spPr bwMode="auto">
                          <a:xfrm>
                            <a:off x="3681" y="124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33"/>
                        <wps:cNvCnPr/>
                        <wps:spPr bwMode="auto">
                          <a:xfrm>
                            <a:off x="3681" y="113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34"/>
                        <wps:cNvCnPr/>
                        <wps:spPr bwMode="auto">
                          <a:xfrm>
                            <a:off x="3681"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435"/>
                        <wps:cNvSpPr txBox="1">
                          <a:spLocks noChangeArrowheads="1"/>
                        </wps:cNvSpPr>
                        <wps:spPr bwMode="auto">
                          <a:xfrm>
                            <a:off x="9801" y="9954"/>
                            <a:ext cx="162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DF5" w:rsidRDefault="005F6DF5" w:rsidP="001F2C37">
                              <w:pPr>
                                <w:rPr>
                                  <w:sz w:val="20"/>
                                  <w:szCs w:val="20"/>
                                </w:rPr>
                              </w:pPr>
                              <w:r>
                                <w:rPr>
                                  <w:sz w:val="20"/>
                                  <w:szCs w:val="20"/>
                                </w:rPr>
                                <w:t>находящиеся в эксплуатации</w:t>
                              </w:r>
                            </w:p>
                            <w:p w:rsidR="005F6DF5" w:rsidRDefault="005F6DF5" w:rsidP="001F2C37">
                              <w:pPr>
                                <w:rPr>
                                  <w:sz w:val="20"/>
                                  <w:szCs w:val="20"/>
                                </w:rPr>
                              </w:pPr>
                            </w:p>
                            <w:p w:rsidR="005F6DF5" w:rsidRDefault="005F6DF5" w:rsidP="001F2C37">
                              <w:pPr>
                                <w:rPr>
                                  <w:sz w:val="20"/>
                                  <w:szCs w:val="20"/>
                                </w:rPr>
                              </w:pPr>
                              <w:r>
                                <w:rPr>
                                  <w:sz w:val="20"/>
                                  <w:szCs w:val="20"/>
                                </w:rPr>
                                <w:t>находящиеся в запасе (консервации)</w:t>
                              </w:r>
                            </w:p>
                            <w:p w:rsidR="005F6DF5" w:rsidRPr="006750A2" w:rsidRDefault="005F6DF5" w:rsidP="001F2C37">
                              <w:pPr>
                                <w:rPr>
                                  <w:sz w:val="20"/>
                                  <w:szCs w:val="20"/>
                                </w:rPr>
                              </w:pPr>
                            </w:p>
                          </w:txbxContent>
                        </wps:txbx>
                        <wps:bodyPr rot="0" vert="horz" wrap="square" lIns="91440" tIns="45720" rIns="91440" bIns="45720" anchor="t" anchorCtr="0" upright="1">
                          <a:noAutofit/>
                        </wps:bodyPr>
                      </wps:wsp>
                      <wps:wsp>
                        <wps:cNvPr id="76" name="Line 436"/>
                        <wps:cNvCnPr/>
                        <wps:spPr bwMode="auto">
                          <a:xfrm>
                            <a:off x="9621" y="959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37"/>
                        <wps:cNvCnPr/>
                        <wps:spPr bwMode="auto">
                          <a:xfrm>
                            <a:off x="9621" y="108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38"/>
                        <wps:cNvCnPr/>
                        <wps:spPr bwMode="auto">
                          <a:xfrm>
                            <a:off x="9621"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439"/>
                        <wps:cNvSpPr txBox="1">
                          <a:spLocks noChangeArrowheads="1"/>
                        </wps:cNvSpPr>
                        <wps:spPr bwMode="auto">
                          <a:xfrm>
                            <a:off x="7821" y="9954"/>
                            <a:ext cx="16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DF5" w:rsidRDefault="005F6DF5" w:rsidP="001F2C37">
                              <w:pPr>
                                <w:rPr>
                                  <w:sz w:val="20"/>
                                  <w:szCs w:val="20"/>
                                </w:rPr>
                              </w:pPr>
                              <w:r>
                                <w:rPr>
                                  <w:sz w:val="20"/>
                                  <w:szCs w:val="20"/>
                                </w:rPr>
                                <w:t>собственные</w:t>
                              </w:r>
                            </w:p>
                            <w:p w:rsidR="005F6DF5" w:rsidRDefault="005F6DF5" w:rsidP="001F2C37">
                              <w:pPr>
                                <w:rPr>
                                  <w:sz w:val="20"/>
                                  <w:szCs w:val="20"/>
                                </w:rPr>
                              </w:pPr>
                            </w:p>
                            <w:p w:rsidR="005F6DF5" w:rsidRDefault="005F6DF5" w:rsidP="001F2C37">
                              <w:pPr>
                                <w:rPr>
                                  <w:sz w:val="20"/>
                                  <w:szCs w:val="20"/>
                                </w:rPr>
                              </w:pPr>
                              <w:r>
                                <w:rPr>
                                  <w:sz w:val="20"/>
                                  <w:szCs w:val="20"/>
                                </w:rPr>
                                <w:t>арендованные</w:t>
                              </w:r>
                            </w:p>
                            <w:p w:rsidR="005F6DF5" w:rsidRPr="006750A2" w:rsidRDefault="005F6DF5" w:rsidP="001F2C37">
                              <w:pPr>
                                <w:rPr>
                                  <w:sz w:val="20"/>
                                  <w:szCs w:val="20"/>
                                </w:rPr>
                              </w:pPr>
                            </w:p>
                          </w:txbxContent>
                        </wps:txbx>
                        <wps:bodyPr rot="0" vert="horz" wrap="square" lIns="91440" tIns="45720" rIns="91440" bIns="45720" anchor="t" anchorCtr="0" upright="1">
                          <a:noAutofit/>
                        </wps:bodyPr>
                      </wps:wsp>
                      <wps:wsp>
                        <wps:cNvPr id="80" name="Line 440"/>
                        <wps:cNvCnPr/>
                        <wps:spPr bwMode="auto">
                          <a:xfrm>
                            <a:off x="7641" y="9594"/>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41"/>
                        <wps:cNvCnPr/>
                        <wps:spPr bwMode="auto">
                          <a:xfrm>
                            <a:off x="7641" y="106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42"/>
                        <wps:cNvCnPr/>
                        <wps:spPr bwMode="auto">
                          <a:xfrm>
                            <a:off x="7641"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443"/>
                        <wps:cNvSpPr txBox="1">
                          <a:spLocks noChangeArrowheads="1"/>
                        </wps:cNvSpPr>
                        <wps:spPr bwMode="auto">
                          <a:xfrm>
                            <a:off x="5661" y="9954"/>
                            <a:ext cx="162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DF5" w:rsidRDefault="005F6DF5" w:rsidP="001F2C37">
                              <w:pPr>
                                <w:rPr>
                                  <w:sz w:val="20"/>
                                  <w:szCs w:val="20"/>
                                </w:rPr>
                              </w:pPr>
                              <w:r>
                                <w:rPr>
                                  <w:sz w:val="20"/>
                                  <w:szCs w:val="20"/>
                                </w:rPr>
                                <w:t>здания</w:t>
                              </w:r>
                            </w:p>
                            <w:p w:rsidR="005F6DF5" w:rsidRDefault="005F6DF5" w:rsidP="001F2C37">
                              <w:pPr>
                                <w:rPr>
                                  <w:sz w:val="20"/>
                                  <w:szCs w:val="20"/>
                                </w:rPr>
                              </w:pPr>
                            </w:p>
                            <w:p w:rsidR="005F6DF5" w:rsidRDefault="005F6DF5" w:rsidP="001F2C37">
                              <w:pPr>
                                <w:rPr>
                                  <w:sz w:val="20"/>
                                  <w:szCs w:val="20"/>
                                </w:rPr>
                              </w:pPr>
                              <w:r>
                                <w:rPr>
                                  <w:sz w:val="20"/>
                                  <w:szCs w:val="20"/>
                                </w:rPr>
                                <w:t>сооружения</w:t>
                              </w:r>
                            </w:p>
                            <w:p w:rsidR="005F6DF5" w:rsidRDefault="005F6DF5" w:rsidP="001F2C37">
                              <w:pPr>
                                <w:rPr>
                                  <w:sz w:val="20"/>
                                  <w:szCs w:val="20"/>
                                </w:rPr>
                              </w:pPr>
                            </w:p>
                            <w:p w:rsidR="005F6DF5" w:rsidRDefault="005F6DF5" w:rsidP="001F2C37">
                              <w:pPr>
                                <w:rPr>
                                  <w:sz w:val="20"/>
                                  <w:szCs w:val="20"/>
                                </w:rPr>
                              </w:pPr>
                              <w:r>
                                <w:rPr>
                                  <w:sz w:val="20"/>
                                  <w:szCs w:val="20"/>
                                </w:rPr>
                                <w:t>передаточные устройства</w:t>
                              </w:r>
                            </w:p>
                            <w:p w:rsidR="005F6DF5" w:rsidRDefault="005F6DF5" w:rsidP="001F2C37">
                              <w:pPr>
                                <w:rPr>
                                  <w:sz w:val="20"/>
                                  <w:szCs w:val="20"/>
                                </w:rPr>
                              </w:pPr>
                            </w:p>
                            <w:p w:rsidR="005F6DF5" w:rsidRDefault="005F6DF5" w:rsidP="001F2C37">
                              <w:pPr>
                                <w:rPr>
                                  <w:sz w:val="20"/>
                                  <w:szCs w:val="20"/>
                                </w:rPr>
                              </w:pPr>
                              <w:r>
                                <w:rPr>
                                  <w:sz w:val="20"/>
                                  <w:szCs w:val="20"/>
                                </w:rPr>
                                <w:t>рабочие машины и оборудование</w:t>
                              </w:r>
                            </w:p>
                            <w:p w:rsidR="005F6DF5" w:rsidRDefault="005F6DF5" w:rsidP="001F2C37">
                              <w:pPr>
                                <w:rPr>
                                  <w:sz w:val="20"/>
                                  <w:szCs w:val="20"/>
                                </w:rPr>
                              </w:pPr>
                            </w:p>
                            <w:p w:rsidR="005F6DF5" w:rsidRPr="006750A2" w:rsidRDefault="005F6DF5" w:rsidP="001F2C37">
                              <w:pPr>
                                <w:rPr>
                                  <w:sz w:val="20"/>
                                  <w:szCs w:val="20"/>
                                </w:rPr>
                              </w:pPr>
                              <w:r>
                                <w:rPr>
                                  <w:sz w:val="20"/>
                                  <w:szCs w:val="20"/>
                                </w:rPr>
                                <w:t>и т.д.</w:t>
                              </w:r>
                            </w:p>
                          </w:txbxContent>
                        </wps:txbx>
                        <wps:bodyPr rot="0" vert="horz" wrap="square" lIns="91440" tIns="45720" rIns="91440" bIns="45720" anchor="t" anchorCtr="0" upright="1">
                          <a:noAutofit/>
                        </wps:bodyPr>
                      </wps:wsp>
                      <wps:wsp>
                        <wps:cNvPr id="84" name="Line 444"/>
                        <wps:cNvCnPr/>
                        <wps:spPr bwMode="auto">
                          <a:xfrm>
                            <a:off x="5481" y="9594"/>
                            <a:ext cx="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445"/>
                        <wps:cNvCnPr/>
                        <wps:spPr bwMode="auto">
                          <a:xfrm>
                            <a:off x="5481" y="106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446"/>
                        <wps:cNvCnPr/>
                        <wps:spPr bwMode="auto">
                          <a:xfrm>
                            <a:off x="5481"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447"/>
                        <wps:cNvCnPr/>
                        <wps:spPr bwMode="auto">
                          <a:xfrm>
                            <a:off x="5481" y="117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448"/>
                        <wps:cNvCnPr/>
                        <wps:spPr bwMode="auto">
                          <a:xfrm>
                            <a:off x="5481" y="126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449"/>
                        <wps:cNvCnPr/>
                        <wps:spPr bwMode="auto">
                          <a:xfrm>
                            <a:off x="5481" y="110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2" o:spid="_x0000_s1026" style="width:7in;height:297pt;mso-position-horizontal-relative:char;mso-position-vertical-relative:line" coordorigin="1341,7074" coordsize="1008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">
                <v:shapetype id="_x0000_t202" coordsize="21600,21600" o:spt="202" path="m,l,21600r21600,l21600,xe">
                  <v:stroke joinstyle="miter"/>
                  <v:path gradientshapeok="t" o:connecttype="rect"/>
                </v:shapetype>
                <v:shape id="Text Box 413" o:spid="_x0000_s1027" type="#_x0000_t202" style="position:absolute;left:4941;top:707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5F6DF5" w:rsidRPr="007B5D34" w:rsidRDefault="005F6DF5" w:rsidP="001F2C37">
                        <w:pPr>
                          <w:jc w:val="center"/>
                          <w:rPr>
                            <w:b/>
                          </w:rPr>
                        </w:pPr>
                        <w:r w:rsidRPr="007B5D34">
                          <w:rPr>
                            <w:b/>
                          </w:rPr>
                          <w:t>Основные средства</w:t>
                        </w:r>
                      </w:p>
                    </w:txbxContent>
                  </v:textbox>
                </v:shape>
                <v:line id="Line 414" o:spid="_x0000_s1028" style="position:absolute;visibility:visible;mso-wrap-style:square" from="2421,8334" to="1052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415" o:spid="_x0000_s1029" style="position:absolute;visibility:visible;mso-wrap-style:square" from="2421,8334" to="242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416" o:spid="_x0000_s1030" style="position:absolute;visibility:visible;mso-wrap-style:square" from="4221,8334" to="422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17" o:spid="_x0000_s1031" style="position:absolute;visibility:visible;mso-wrap-style:square" from="6201,7794" to="620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18" o:spid="_x0000_s1032" style="position:absolute;visibility:visible;mso-wrap-style:square" from="10521,8334" to="1052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19" o:spid="_x0000_s1033" style="position:absolute;visibility:visible;mso-wrap-style:square" from="8181,8334" to="818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Text Box 420" o:spid="_x0000_s1034" type="#_x0000_t202" style="position:absolute;left:4221;top:7974;width:3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5F6DF5" w:rsidRPr="007B5D34" w:rsidRDefault="005F6DF5" w:rsidP="001F2C37">
                        <w:pPr>
                          <w:rPr>
                            <w:sz w:val="22"/>
                            <w:szCs w:val="22"/>
                          </w:rPr>
                        </w:pPr>
                        <w:r w:rsidRPr="007B5D34">
                          <w:rPr>
                            <w:sz w:val="22"/>
                            <w:szCs w:val="22"/>
                          </w:rPr>
                          <w:t>Группировочные              признаки</w:t>
                        </w:r>
                      </w:p>
                    </w:txbxContent>
                  </v:textbox>
                </v:shape>
                <v:shape id="Text Box 421" o:spid="_x0000_s1035" type="#_x0000_t202" style="position:absolute;left:1341;top:869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5F6DF5" w:rsidRPr="007B5D34" w:rsidRDefault="005F6DF5" w:rsidP="001F2C37">
                        <w:pPr>
                          <w:jc w:val="center"/>
                          <w:rPr>
                            <w:b/>
                            <w:sz w:val="20"/>
                            <w:szCs w:val="20"/>
                          </w:rPr>
                        </w:pPr>
                        <w:r>
                          <w:rPr>
                            <w:b/>
                            <w:sz w:val="20"/>
                            <w:szCs w:val="20"/>
                          </w:rPr>
                          <w:t>Функциональное назначение</w:t>
                        </w:r>
                      </w:p>
                    </w:txbxContent>
                  </v:textbox>
                </v:shape>
                <v:shape id="Text Box 422" o:spid="_x0000_s1036" type="#_x0000_t202" style="position:absolute;left:3501;top:869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5F6DF5" w:rsidRPr="007B5D34" w:rsidRDefault="005F6DF5" w:rsidP="001F2C37">
                        <w:pPr>
                          <w:jc w:val="center"/>
                          <w:rPr>
                            <w:b/>
                            <w:sz w:val="20"/>
                            <w:szCs w:val="20"/>
                          </w:rPr>
                        </w:pPr>
                        <w:r>
                          <w:rPr>
                            <w:b/>
                            <w:sz w:val="20"/>
                            <w:szCs w:val="20"/>
                          </w:rPr>
                          <w:t>Отраслевой признак</w:t>
                        </w:r>
                      </w:p>
                    </w:txbxContent>
                  </v:textbox>
                </v:shape>
                <v:shape id="Text Box 423" o:spid="_x0000_s1037" type="#_x0000_t202" style="position:absolute;left:5301;top:869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5F6DF5" w:rsidRPr="007B5D34" w:rsidRDefault="005F6DF5" w:rsidP="001F2C37">
                        <w:pPr>
                          <w:jc w:val="center"/>
                          <w:rPr>
                            <w:b/>
                            <w:sz w:val="20"/>
                            <w:szCs w:val="20"/>
                          </w:rPr>
                        </w:pPr>
                        <w:r>
                          <w:rPr>
                            <w:b/>
                            <w:sz w:val="20"/>
                            <w:szCs w:val="20"/>
                          </w:rPr>
                          <w:t>Вещественно-натуральный состав</w:t>
                        </w:r>
                      </w:p>
                    </w:txbxContent>
                  </v:textbox>
                </v:shape>
                <v:shape id="Text Box 424" o:spid="_x0000_s1038" type="#_x0000_t202" style="position:absolute;left:9441;top:869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5F6DF5" w:rsidRDefault="005F6DF5" w:rsidP="001F2C37">
                        <w:pPr>
                          <w:jc w:val="center"/>
                          <w:rPr>
                            <w:b/>
                            <w:sz w:val="20"/>
                            <w:szCs w:val="20"/>
                          </w:rPr>
                        </w:pPr>
                      </w:p>
                      <w:p w:rsidR="005F6DF5" w:rsidRPr="007B5D34" w:rsidRDefault="005F6DF5" w:rsidP="001F2C37">
                        <w:pPr>
                          <w:jc w:val="center"/>
                          <w:rPr>
                            <w:b/>
                            <w:sz w:val="20"/>
                            <w:szCs w:val="20"/>
                          </w:rPr>
                        </w:pPr>
                        <w:r>
                          <w:rPr>
                            <w:b/>
                            <w:sz w:val="20"/>
                            <w:szCs w:val="20"/>
                          </w:rPr>
                          <w:t>Использование</w:t>
                        </w:r>
                      </w:p>
                    </w:txbxContent>
                  </v:textbox>
                </v:shape>
                <v:shape id="Text Box 425" o:spid="_x0000_s1039" type="#_x0000_t202" style="position:absolute;left:7281;top:869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5F6DF5" w:rsidRDefault="005F6DF5" w:rsidP="001F2C37">
                        <w:pPr>
                          <w:jc w:val="center"/>
                          <w:rPr>
                            <w:b/>
                            <w:sz w:val="20"/>
                            <w:szCs w:val="20"/>
                          </w:rPr>
                        </w:pPr>
                      </w:p>
                      <w:p w:rsidR="005F6DF5" w:rsidRPr="007B5D34" w:rsidRDefault="005F6DF5" w:rsidP="001F2C37">
                        <w:pPr>
                          <w:jc w:val="center"/>
                          <w:rPr>
                            <w:b/>
                            <w:sz w:val="20"/>
                            <w:szCs w:val="20"/>
                          </w:rPr>
                        </w:pPr>
                        <w:r>
                          <w:rPr>
                            <w:b/>
                            <w:sz w:val="20"/>
                            <w:szCs w:val="20"/>
                          </w:rPr>
                          <w:t>Принадлежность</w:t>
                        </w:r>
                      </w:p>
                    </w:txbxContent>
                  </v:textbox>
                </v:shape>
                <v:shape id="Text Box 426" o:spid="_x0000_s1040" type="#_x0000_t202" style="position:absolute;left:1701;top:10134;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5F6DF5" w:rsidRDefault="005F6DF5" w:rsidP="001F2C37">
                        <w:pPr>
                          <w:rPr>
                            <w:sz w:val="20"/>
                            <w:szCs w:val="20"/>
                          </w:rPr>
                        </w:pPr>
                        <w:r>
                          <w:rPr>
                            <w:sz w:val="20"/>
                            <w:szCs w:val="20"/>
                          </w:rPr>
                          <w:t>производст-венные</w:t>
                        </w:r>
                      </w:p>
                      <w:p w:rsidR="005F6DF5" w:rsidRDefault="005F6DF5" w:rsidP="001F2C37">
                        <w:pPr>
                          <w:rPr>
                            <w:sz w:val="20"/>
                            <w:szCs w:val="20"/>
                          </w:rPr>
                        </w:pPr>
                      </w:p>
                      <w:p w:rsidR="005F6DF5" w:rsidRPr="006750A2" w:rsidRDefault="005F6DF5" w:rsidP="001F2C37">
                        <w:pPr>
                          <w:rPr>
                            <w:sz w:val="20"/>
                            <w:szCs w:val="20"/>
                          </w:rPr>
                        </w:pPr>
                        <w:r>
                          <w:rPr>
                            <w:sz w:val="20"/>
                            <w:szCs w:val="20"/>
                          </w:rPr>
                          <w:t>непроизвод-ственные</w:t>
                        </w:r>
                      </w:p>
                      <w:p w:rsidR="005F6DF5" w:rsidRPr="006750A2" w:rsidRDefault="005F6DF5" w:rsidP="001F2C37">
                        <w:pPr>
                          <w:rPr>
                            <w:sz w:val="20"/>
                            <w:szCs w:val="20"/>
                          </w:rPr>
                        </w:pPr>
                      </w:p>
                    </w:txbxContent>
                  </v:textbox>
                </v:shape>
                <v:line id="Line 427" o:spid="_x0000_s1041" style="position:absolute;visibility:visible;mso-wrap-style:square" from="1521,9594" to="152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428" o:spid="_x0000_s1042" style="position:absolute;visibility:visible;mso-wrap-style:square" from="1521,11214" to="170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429" o:spid="_x0000_s1043" style="position:absolute;visibility:visible;mso-wrap-style:square" from="1521,10314" to="170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430" o:spid="_x0000_s1044" style="position:absolute;visibility:visible;mso-wrap-style:square" from="3681,9594" to="3681,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shape id="Text Box 431" o:spid="_x0000_s1045" type="#_x0000_t202" style="position:absolute;left:3861;top:9954;width:14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5F6DF5" w:rsidRDefault="005F6DF5" w:rsidP="001F2C37">
                        <w:pPr>
                          <w:rPr>
                            <w:sz w:val="20"/>
                            <w:szCs w:val="20"/>
                          </w:rPr>
                        </w:pPr>
                        <w:r>
                          <w:rPr>
                            <w:sz w:val="20"/>
                            <w:szCs w:val="20"/>
                          </w:rPr>
                          <w:t>основные средства промышлен-ности</w:t>
                        </w:r>
                      </w:p>
                      <w:p w:rsidR="005F6DF5" w:rsidRDefault="005F6DF5" w:rsidP="001F2C37">
                        <w:pPr>
                          <w:rPr>
                            <w:sz w:val="20"/>
                            <w:szCs w:val="20"/>
                          </w:rPr>
                        </w:pPr>
                      </w:p>
                      <w:p w:rsidR="005F6DF5" w:rsidRDefault="005F6DF5" w:rsidP="001F2C37">
                        <w:pPr>
                          <w:rPr>
                            <w:sz w:val="20"/>
                            <w:szCs w:val="20"/>
                          </w:rPr>
                        </w:pPr>
                        <w:r>
                          <w:rPr>
                            <w:sz w:val="20"/>
                            <w:szCs w:val="20"/>
                          </w:rPr>
                          <w:t>основные средства сельского хозяйства</w:t>
                        </w:r>
                      </w:p>
                      <w:p w:rsidR="005F6DF5" w:rsidRDefault="005F6DF5" w:rsidP="001F2C37">
                        <w:pPr>
                          <w:rPr>
                            <w:sz w:val="20"/>
                            <w:szCs w:val="20"/>
                          </w:rPr>
                        </w:pPr>
                      </w:p>
                      <w:p w:rsidR="005F6DF5" w:rsidRPr="006750A2" w:rsidRDefault="005F6DF5" w:rsidP="001F2C37">
                        <w:pPr>
                          <w:rPr>
                            <w:sz w:val="20"/>
                            <w:szCs w:val="20"/>
                          </w:rPr>
                        </w:pPr>
                        <w:r>
                          <w:rPr>
                            <w:sz w:val="20"/>
                            <w:szCs w:val="20"/>
                          </w:rPr>
                          <w:t>и т.д.</w:t>
                        </w:r>
                      </w:p>
                      <w:p w:rsidR="005F6DF5" w:rsidRPr="006750A2" w:rsidRDefault="005F6DF5" w:rsidP="001F2C37">
                        <w:pPr>
                          <w:rPr>
                            <w:sz w:val="20"/>
                            <w:szCs w:val="20"/>
                          </w:rPr>
                        </w:pPr>
                      </w:p>
                    </w:txbxContent>
                  </v:textbox>
                </v:shape>
                <v:line id="Line 432" o:spid="_x0000_s1046" style="position:absolute;visibility:visible;mso-wrap-style:square" from="3681,12474" to="3861,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433" o:spid="_x0000_s1047" style="position:absolute;visibility:visible;mso-wrap-style:square" from="3681,11394" to="386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434" o:spid="_x0000_s1048" style="position:absolute;visibility:visible;mso-wrap-style:square" from="3681,10134" to="386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 id="Text Box 435" o:spid="_x0000_s1049" type="#_x0000_t202" style="position:absolute;left:9801;top:9954;width:162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5F6DF5" w:rsidRDefault="005F6DF5" w:rsidP="001F2C37">
                        <w:pPr>
                          <w:rPr>
                            <w:sz w:val="20"/>
                            <w:szCs w:val="20"/>
                          </w:rPr>
                        </w:pPr>
                        <w:r>
                          <w:rPr>
                            <w:sz w:val="20"/>
                            <w:szCs w:val="20"/>
                          </w:rPr>
                          <w:t>находящиеся в эксплуатации</w:t>
                        </w:r>
                      </w:p>
                      <w:p w:rsidR="005F6DF5" w:rsidRDefault="005F6DF5" w:rsidP="001F2C37">
                        <w:pPr>
                          <w:rPr>
                            <w:sz w:val="20"/>
                            <w:szCs w:val="20"/>
                          </w:rPr>
                        </w:pPr>
                      </w:p>
                      <w:p w:rsidR="005F6DF5" w:rsidRDefault="005F6DF5" w:rsidP="001F2C37">
                        <w:pPr>
                          <w:rPr>
                            <w:sz w:val="20"/>
                            <w:szCs w:val="20"/>
                          </w:rPr>
                        </w:pPr>
                        <w:r>
                          <w:rPr>
                            <w:sz w:val="20"/>
                            <w:szCs w:val="20"/>
                          </w:rPr>
                          <w:t>находящиеся в запасе (консервации)</w:t>
                        </w:r>
                      </w:p>
                      <w:p w:rsidR="005F6DF5" w:rsidRPr="006750A2" w:rsidRDefault="005F6DF5" w:rsidP="001F2C37">
                        <w:pPr>
                          <w:rPr>
                            <w:sz w:val="20"/>
                            <w:szCs w:val="20"/>
                          </w:rPr>
                        </w:pPr>
                      </w:p>
                    </w:txbxContent>
                  </v:textbox>
                </v:shape>
                <v:line id="Line 436" o:spid="_x0000_s1050" style="position:absolute;visibility:visible;mso-wrap-style:square" from="9621,9594" to="962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437" o:spid="_x0000_s1051" style="position:absolute;visibility:visible;mso-wrap-style:square" from="9621,10854" to="980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438" o:spid="_x0000_s1052" style="position:absolute;visibility:visible;mso-wrap-style:square" from="9621,10134" to="980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shape id="Text Box 439" o:spid="_x0000_s1053" type="#_x0000_t202" style="position:absolute;left:7821;top:9954;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5F6DF5" w:rsidRDefault="005F6DF5" w:rsidP="001F2C37">
                        <w:pPr>
                          <w:rPr>
                            <w:sz w:val="20"/>
                            <w:szCs w:val="20"/>
                          </w:rPr>
                        </w:pPr>
                        <w:r>
                          <w:rPr>
                            <w:sz w:val="20"/>
                            <w:szCs w:val="20"/>
                          </w:rPr>
                          <w:t>собственные</w:t>
                        </w:r>
                      </w:p>
                      <w:p w:rsidR="005F6DF5" w:rsidRDefault="005F6DF5" w:rsidP="001F2C37">
                        <w:pPr>
                          <w:rPr>
                            <w:sz w:val="20"/>
                            <w:szCs w:val="20"/>
                          </w:rPr>
                        </w:pPr>
                      </w:p>
                      <w:p w:rsidR="005F6DF5" w:rsidRDefault="005F6DF5" w:rsidP="001F2C37">
                        <w:pPr>
                          <w:rPr>
                            <w:sz w:val="20"/>
                            <w:szCs w:val="20"/>
                          </w:rPr>
                        </w:pPr>
                        <w:r>
                          <w:rPr>
                            <w:sz w:val="20"/>
                            <w:szCs w:val="20"/>
                          </w:rPr>
                          <w:t>арендованные</w:t>
                        </w:r>
                      </w:p>
                      <w:p w:rsidR="005F6DF5" w:rsidRPr="006750A2" w:rsidRDefault="005F6DF5" w:rsidP="001F2C37">
                        <w:pPr>
                          <w:rPr>
                            <w:sz w:val="20"/>
                            <w:szCs w:val="20"/>
                          </w:rPr>
                        </w:pPr>
                      </w:p>
                    </w:txbxContent>
                  </v:textbox>
                </v:shape>
                <v:line id="Line 440" o:spid="_x0000_s1054" style="position:absolute;visibility:visible;mso-wrap-style:square" from="7641,9594" to="764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441" o:spid="_x0000_s1055" style="position:absolute;visibility:visible;mso-wrap-style:square" from="7641,10674" to="782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442" o:spid="_x0000_s1056" style="position:absolute;visibility:visible;mso-wrap-style:square" from="7641,10134" to="782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shape id="Text Box 443" o:spid="_x0000_s1057" type="#_x0000_t202" style="position:absolute;left:5661;top:9954;width:16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5F6DF5" w:rsidRDefault="005F6DF5" w:rsidP="001F2C37">
                        <w:pPr>
                          <w:rPr>
                            <w:sz w:val="20"/>
                            <w:szCs w:val="20"/>
                          </w:rPr>
                        </w:pPr>
                        <w:r>
                          <w:rPr>
                            <w:sz w:val="20"/>
                            <w:szCs w:val="20"/>
                          </w:rPr>
                          <w:t>здания</w:t>
                        </w:r>
                      </w:p>
                      <w:p w:rsidR="005F6DF5" w:rsidRDefault="005F6DF5" w:rsidP="001F2C37">
                        <w:pPr>
                          <w:rPr>
                            <w:sz w:val="20"/>
                            <w:szCs w:val="20"/>
                          </w:rPr>
                        </w:pPr>
                      </w:p>
                      <w:p w:rsidR="005F6DF5" w:rsidRDefault="005F6DF5" w:rsidP="001F2C37">
                        <w:pPr>
                          <w:rPr>
                            <w:sz w:val="20"/>
                            <w:szCs w:val="20"/>
                          </w:rPr>
                        </w:pPr>
                        <w:r>
                          <w:rPr>
                            <w:sz w:val="20"/>
                            <w:szCs w:val="20"/>
                          </w:rPr>
                          <w:t>сооружения</w:t>
                        </w:r>
                      </w:p>
                      <w:p w:rsidR="005F6DF5" w:rsidRDefault="005F6DF5" w:rsidP="001F2C37">
                        <w:pPr>
                          <w:rPr>
                            <w:sz w:val="20"/>
                            <w:szCs w:val="20"/>
                          </w:rPr>
                        </w:pPr>
                      </w:p>
                      <w:p w:rsidR="005F6DF5" w:rsidRDefault="005F6DF5" w:rsidP="001F2C37">
                        <w:pPr>
                          <w:rPr>
                            <w:sz w:val="20"/>
                            <w:szCs w:val="20"/>
                          </w:rPr>
                        </w:pPr>
                        <w:r>
                          <w:rPr>
                            <w:sz w:val="20"/>
                            <w:szCs w:val="20"/>
                          </w:rPr>
                          <w:t>передаточные устройства</w:t>
                        </w:r>
                      </w:p>
                      <w:p w:rsidR="005F6DF5" w:rsidRDefault="005F6DF5" w:rsidP="001F2C37">
                        <w:pPr>
                          <w:rPr>
                            <w:sz w:val="20"/>
                            <w:szCs w:val="20"/>
                          </w:rPr>
                        </w:pPr>
                      </w:p>
                      <w:p w:rsidR="005F6DF5" w:rsidRDefault="005F6DF5" w:rsidP="001F2C37">
                        <w:pPr>
                          <w:rPr>
                            <w:sz w:val="20"/>
                            <w:szCs w:val="20"/>
                          </w:rPr>
                        </w:pPr>
                        <w:r>
                          <w:rPr>
                            <w:sz w:val="20"/>
                            <w:szCs w:val="20"/>
                          </w:rPr>
                          <w:t>рабочие машины и оборудование</w:t>
                        </w:r>
                      </w:p>
                      <w:p w:rsidR="005F6DF5" w:rsidRDefault="005F6DF5" w:rsidP="001F2C37">
                        <w:pPr>
                          <w:rPr>
                            <w:sz w:val="20"/>
                            <w:szCs w:val="20"/>
                          </w:rPr>
                        </w:pPr>
                      </w:p>
                      <w:p w:rsidR="005F6DF5" w:rsidRPr="006750A2" w:rsidRDefault="005F6DF5" w:rsidP="001F2C37">
                        <w:pPr>
                          <w:rPr>
                            <w:sz w:val="20"/>
                            <w:szCs w:val="20"/>
                          </w:rPr>
                        </w:pPr>
                        <w:r>
                          <w:rPr>
                            <w:sz w:val="20"/>
                            <w:szCs w:val="20"/>
                          </w:rPr>
                          <w:t>и т.д.</w:t>
                        </w:r>
                      </w:p>
                    </w:txbxContent>
                  </v:textbox>
                </v:shape>
                <v:line id="Line 444" o:spid="_x0000_s1058" style="position:absolute;visibility:visible;mso-wrap-style:square" from="5481,9594" to="5481,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445" o:spid="_x0000_s1059" style="position:absolute;visibility:visible;mso-wrap-style:square" from="5481,10674" to="566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446" o:spid="_x0000_s1060" style="position:absolute;visibility:visible;mso-wrap-style:square" from="5481,10134" to="566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447" o:spid="_x0000_s1061" style="position:absolute;visibility:visible;mso-wrap-style:square" from="5481,11754" to="5661,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448" o:spid="_x0000_s1062" style="position:absolute;visibility:visible;mso-wrap-style:square" from="5481,12654" to="5661,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449" o:spid="_x0000_s1063" style="position:absolute;visibility:visible;mso-wrap-style:square" from="5481,11094" to="5661,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w10:anchorlock/>
              </v:group>
            </w:pict>
          </mc:Fallback>
        </mc:AlternateContent>
      </w:r>
    </w:p>
    <w:p w:rsidR="001F2C37" w:rsidRPr="00334291" w:rsidRDefault="001F2C37" w:rsidP="001F2C37">
      <w:pPr>
        <w:widowControl w:val="0"/>
        <w:spacing w:line="360" w:lineRule="auto"/>
        <w:ind w:firstLine="567"/>
        <w:jc w:val="center"/>
        <w:rPr>
          <w:bCs/>
          <w:sz w:val="28"/>
        </w:rPr>
      </w:pPr>
      <w:r w:rsidRPr="00334291">
        <w:rPr>
          <w:bCs/>
          <w:sz w:val="28"/>
        </w:rPr>
        <w:t xml:space="preserve">Рисунок </w:t>
      </w:r>
      <w:r>
        <w:rPr>
          <w:bCs/>
          <w:sz w:val="28"/>
        </w:rPr>
        <w:t xml:space="preserve">1 </w:t>
      </w:r>
      <w:r w:rsidRPr="00334291">
        <w:rPr>
          <w:bCs/>
          <w:sz w:val="28"/>
        </w:rPr>
        <w:t xml:space="preserve">-  Классификация основных средств </w:t>
      </w:r>
    </w:p>
    <w:p w:rsidR="001F2C37" w:rsidRPr="00530CC5" w:rsidRDefault="001F2C37" w:rsidP="001F2C37">
      <w:pPr>
        <w:shd w:val="clear" w:color="auto" w:fill="FFFFFF"/>
        <w:autoSpaceDE w:val="0"/>
        <w:autoSpaceDN w:val="0"/>
        <w:adjustRightInd w:val="0"/>
        <w:spacing w:line="360" w:lineRule="auto"/>
        <w:ind w:firstLine="720"/>
        <w:jc w:val="both"/>
        <w:rPr>
          <w:rFonts w:ascii="Arial" w:hAnsi="Arial"/>
          <w:sz w:val="28"/>
        </w:rPr>
      </w:pPr>
    </w:p>
    <w:p w:rsidR="001F2C37" w:rsidRPr="00530CC5" w:rsidRDefault="001F2C37" w:rsidP="001F2C37">
      <w:pPr>
        <w:widowControl w:val="0"/>
        <w:shd w:val="clear" w:color="auto" w:fill="FFFFFF"/>
        <w:autoSpaceDE w:val="0"/>
        <w:autoSpaceDN w:val="0"/>
        <w:adjustRightInd w:val="0"/>
        <w:spacing w:line="360" w:lineRule="auto"/>
        <w:ind w:right="-2" w:firstLine="720"/>
        <w:jc w:val="both"/>
        <w:rPr>
          <w:sz w:val="28"/>
          <w:szCs w:val="20"/>
        </w:rPr>
      </w:pPr>
      <w:r w:rsidRPr="00530CC5">
        <w:rPr>
          <w:color w:val="000000"/>
          <w:sz w:val="28"/>
          <w:szCs w:val="22"/>
        </w:rPr>
        <w:t xml:space="preserve">В организациях применяется единая типовая классификация основных средств, в соответствии с которой основные средства группируются по </w:t>
      </w:r>
      <w:r w:rsidRPr="00530CC5">
        <w:rPr>
          <w:iCs/>
          <w:color w:val="000000"/>
          <w:sz w:val="28"/>
          <w:szCs w:val="22"/>
        </w:rPr>
        <w:t>от</w:t>
      </w:r>
      <w:r w:rsidRPr="00530CC5">
        <w:rPr>
          <w:iCs/>
          <w:color w:val="000000"/>
          <w:sz w:val="28"/>
          <w:szCs w:val="22"/>
        </w:rPr>
        <w:softHyphen/>
        <w:t>раслевому признаку, назначению, видам, принадлежности, использованию</w:t>
      </w:r>
      <w:r w:rsidRPr="00530CC5">
        <w:rPr>
          <w:i/>
          <w:iCs/>
          <w:color w:val="000000"/>
          <w:sz w:val="28"/>
          <w:szCs w:val="22"/>
        </w:rPr>
        <w:t xml:space="preserve"> </w:t>
      </w:r>
      <w:r w:rsidRPr="00530CC5">
        <w:rPr>
          <w:color w:val="000000"/>
          <w:sz w:val="28"/>
          <w:szCs w:val="22"/>
        </w:rPr>
        <w:t>[</w:t>
      </w:r>
      <w:r w:rsidRPr="00402A12">
        <w:rPr>
          <w:color w:val="000000"/>
          <w:sz w:val="28"/>
          <w:szCs w:val="22"/>
        </w:rPr>
        <w:t>1</w:t>
      </w:r>
      <w:r w:rsidR="00745DDF">
        <w:rPr>
          <w:color w:val="000000"/>
          <w:sz w:val="28"/>
          <w:szCs w:val="22"/>
        </w:rPr>
        <w:t>9</w:t>
      </w:r>
      <w:r w:rsidRPr="00530CC5">
        <w:rPr>
          <w:color w:val="000000"/>
          <w:sz w:val="28"/>
          <w:szCs w:val="22"/>
        </w:rPr>
        <w:t>].</w:t>
      </w:r>
    </w:p>
    <w:p w:rsidR="001F2C37" w:rsidRPr="00530CC5" w:rsidRDefault="001F2C37" w:rsidP="001F2C37">
      <w:pPr>
        <w:widowControl w:val="0"/>
        <w:shd w:val="clear" w:color="auto" w:fill="FFFFFF"/>
        <w:spacing w:line="360" w:lineRule="auto"/>
        <w:ind w:firstLine="709"/>
        <w:jc w:val="both"/>
        <w:rPr>
          <w:color w:val="000000"/>
          <w:sz w:val="28"/>
        </w:rPr>
      </w:pPr>
      <w:r w:rsidRPr="00530CC5">
        <w:rPr>
          <w:color w:val="000000"/>
          <w:sz w:val="28"/>
        </w:rPr>
        <w:t xml:space="preserve">По принципу вещественно-натурального состава они подразделяются на: здания, сооружения,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и продуктивный скот, многолетние насаждения, внутрихозяйственные дороги и прочие основные средства, а также земельные участки, находящиеся в собственности предприятия, учреждения. </w:t>
      </w:r>
    </w:p>
    <w:p w:rsidR="001F2C37" w:rsidRPr="00530CC5" w:rsidRDefault="001F2C37" w:rsidP="001F2C37">
      <w:pPr>
        <w:widowControl w:val="0"/>
        <w:shd w:val="clear" w:color="auto" w:fill="FFFFFF"/>
        <w:spacing w:line="360" w:lineRule="auto"/>
        <w:ind w:firstLine="709"/>
        <w:jc w:val="both"/>
        <w:rPr>
          <w:color w:val="000000"/>
          <w:sz w:val="28"/>
        </w:rPr>
      </w:pPr>
      <w:r w:rsidRPr="00530CC5">
        <w:rPr>
          <w:color w:val="000000"/>
          <w:sz w:val="28"/>
        </w:rPr>
        <w:t xml:space="preserve">По функциональному назначению основные </w:t>
      </w:r>
      <w:r w:rsidR="003B368A">
        <w:rPr>
          <w:color w:val="000000"/>
          <w:sz w:val="28"/>
        </w:rPr>
        <w:t>средства</w:t>
      </w:r>
      <w:r w:rsidRPr="00530CC5">
        <w:rPr>
          <w:color w:val="000000"/>
          <w:sz w:val="28"/>
        </w:rPr>
        <w:t xml:space="preserve"> делятся на производственные и непроизводственные. </w:t>
      </w:r>
    </w:p>
    <w:p w:rsidR="001F2C37" w:rsidRPr="00530CC5" w:rsidRDefault="001F2C37" w:rsidP="001F2C37">
      <w:pPr>
        <w:widowControl w:val="0"/>
        <w:shd w:val="clear" w:color="auto" w:fill="FFFFFF"/>
        <w:spacing w:line="360" w:lineRule="auto"/>
        <w:ind w:firstLine="709"/>
        <w:jc w:val="both"/>
        <w:rPr>
          <w:color w:val="000000"/>
          <w:sz w:val="28"/>
        </w:rPr>
      </w:pPr>
      <w:r w:rsidRPr="00530CC5">
        <w:rPr>
          <w:color w:val="000000"/>
          <w:sz w:val="28"/>
        </w:rPr>
        <w:t xml:space="preserve">К производственным основным </w:t>
      </w:r>
      <w:r w:rsidR="003B368A">
        <w:rPr>
          <w:color w:val="000000"/>
          <w:sz w:val="28"/>
        </w:rPr>
        <w:t>средствам</w:t>
      </w:r>
      <w:r w:rsidRPr="00530CC5">
        <w:rPr>
          <w:color w:val="000000"/>
          <w:sz w:val="28"/>
        </w:rPr>
        <w:t xml:space="preserve"> относятся те средства труда, которые непосредственно участвуют в производственном процессе (машины, оборудование и т.п.), создают условия для его нормального осуществления (производственные здания, сооружения, электросети и др.) и служат для хранения и перемещения предметов труда.</w:t>
      </w:r>
    </w:p>
    <w:p w:rsidR="001F2C37" w:rsidRPr="00530CC5" w:rsidRDefault="001F2C37" w:rsidP="001F2C37">
      <w:pPr>
        <w:widowControl w:val="0"/>
        <w:shd w:val="clear" w:color="auto" w:fill="FFFFFF"/>
        <w:spacing w:line="360" w:lineRule="auto"/>
        <w:ind w:firstLine="709"/>
        <w:jc w:val="both"/>
        <w:rPr>
          <w:color w:val="000000"/>
          <w:sz w:val="28"/>
        </w:rPr>
      </w:pPr>
      <w:r w:rsidRPr="00530CC5">
        <w:rPr>
          <w:color w:val="000000"/>
          <w:sz w:val="28"/>
        </w:rPr>
        <w:t xml:space="preserve">Непроизводственные основные </w:t>
      </w:r>
      <w:r w:rsidR="003B368A">
        <w:rPr>
          <w:color w:val="000000"/>
          <w:sz w:val="28"/>
        </w:rPr>
        <w:t xml:space="preserve">средства </w:t>
      </w:r>
      <w:r w:rsidRPr="00530CC5">
        <w:rPr>
          <w:color w:val="000000"/>
          <w:sz w:val="28"/>
        </w:rPr>
        <w:t xml:space="preserve">– это </w:t>
      </w:r>
      <w:r w:rsidR="003B368A">
        <w:rPr>
          <w:color w:val="000000"/>
          <w:sz w:val="28"/>
        </w:rPr>
        <w:t>средства</w:t>
      </w:r>
      <w:r w:rsidRPr="00530CC5">
        <w:rPr>
          <w:color w:val="000000"/>
          <w:sz w:val="28"/>
        </w:rPr>
        <w:t xml:space="preserve">, которые непосредственно не участвуют в производственном процессе (жилые дома, детские сады и ясли, школы, больницы и др.), но находящиеся в ведении промышленных предприятий. По принадлежности основные </w:t>
      </w:r>
      <w:r w:rsidR="003B368A">
        <w:rPr>
          <w:color w:val="000000"/>
          <w:sz w:val="28"/>
        </w:rPr>
        <w:t xml:space="preserve">средства </w:t>
      </w:r>
      <w:r w:rsidRPr="00530CC5">
        <w:rPr>
          <w:color w:val="000000"/>
          <w:sz w:val="28"/>
        </w:rPr>
        <w:t xml:space="preserve"> подразделяются на собственные и арендованные. Основные производственные </w:t>
      </w:r>
      <w:r w:rsidR="003B368A">
        <w:rPr>
          <w:color w:val="000000"/>
          <w:sz w:val="28"/>
        </w:rPr>
        <w:t>средства</w:t>
      </w:r>
      <w:r w:rsidRPr="00530CC5">
        <w:rPr>
          <w:color w:val="000000"/>
          <w:sz w:val="28"/>
        </w:rPr>
        <w:t xml:space="preserve"> в зависимости от степени их воздействия на предмет труда разд</w:t>
      </w:r>
      <w:r w:rsidR="00745DDF">
        <w:rPr>
          <w:color w:val="000000"/>
          <w:sz w:val="28"/>
        </w:rPr>
        <w:t>еляют на активные и пассивные [32</w:t>
      </w:r>
      <w:r w:rsidRPr="00530CC5">
        <w:rPr>
          <w:color w:val="000000"/>
          <w:sz w:val="28"/>
        </w:rPr>
        <w:t xml:space="preserve">, </w:t>
      </w:r>
      <w:r w:rsidRPr="00530CC5">
        <w:rPr>
          <w:color w:val="000000"/>
          <w:sz w:val="28"/>
          <w:lang w:val="en-US"/>
        </w:rPr>
        <w:t>c</w:t>
      </w:r>
      <w:r w:rsidRPr="00530CC5">
        <w:rPr>
          <w:color w:val="000000"/>
          <w:sz w:val="28"/>
        </w:rPr>
        <w:t>.</w:t>
      </w:r>
      <w:r w:rsidR="00745DDF">
        <w:rPr>
          <w:color w:val="000000"/>
          <w:sz w:val="28"/>
        </w:rPr>
        <w:t>118</w:t>
      </w:r>
      <w:r w:rsidRPr="00530CC5">
        <w:rPr>
          <w:color w:val="000000"/>
          <w:sz w:val="28"/>
        </w:rPr>
        <w:t xml:space="preserve">]. </w:t>
      </w:r>
    </w:p>
    <w:p w:rsidR="001F2C37" w:rsidRPr="00530CC5" w:rsidRDefault="001F2C37" w:rsidP="001F2C37">
      <w:pPr>
        <w:widowControl w:val="0"/>
        <w:shd w:val="clear" w:color="auto" w:fill="FFFFFF"/>
        <w:spacing w:line="360" w:lineRule="auto"/>
        <w:ind w:firstLine="709"/>
        <w:jc w:val="both"/>
        <w:rPr>
          <w:color w:val="000000"/>
          <w:sz w:val="28"/>
        </w:rPr>
      </w:pPr>
      <w:r w:rsidRPr="00530CC5">
        <w:rPr>
          <w:color w:val="000000"/>
          <w:sz w:val="28"/>
        </w:rPr>
        <w:t xml:space="preserve">К активным относятся такие основные </w:t>
      </w:r>
      <w:r w:rsidR="003B368A">
        <w:rPr>
          <w:color w:val="000000"/>
          <w:sz w:val="28"/>
        </w:rPr>
        <w:t>средства</w:t>
      </w:r>
      <w:r w:rsidRPr="00530CC5">
        <w:rPr>
          <w:color w:val="000000"/>
          <w:sz w:val="28"/>
        </w:rPr>
        <w:t>, которые в процессе производства непосредственно воздействуют на предмет труда, видоизменяя его (машины и оборудование, технологические линии, измерительные и регулирующие приборы, транспортные средства).</w:t>
      </w:r>
    </w:p>
    <w:p w:rsidR="001F2C37" w:rsidRPr="00530CC5" w:rsidRDefault="001F2C37" w:rsidP="001F2C37">
      <w:pPr>
        <w:widowControl w:val="0"/>
        <w:spacing w:line="360" w:lineRule="auto"/>
        <w:ind w:firstLine="709"/>
        <w:jc w:val="both"/>
      </w:pPr>
      <w:r w:rsidRPr="00530CC5">
        <w:rPr>
          <w:color w:val="000000"/>
          <w:sz w:val="28"/>
        </w:rPr>
        <w:t xml:space="preserve">Все остальные основные </w:t>
      </w:r>
      <w:r w:rsidR="003B368A">
        <w:rPr>
          <w:color w:val="000000"/>
          <w:sz w:val="28"/>
        </w:rPr>
        <w:t>средства</w:t>
      </w:r>
      <w:r w:rsidRPr="00530CC5">
        <w:rPr>
          <w:color w:val="000000"/>
          <w:sz w:val="28"/>
        </w:rPr>
        <w:t xml:space="preserve"> можно отнести к пассивным, так как они непосредственно не воздействуют на предмет труда, а создают необходимые условия для нормального протекания производственного процесса (здания, сооружения и др.).</w:t>
      </w:r>
    </w:p>
    <w:p w:rsidR="001F2C37" w:rsidRPr="00530CC5" w:rsidRDefault="001F2C37" w:rsidP="001F2C37">
      <w:pPr>
        <w:shd w:val="clear" w:color="auto" w:fill="FFFFFF"/>
        <w:autoSpaceDE w:val="0"/>
        <w:autoSpaceDN w:val="0"/>
        <w:adjustRightInd w:val="0"/>
        <w:spacing w:line="360" w:lineRule="auto"/>
        <w:ind w:firstLine="720"/>
        <w:jc w:val="both"/>
        <w:rPr>
          <w:rFonts w:ascii="Arial" w:hAnsi="Arial"/>
          <w:sz w:val="28"/>
          <w:szCs w:val="20"/>
        </w:rPr>
      </w:pPr>
      <w:r w:rsidRPr="00530CC5">
        <w:rPr>
          <w:color w:val="000000"/>
          <w:sz w:val="28"/>
          <w:szCs w:val="23"/>
        </w:rPr>
        <w:t>По степени использования</w:t>
      </w:r>
      <w:r w:rsidRPr="00530CC5">
        <w:rPr>
          <w:bCs/>
          <w:i/>
          <w:iCs/>
          <w:color w:val="000000"/>
          <w:sz w:val="28"/>
          <w:szCs w:val="23"/>
        </w:rPr>
        <w:t xml:space="preserve"> </w:t>
      </w:r>
      <w:r w:rsidRPr="00530CC5">
        <w:rPr>
          <w:color w:val="000000"/>
          <w:sz w:val="28"/>
          <w:szCs w:val="23"/>
        </w:rPr>
        <w:t>основные средства подразделяются на находящиеся (п. 20 Методических указаний по бухгалтерскому учету основных средств) [</w:t>
      </w:r>
      <w:r w:rsidR="00745DDF">
        <w:rPr>
          <w:color w:val="000000"/>
          <w:sz w:val="28"/>
          <w:szCs w:val="23"/>
        </w:rPr>
        <w:t>19</w:t>
      </w:r>
      <w:r w:rsidRPr="00530CC5">
        <w:rPr>
          <w:color w:val="000000"/>
          <w:sz w:val="28"/>
          <w:szCs w:val="23"/>
        </w:rPr>
        <w:t>]:</w:t>
      </w:r>
    </w:p>
    <w:p w:rsidR="001F2C37" w:rsidRPr="00530CC5" w:rsidRDefault="001F2C37" w:rsidP="001F2C37">
      <w:pPr>
        <w:shd w:val="clear" w:color="auto" w:fill="FFFFFF"/>
        <w:autoSpaceDE w:val="0"/>
        <w:autoSpaceDN w:val="0"/>
        <w:adjustRightInd w:val="0"/>
        <w:spacing w:line="360" w:lineRule="auto"/>
        <w:ind w:firstLine="709"/>
        <w:jc w:val="both"/>
        <w:rPr>
          <w:rFonts w:ascii="Arial" w:hAnsi="Arial"/>
          <w:sz w:val="28"/>
        </w:rPr>
      </w:pPr>
      <w:r w:rsidRPr="00530CC5">
        <w:rPr>
          <w:color w:val="000000"/>
          <w:sz w:val="28"/>
          <w:szCs w:val="23"/>
        </w:rPr>
        <w:t>– в эксплуатации;</w:t>
      </w:r>
    </w:p>
    <w:p w:rsidR="001F2C37" w:rsidRPr="00530CC5" w:rsidRDefault="001F2C37" w:rsidP="001F2C37">
      <w:pPr>
        <w:shd w:val="clear" w:color="auto" w:fill="FFFFFF"/>
        <w:autoSpaceDE w:val="0"/>
        <w:autoSpaceDN w:val="0"/>
        <w:adjustRightInd w:val="0"/>
        <w:spacing w:line="360" w:lineRule="auto"/>
        <w:ind w:firstLine="709"/>
        <w:jc w:val="both"/>
        <w:rPr>
          <w:rFonts w:ascii="Arial" w:hAnsi="Arial"/>
          <w:sz w:val="28"/>
        </w:rPr>
      </w:pPr>
      <w:r w:rsidRPr="00530CC5">
        <w:rPr>
          <w:color w:val="000000"/>
          <w:sz w:val="28"/>
          <w:szCs w:val="23"/>
        </w:rPr>
        <w:t>– в запасе (резерве);</w:t>
      </w:r>
    </w:p>
    <w:p w:rsidR="001F2C37" w:rsidRPr="00530CC5" w:rsidRDefault="001F2C37" w:rsidP="001F2C37">
      <w:pPr>
        <w:shd w:val="clear" w:color="auto" w:fill="FFFFFF"/>
        <w:autoSpaceDE w:val="0"/>
        <w:autoSpaceDN w:val="0"/>
        <w:adjustRightInd w:val="0"/>
        <w:spacing w:line="360" w:lineRule="auto"/>
        <w:ind w:firstLine="709"/>
        <w:jc w:val="both"/>
        <w:rPr>
          <w:rFonts w:ascii="Arial" w:hAnsi="Arial"/>
          <w:sz w:val="28"/>
        </w:rPr>
      </w:pPr>
      <w:r w:rsidRPr="00530CC5">
        <w:rPr>
          <w:color w:val="000000"/>
          <w:sz w:val="28"/>
          <w:szCs w:val="23"/>
        </w:rPr>
        <w:t>– в ремонте;</w:t>
      </w:r>
    </w:p>
    <w:p w:rsidR="001F2C37" w:rsidRPr="00530CC5" w:rsidRDefault="001F2C37" w:rsidP="001F2C37">
      <w:pPr>
        <w:shd w:val="clear" w:color="auto" w:fill="FFFFFF"/>
        <w:autoSpaceDE w:val="0"/>
        <w:autoSpaceDN w:val="0"/>
        <w:adjustRightInd w:val="0"/>
        <w:spacing w:line="360" w:lineRule="auto"/>
        <w:ind w:firstLine="709"/>
        <w:jc w:val="both"/>
        <w:rPr>
          <w:color w:val="000000"/>
          <w:sz w:val="28"/>
          <w:szCs w:val="23"/>
        </w:rPr>
      </w:pPr>
      <w:r w:rsidRPr="00530CC5">
        <w:rPr>
          <w:color w:val="000000"/>
          <w:sz w:val="28"/>
          <w:szCs w:val="23"/>
        </w:rPr>
        <w:t xml:space="preserve">– в стадии достройки, дооборудования, реконструкции, модернизации и частичной ликвидации; </w:t>
      </w:r>
    </w:p>
    <w:p w:rsidR="001F2C37" w:rsidRPr="00530CC5" w:rsidRDefault="001F2C37" w:rsidP="001F2C37">
      <w:pPr>
        <w:shd w:val="clear" w:color="auto" w:fill="FFFFFF"/>
        <w:autoSpaceDE w:val="0"/>
        <w:autoSpaceDN w:val="0"/>
        <w:adjustRightInd w:val="0"/>
        <w:spacing w:line="360" w:lineRule="auto"/>
        <w:ind w:firstLine="709"/>
        <w:jc w:val="both"/>
        <w:rPr>
          <w:rFonts w:ascii="Arial" w:hAnsi="Arial"/>
          <w:sz w:val="28"/>
          <w:szCs w:val="20"/>
        </w:rPr>
      </w:pPr>
      <w:r w:rsidRPr="00530CC5">
        <w:rPr>
          <w:color w:val="000000"/>
          <w:sz w:val="28"/>
          <w:szCs w:val="23"/>
        </w:rPr>
        <w:t>– на консервации.</w:t>
      </w:r>
    </w:p>
    <w:p w:rsidR="001F2C37" w:rsidRPr="00530CC5" w:rsidRDefault="001F2C37" w:rsidP="001F2C37">
      <w:pPr>
        <w:shd w:val="clear" w:color="auto" w:fill="FFFFFF"/>
        <w:autoSpaceDE w:val="0"/>
        <w:autoSpaceDN w:val="0"/>
        <w:adjustRightInd w:val="0"/>
        <w:spacing w:line="360" w:lineRule="auto"/>
        <w:ind w:firstLine="720"/>
        <w:jc w:val="both"/>
        <w:rPr>
          <w:rFonts w:ascii="Arial" w:hAnsi="Arial"/>
          <w:sz w:val="28"/>
        </w:rPr>
      </w:pPr>
      <w:r w:rsidRPr="00530CC5">
        <w:rPr>
          <w:color w:val="000000"/>
          <w:sz w:val="28"/>
          <w:szCs w:val="23"/>
        </w:rPr>
        <w:t>В зависимости от имеющихся у организации прав</w:t>
      </w:r>
      <w:r w:rsidRPr="00530CC5">
        <w:rPr>
          <w:bCs/>
          <w:i/>
          <w:iCs/>
          <w:color w:val="000000"/>
          <w:sz w:val="28"/>
          <w:szCs w:val="23"/>
        </w:rPr>
        <w:t xml:space="preserve"> </w:t>
      </w:r>
      <w:r w:rsidRPr="00530CC5">
        <w:rPr>
          <w:color w:val="000000"/>
          <w:sz w:val="28"/>
          <w:szCs w:val="23"/>
        </w:rPr>
        <w:t>основные средства подразделяются на (п.21 Методических указаний по учету основных средств) [</w:t>
      </w:r>
      <w:r w:rsidR="00745DDF">
        <w:rPr>
          <w:color w:val="000000"/>
          <w:sz w:val="28"/>
          <w:szCs w:val="23"/>
        </w:rPr>
        <w:t>19</w:t>
      </w:r>
      <w:r w:rsidRPr="00530CC5">
        <w:rPr>
          <w:color w:val="000000"/>
          <w:sz w:val="28"/>
          <w:szCs w:val="23"/>
        </w:rPr>
        <w:t>]:</w:t>
      </w:r>
    </w:p>
    <w:p w:rsidR="001F2C37" w:rsidRPr="00530CC5" w:rsidRDefault="001F2C37" w:rsidP="001F2C37">
      <w:pPr>
        <w:spacing w:line="360" w:lineRule="auto"/>
        <w:ind w:firstLine="709"/>
        <w:jc w:val="both"/>
        <w:rPr>
          <w:color w:val="000000"/>
          <w:sz w:val="28"/>
          <w:szCs w:val="23"/>
        </w:rPr>
      </w:pPr>
      <w:r w:rsidRPr="00530CC5">
        <w:rPr>
          <w:color w:val="000000"/>
          <w:sz w:val="28"/>
          <w:szCs w:val="23"/>
        </w:rPr>
        <w:t>– принадлежащие на праве собственности (в том числе сданные в аренду, переданные в безвозмездное пользование, переданные в доверительное управление);</w:t>
      </w:r>
    </w:p>
    <w:p w:rsidR="001F2C37" w:rsidRPr="00530CC5" w:rsidRDefault="001F2C37" w:rsidP="001F2C37">
      <w:pPr>
        <w:shd w:val="clear" w:color="auto" w:fill="FFFFFF"/>
        <w:autoSpaceDE w:val="0"/>
        <w:autoSpaceDN w:val="0"/>
        <w:adjustRightInd w:val="0"/>
        <w:spacing w:line="360" w:lineRule="auto"/>
        <w:ind w:firstLine="709"/>
        <w:jc w:val="both"/>
        <w:rPr>
          <w:rFonts w:ascii="Arial" w:hAnsi="Arial"/>
          <w:sz w:val="28"/>
          <w:szCs w:val="20"/>
        </w:rPr>
      </w:pPr>
      <w:r w:rsidRPr="00530CC5">
        <w:rPr>
          <w:color w:val="000000"/>
          <w:sz w:val="28"/>
          <w:szCs w:val="23"/>
        </w:rPr>
        <w:t>–</w:t>
      </w:r>
      <w:r w:rsidR="00AD3982">
        <w:rPr>
          <w:color w:val="000000"/>
          <w:sz w:val="28"/>
          <w:szCs w:val="23"/>
        </w:rPr>
        <w:t xml:space="preserve"> </w:t>
      </w:r>
      <w:r w:rsidRPr="00530CC5">
        <w:rPr>
          <w:color w:val="000000"/>
          <w:sz w:val="28"/>
          <w:szCs w:val="23"/>
        </w:rPr>
        <w:t>находящиеся у организации в хозяйственном ведении или оперативном управлении (в том числе сданные в аренду, переданные в безвозмездное пользование, переданные в довери</w:t>
      </w:r>
      <w:r w:rsidRPr="00530CC5">
        <w:rPr>
          <w:color w:val="000000"/>
          <w:sz w:val="28"/>
          <w:szCs w:val="23"/>
        </w:rPr>
        <w:softHyphen/>
        <w:t>тельное управление);</w:t>
      </w:r>
    </w:p>
    <w:p w:rsidR="001F2C37" w:rsidRPr="00530CC5" w:rsidRDefault="001F2C37" w:rsidP="001F2C37">
      <w:pPr>
        <w:shd w:val="clear" w:color="auto" w:fill="FFFFFF"/>
        <w:autoSpaceDE w:val="0"/>
        <w:autoSpaceDN w:val="0"/>
        <w:adjustRightInd w:val="0"/>
        <w:spacing w:line="360" w:lineRule="auto"/>
        <w:ind w:firstLine="709"/>
        <w:jc w:val="both"/>
        <w:rPr>
          <w:rFonts w:ascii="Arial" w:hAnsi="Arial"/>
          <w:sz w:val="28"/>
        </w:rPr>
      </w:pPr>
      <w:r w:rsidRPr="00530CC5">
        <w:rPr>
          <w:color w:val="000000"/>
          <w:sz w:val="28"/>
          <w:szCs w:val="23"/>
        </w:rPr>
        <w:t>– полученные организацией в аренду;</w:t>
      </w:r>
    </w:p>
    <w:p w:rsidR="001F2C37" w:rsidRPr="00530CC5" w:rsidRDefault="001F2C37" w:rsidP="001F2C37">
      <w:pPr>
        <w:shd w:val="clear" w:color="auto" w:fill="FFFFFF"/>
        <w:autoSpaceDE w:val="0"/>
        <w:autoSpaceDN w:val="0"/>
        <w:adjustRightInd w:val="0"/>
        <w:spacing w:line="360" w:lineRule="auto"/>
        <w:ind w:firstLine="709"/>
        <w:jc w:val="both"/>
        <w:rPr>
          <w:rFonts w:ascii="Arial" w:hAnsi="Arial"/>
          <w:sz w:val="28"/>
        </w:rPr>
      </w:pPr>
      <w:r w:rsidRPr="00530CC5">
        <w:rPr>
          <w:color w:val="000000"/>
          <w:sz w:val="28"/>
          <w:szCs w:val="23"/>
        </w:rPr>
        <w:t>– полученные организацией в безвозмездное пользование;</w:t>
      </w:r>
    </w:p>
    <w:p w:rsidR="001F2C37" w:rsidRDefault="001F2C37" w:rsidP="001F2C37">
      <w:pPr>
        <w:spacing w:line="360" w:lineRule="auto"/>
        <w:ind w:firstLine="709"/>
        <w:jc w:val="both"/>
        <w:rPr>
          <w:color w:val="000000"/>
          <w:sz w:val="28"/>
          <w:szCs w:val="23"/>
        </w:rPr>
      </w:pPr>
      <w:r w:rsidRPr="00530CC5">
        <w:rPr>
          <w:color w:val="000000"/>
          <w:sz w:val="28"/>
          <w:szCs w:val="23"/>
        </w:rPr>
        <w:t>– полученные организацией в доверительное управление.</w:t>
      </w:r>
    </w:p>
    <w:p w:rsidR="002A4320" w:rsidRPr="00AD3982" w:rsidRDefault="002A4320" w:rsidP="00AD3982">
      <w:pPr>
        <w:shd w:val="clear" w:color="auto" w:fill="FFFFFF"/>
        <w:spacing w:line="360" w:lineRule="auto"/>
        <w:ind w:right="5" w:firstLine="538"/>
        <w:jc w:val="both"/>
        <w:rPr>
          <w:sz w:val="28"/>
          <w:szCs w:val="28"/>
        </w:rPr>
      </w:pPr>
      <w:r w:rsidRPr="00AD3982">
        <w:rPr>
          <w:spacing w:val="-1"/>
          <w:sz w:val="28"/>
          <w:szCs w:val="28"/>
        </w:rPr>
        <w:t xml:space="preserve">Стоимость основных средств, в которой они приняты к бухгалтерскому учету, не подлежит изменению, кроме случаев, установленных законодательством Российской Федерации. Изменение </w:t>
      </w:r>
      <w:r w:rsidRPr="00AD3982">
        <w:rPr>
          <w:sz w:val="28"/>
          <w:szCs w:val="28"/>
        </w:rPr>
        <w:t>первоначальной стоимости основных средств допускается также в случаях достройки, дооборудования, реконструкции, частичной ликвидации и переоценки соответствующих объектов.</w:t>
      </w:r>
    </w:p>
    <w:p w:rsidR="002A4320" w:rsidRDefault="002A4320" w:rsidP="00AD3982">
      <w:pPr>
        <w:shd w:val="clear" w:color="auto" w:fill="FFFFFF"/>
        <w:spacing w:line="360" w:lineRule="auto"/>
        <w:ind w:left="14" w:right="14" w:firstLine="538"/>
        <w:jc w:val="both"/>
        <w:rPr>
          <w:sz w:val="28"/>
          <w:szCs w:val="28"/>
        </w:rPr>
      </w:pPr>
      <w:r w:rsidRPr="00AD3982">
        <w:rPr>
          <w:spacing w:val="-1"/>
          <w:sz w:val="28"/>
          <w:szCs w:val="28"/>
        </w:rPr>
        <w:t xml:space="preserve">Оценка объектов основных средств, стоимость которых при приобретении определена в </w:t>
      </w:r>
      <w:r w:rsidRPr="00AD3982">
        <w:rPr>
          <w:sz w:val="28"/>
          <w:szCs w:val="28"/>
        </w:rPr>
        <w:t>иностранной валюте, производится в рублях путем пересчета иностранной валюты по курсу Центрального банка РФ, действующему на дату принятия объекта к бухгалтерскому учету.</w:t>
      </w:r>
    </w:p>
    <w:p w:rsidR="001057E3" w:rsidRPr="00255A0D" w:rsidRDefault="001057E3" w:rsidP="000C5B9E">
      <w:pPr>
        <w:shd w:val="clear" w:color="auto" w:fill="FFFFFF"/>
        <w:spacing w:line="360" w:lineRule="auto"/>
        <w:ind w:left="10" w:right="14" w:firstLine="547"/>
        <w:jc w:val="both"/>
        <w:rPr>
          <w:sz w:val="28"/>
          <w:szCs w:val="28"/>
        </w:rPr>
      </w:pPr>
      <w:r w:rsidRPr="00AD3982">
        <w:rPr>
          <w:sz w:val="28"/>
          <w:szCs w:val="28"/>
        </w:rPr>
        <w:t>По мнению Н.П. Кондракова основные средства отражаются, как правило, по первоначальной стоимости, которая определяется для объектов</w:t>
      </w:r>
      <w:r w:rsidR="00A209FF">
        <w:rPr>
          <w:color w:val="FF6600"/>
          <w:sz w:val="28"/>
          <w:szCs w:val="28"/>
        </w:rPr>
        <w:t>:</w:t>
      </w:r>
      <w:r w:rsidR="00A209FF" w:rsidRPr="00A209FF">
        <w:rPr>
          <w:sz w:val="28"/>
          <w:szCs w:val="28"/>
        </w:rPr>
        <w:t xml:space="preserve"> [</w:t>
      </w:r>
      <w:r w:rsidR="00A209FF">
        <w:rPr>
          <w:sz w:val="28"/>
          <w:szCs w:val="28"/>
        </w:rPr>
        <w:t xml:space="preserve">12, </w:t>
      </w:r>
      <w:r w:rsidR="00A209FF">
        <w:rPr>
          <w:sz w:val="28"/>
          <w:szCs w:val="28"/>
          <w:lang w:val="en-US"/>
        </w:rPr>
        <w:t>c</w:t>
      </w:r>
      <w:r w:rsidR="00A209FF">
        <w:rPr>
          <w:sz w:val="28"/>
          <w:szCs w:val="28"/>
        </w:rPr>
        <w:t>.89</w:t>
      </w:r>
      <w:r w:rsidR="00A209FF" w:rsidRPr="00A209FF">
        <w:rPr>
          <w:sz w:val="28"/>
          <w:szCs w:val="28"/>
        </w:rPr>
        <w:t>].</w:t>
      </w:r>
    </w:p>
    <w:p w:rsidR="001057E3" w:rsidRPr="00AD3982" w:rsidRDefault="001057E3" w:rsidP="000C5B9E">
      <w:pPr>
        <w:spacing w:line="360" w:lineRule="auto"/>
        <w:ind w:firstLine="709"/>
        <w:jc w:val="both"/>
        <w:rPr>
          <w:sz w:val="28"/>
          <w:szCs w:val="28"/>
        </w:rPr>
      </w:pPr>
      <w:r w:rsidRPr="00AD3982">
        <w:rPr>
          <w:spacing w:val="-13"/>
          <w:sz w:val="28"/>
          <w:szCs w:val="28"/>
        </w:rPr>
        <w:t>а)</w:t>
      </w:r>
      <w:r>
        <w:rPr>
          <w:spacing w:val="-13"/>
          <w:sz w:val="28"/>
          <w:szCs w:val="28"/>
        </w:rPr>
        <w:t xml:space="preserve"> </w:t>
      </w:r>
      <w:r w:rsidRPr="00AD3982">
        <w:rPr>
          <w:sz w:val="28"/>
          <w:szCs w:val="28"/>
        </w:rPr>
        <w:t>изготовленных на самом предприятии, а также приобретенных за плату</w:t>
      </w:r>
      <w:r>
        <w:rPr>
          <w:sz w:val="28"/>
          <w:szCs w:val="28"/>
        </w:rPr>
        <w:t xml:space="preserve"> у </w:t>
      </w:r>
      <w:r w:rsidRPr="00AD3982">
        <w:rPr>
          <w:sz w:val="28"/>
          <w:szCs w:val="28"/>
        </w:rPr>
        <w:t>других</w:t>
      </w:r>
      <w:r>
        <w:rPr>
          <w:sz w:val="28"/>
          <w:szCs w:val="28"/>
        </w:rPr>
        <w:t xml:space="preserve"> </w:t>
      </w:r>
      <w:r w:rsidRPr="00AD3982">
        <w:rPr>
          <w:sz w:val="28"/>
          <w:szCs w:val="28"/>
        </w:rPr>
        <w:t>организаций и лиц, - исходя из фактических затрат по возведению или приобретению этих</w:t>
      </w:r>
      <w:r>
        <w:rPr>
          <w:sz w:val="28"/>
          <w:szCs w:val="28"/>
        </w:rPr>
        <w:t xml:space="preserve"> о</w:t>
      </w:r>
      <w:r w:rsidRPr="00AD3982">
        <w:rPr>
          <w:sz w:val="28"/>
          <w:szCs w:val="28"/>
        </w:rPr>
        <w:t>бъектов, включая расходы по доставке, монтажу, установке;</w:t>
      </w:r>
    </w:p>
    <w:p w:rsidR="001057E3" w:rsidRPr="00AD3982" w:rsidRDefault="001057E3" w:rsidP="000C5B9E">
      <w:pPr>
        <w:spacing w:line="360" w:lineRule="auto"/>
        <w:ind w:firstLine="709"/>
        <w:jc w:val="both"/>
        <w:rPr>
          <w:sz w:val="28"/>
          <w:szCs w:val="28"/>
        </w:rPr>
      </w:pPr>
      <w:r w:rsidRPr="00AD3982">
        <w:rPr>
          <w:spacing w:val="-12"/>
          <w:sz w:val="28"/>
          <w:szCs w:val="28"/>
        </w:rPr>
        <w:t>б)</w:t>
      </w:r>
      <w:r>
        <w:rPr>
          <w:spacing w:val="-12"/>
          <w:sz w:val="28"/>
          <w:szCs w:val="28"/>
        </w:rPr>
        <w:t xml:space="preserve"> </w:t>
      </w:r>
      <w:r w:rsidRPr="00AD3982">
        <w:rPr>
          <w:sz w:val="28"/>
          <w:szCs w:val="28"/>
        </w:rPr>
        <w:t>внесенных учредителями в счет их вкладов в уставный капитал (фонд</w:t>
      </w:r>
      <w:r>
        <w:rPr>
          <w:sz w:val="28"/>
          <w:szCs w:val="28"/>
        </w:rPr>
        <w:t xml:space="preserve">) </w:t>
      </w:r>
      <w:r w:rsidRPr="00AD3982">
        <w:rPr>
          <w:sz w:val="28"/>
          <w:szCs w:val="28"/>
        </w:rPr>
        <w:t>по</w:t>
      </w:r>
      <w:r>
        <w:rPr>
          <w:sz w:val="28"/>
          <w:szCs w:val="28"/>
        </w:rPr>
        <w:t xml:space="preserve"> </w:t>
      </w:r>
      <w:r w:rsidRPr="00AD3982">
        <w:rPr>
          <w:sz w:val="28"/>
          <w:szCs w:val="28"/>
        </w:rPr>
        <w:t>оговоренности сторон;</w:t>
      </w:r>
    </w:p>
    <w:p w:rsidR="001057E3" w:rsidRPr="00AD3982" w:rsidRDefault="001057E3" w:rsidP="000C5B9E">
      <w:pPr>
        <w:spacing w:line="360" w:lineRule="auto"/>
        <w:ind w:firstLine="709"/>
        <w:jc w:val="both"/>
        <w:rPr>
          <w:sz w:val="28"/>
          <w:szCs w:val="28"/>
        </w:rPr>
      </w:pPr>
      <w:r w:rsidRPr="00AD3982">
        <w:rPr>
          <w:spacing w:val="-14"/>
          <w:sz w:val="28"/>
          <w:szCs w:val="28"/>
        </w:rPr>
        <w:t>в)</w:t>
      </w:r>
      <w:r>
        <w:rPr>
          <w:spacing w:val="-14"/>
          <w:sz w:val="28"/>
          <w:szCs w:val="28"/>
        </w:rPr>
        <w:t xml:space="preserve"> </w:t>
      </w:r>
      <w:r w:rsidRPr="00AD3982">
        <w:rPr>
          <w:sz w:val="28"/>
          <w:szCs w:val="28"/>
        </w:rPr>
        <w:t>полученных от других организаций и лиц безвозмездно, а также неучтенных</w:t>
      </w:r>
      <w:r>
        <w:rPr>
          <w:sz w:val="28"/>
          <w:szCs w:val="28"/>
        </w:rPr>
        <w:t xml:space="preserve"> о</w:t>
      </w:r>
      <w:r w:rsidRPr="00AD3982">
        <w:rPr>
          <w:sz w:val="28"/>
          <w:szCs w:val="28"/>
        </w:rPr>
        <w:t>бъектов</w:t>
      </w:r>
      <w:r>
        <w:rPr>
          <w:sz w:val="28"/>
          <w:szCs w:val="28"/>
        </w:rPr>
        <w:t xml:space="preserve"> о</w:t>
      </w:r>
      <w:r w:rsidRPr="00AD3982">
        <w:rPr>
          <w:sz w:val="28"/>
          <w:szCs w:val="28"/>
        </w:rPr>
        <w:t>сновных средств, - по рыночной стоимости на дату оприходования;</w:t>
      </w:r>
    </w:p>
    <w:p w:rsidR="001057E3" w:rsidRDefault="001057E3" w:rsidP="000C5B9E">
      <w:pPr>
        <w:spacing w:line="360" w:lineRule="auto"/>
        <w:ind w:firstLine="709"/>
        <w:jc w:val="both"/>
        <w:rPr>
          <w:sz w:val="28"/>
          <w:szCs w:val="28"/>
        </w:rPr>
      </w:pPr>
      <w:r w:rsidRPr="00AD3982">
        <w:rPr>
          <w:spacing w:val="-15"/>
          <w:sz w:val="28"/>
          <w:szCs w:val="28"/>
        </w:rPr>
        <w:t>г)</w:t>
      </w:r>
      <w:r>
        <w:rPr>
          <w:spacing w:val="-15"/>
          <w:sz w:val="28"/>
          <w:szCs w:val="28"/>
        </w:rPr>
        <w:t xml:space="preserve">  </w:t>
      </w:r>
      <w:r w:rsidRPr="00AD3982">
        <w:rPr>
          <w:sz w:val="28"/>
          <w:szCs w:val="28"/>
        </w:rPr>
        <w:t>приобретенных по договорам, предусматривающим исполнение обязательств</w:t>
      </w:r>
      <w:r>
        <w:rPr>
          <w:sz w:val="28"/>
          <w:szCs w:val="28"/>
        </w:rPr>
        <w:t xml:space="preserve"> </w:t>
      </w:r>
      <w:r w:rsidRPr="00AD3982">
        <w:rPr>
          <w:sz w:val="28"/>
          <w:szCs w:val="28"/>
        </w:rPr>
        <w:t>(оплату)</w:t>
      </w:r>
      <w:r>
        <w:rPr>
          <w:sz w:val="28"/>
          <w:szCs w:val="28"/>
        </w:rPr>
        <w:t xml:space="preserve"> </w:t>
      </w:r>
      <w:r w:rsidRPr="00AD3982">
        <w:rPr>
          <w:sz w:val="28"/>
          <w:szCs w:val="28"/>
        </w:rPr>
        <w:t>неденежными средствами, - по стоимости ценностей, переданных или подлежащих передаче</w:t>
      </w:r>
      <w:r>
        <w:rPr>
          <w:sz w:val="28"/>
          <w:szCs w:val="28"/>
        </w:rPr>
        <w:t xml:space="preserve"> о</w:t>
      </w:r>
      <w:r w:rsidRPr="00AD3982">
        <w:rPr>
          <w:sz w:val="28"/>
          <w:szCs w:val="28"/>
        </w:rPr>
        <w:t>рганизацией. Стоимость этих ценностей устанавливается исходя из цены, по которой в</w:t>
      </w:r>
      <w:r>
        <w:rPr>
          <w:sz w:val="28"/>
          <w:szCs w:val="28"/>
        </w:rPr>
        <w:t xml:space="preserve"> </w:t>
      </w:r>
      <w:r w:rsidRPr="00AD3982">
        <w:rPr>
          <w:sz w:val="28"/>
          <w:szCs w:val="28"/>
        </w:rPr>
        <w:t>сравнимых обстоятельствах обычно организация определяет стоимость аналогичных ценностей.</w:t>
      </w:r>
    </w:p>
    <w:p w:rsidR="001057E3" w:rsidRPr="00AD3982" w:rsidRDefault="001057E3" w:rsidP="000C5B9E">
      <w:pPr>
        <w:spacing w:line="360" w:lineRule="auto"/>
        <w:ind w:firstLine="709"/>
        <w:jc w:val="both"/>
        <w:rPr>
          <w:sz w:val="28"/>
          <w:szCs w:val="28"/>
        </w:rPr>
      </w:pPr>
      <w:r w:rsidRPr="00AD3982">
        <w:rPr>
          <w:sz w:val="28"/>
          <w:szCs w:val="28"/>
        </w:rPr>
        <w:t>При невозможности установить стоимость ценностей, переданных или подлежащих передаче</w:t>
      </w:r>
      <w:r>
        <w:rPr>
          <w:sz w:val="28"/>
          <w:szCs w:val="28"/>
        </w:rPr>
        <w:t xml:space="preserve"> о</w:t>
      </w:r>
      <w:r w:rsidRPr="00AD3982">
        <w:rPr>
          <w:sz w:val="28"/>
          <w:szCs w:val="28"/>
        </w:rPr>
        <w:t>рганизацией, стоимость основных средств, полученных организацией по договорам,</w:t>
      </w:r>
      <w:r>
        <w:rPr>
          <w:sz w:val="28"/>
          <w:szCs w:val="28"/>
        </w:rPr>
        <w:t xml:space="preserve"> п</w:t>
      </w:r>
      <w:r w:rsidRPr="00AD3982">
        <w:rPr>
          <w:sz w:val="28"/>
          <w:szCs w:val="28"/>
        </w:rPr>
        <w:t>редусматривающим исполнение обязательств неденежными средствами, определяется исходя</w:t>
      </w:r>
      <w:r>
        <w:rPr>
          <w:sz w:val="28"/>
          <w:szCs w:val="28"/>
        </w:rPr>
        <w:t xml:space="preserve"> и</w:t>
      </w:r>
      <w:r w:rsidRPr="00AD3982">
        <w:rPr>
          <w:sz w:val="28"/>
          <w:szCs w:val="28"/>
        </w:rPr>
        <w:t>з стоимости, по которой в сравнимых обстоятельствах приобретаются аналогичные объекты</w:t>
      </w:r>
      <w:r>
        <w:rPr>
          <w:sz w:val="28"/>
          <w:szCs w:val="28"/>
        </w:rPr>
        <w:t xml:space="preserve"> о</w:t>
      </w:r>
      <w:r w:rsidRPr="00AD3982">
        <w:rPr>
          <w:sz w:val="28"/>
          <w:szCs w:val="28"/>
        </w:rPr>
        <w:t>сновных средств.</w:t>
      </w:r>
    </w:p>
    <w:p w:rsidR="002A4320" w:rsidRPr="00AD3982" w:rsidRDefault="002A4320" w:rsidP="00AD3982">
      <w:pPr>
        <w:shd w:val="clear" w:color="auto" w:fill="FFFFFF"/>
        <w:spacing w:line="360" w:lineRule="auto"/>
        <w:ind w:left="10" w:right="29" w:firstLine="542"/>
        <w:jc w:val="both"/>
        <w:rPr>
          <w:sz w:val="28"/>
          <w:szCs w:val="28"/>
        </w:rPr>
      </w:pPr>
      <w:r w:rsidRPr="00AD3982">
        <w:rPr>
          <w:sz w:val="28"/>
          <w:szCs w:val="28"/>
        </w:rPr>
        <w:t>Остаточная стоимость основных средств определяется вычитанием из первоначальной стоимости амортизации основных средств.</w:t>
      </w:r>
    </w:p>
    <w:p w:rsidR="002A4320" w:rsidRDefault="002A4320" w:rsidP="00AD3982">
      <w:pPr>
        <w:shd w:val="clear" w:color="auto" w:fill="FFFFFF"/>
        <w:spacing w:line="360" w:lineRule="auto"/>
        <w:ind w:left="5" w:right="19" w:firstLine="542"/>
        <w:jc w:val="both"/>
      </w:pPr>
      <w:r w:rsidRPr="00AD3982">
        <w:rPr>
          <w:spacing w:val="-1"/>
          <w:sz w:val="28"/>
          <w:szCs w:val="28"/>
        </w:rPr>
        <w:t xml:space="preserve">С течением времени первоначальная стоимость основных средств отклоняется от стоимости </w:t>
      </w:r>
      <w:r w:rsidRPr="00AD3982">
        <w:rPr>
          <w:sz w:val="28"/>
          <w:szCs w:val="28"/>
        </w:rPr>
        <w:t>аналогичных основных средств, приобретаемых или возводимых в современных условиях. Для устранения этого отклонения необходимо периодически переоценивать основные средства и определять восстановительную стоимость</w:t>
      </w:r>
      <w:r>
        <w:t>.</w:t>
      </w:r>
    </w:p>
    <w:p w:rsidR="00885A0D" w:rsidRPr="00885A0D" w:rsidRDefault="00885A0D" w:rsidP="00885A0D">
      <w:pPr>
        <w:spacing w:line="360" w:lineRule="auto"/>
        <w:ind w:firstLine="720"/>
        <w:jc w:val="both"/>
        <w:rPr>
          <w:sz w:val="28"/>
          <w:szCs w:val="28"/>
        </w:rPr>
      </w:pPr>
      <w:r w:rsidRPr="00885A0D">
        <w:rPr>
          <w:sz w:val="28"/>
          <w:szCs w:val="28"/>
        </w:rPr>
        <w:t>Согласно п. № 8 ПБУ 6/01, в 2014 году первоначальной стоимостью основных средств, которые были приобретены за определенную плату, признается сумма затрат на их приобретение (изготовление, сооружение) по факту</w:t>
      </w:r>
      <w:r w:rsidR="005B6A23">
        <w:rPr>
          <w:sz w:val="28"/>
          <w:szCs w:val="28"/>
        </w:rPr>
        <w:t xml:space="preserve"> </w:t>
      </w:r>
      <w:r w:rsidR="005B6A23" w:rsidRPr="005B6A23">
        <w:rPr>
          <w:sz w:val="28"/>
          <w:szCs w:val="28"/>
        </w:rPr>
        <w:t>[</w:t>
      </w:r>
      <w:r w:rsidR="005B6A23">
        <w:rPr>
          <w:sz w:val="28"/>
          <w:szCs w:val="28"/>
        </w:rPr>
        <w:t>24</w:t>
      </w:r>
      <w:r w:rsidR="005B6A23" w:rsidRPr="005B6A23">
        <w:rPr>
          <w:sz w:val="28"/>
          <w:szCs w:val="28"/>
        </w:rPr>
        <w:t>]</w:t>
      </w:r>
      <w:r w:rsidRPr="00885A0D">
        <w:rPr>
          <w:sz w:val="28"/>
          <w:szCs w:val="28"/>
        </w:rPr>
        <w:t>.</w:t>
      </w:r>
    </w:p>
    <w:p w:rsidR="00885A0D" w:rsidRPr="00885A0D" w:rsidRDefault="00885A0D" w:rsidP="00885A0D">
      <w:pPr>
        <w:spacing w:line="360" w:lineRule="auto"/>
        <w:ind w:firstLine="720"/>
        <w:jc w:val="both"/>
        <w:rPr>
          <w:sz w:val="28"/>
          <w:szCs w:val="28"/>
        </w:rPr>
      </w:pPr>
      <w:r w:rsidRPr="00885A0D">
        <w:rPr>
          <w:sz w:val="28"/>
          <w:szCs w:val="28"/>
        </w:rPr>
        <w:t xml:space="preserve">Не включается в первоначальную стоимость </w:t>
      </w:r>
      <w:r w:rsidR="00042D06">
        <w:rPr>
          <w:sz w:val="28"/>
          <w:szCs w:val="28"/>
        </w:rPr>
        <w:t>основных средств</w:t>
      </w:r>
      <w:r w:rsidRPr="00885A0D">
        <w:rPr>
          <w:sz w:val="28"/>
          <w:szCs w:val="28"/>
        </w:rPr>
        <w:t xml:space="preserve"> только НДС и прочие возмещаемые налоги. Суммы, уплаченные поставщику (подрядчику) по договору за изготовление (сооружение) основных средств являются фактическими затратами.</w:t>
      </w:r>
    </w:p>
    <w:p w:rsidR="00885A0D" w:rsidRDefault="00885A0D" w:rsidP="00885A0D">
      <w:pPr>
        <w:spacing w:line="360" w:lineRule="auto"/>
        <w:ind w:firstLine="720"/>
        <w:jc w:val="both"/>
        <w:rPr>
          <w:sz w:val="28"/>
          <w:szCs w:val="28"/>
        </w:rPr>
      </w:pPr>
      <w:r w:rsidRPr="00885A0D">
        <w:rPr>
          <w:sz w:val="28"/>
          <w:szCs w:val="28"/>
        </w:rPr>
        <w:t xml:space="preserve">Приобретенные </w:t>
      </w:r>
      <w:r w:rsidR="00042D06">
        <w:rPr>
          <w:sz w:val="28"/>
          <w:szCs w:val="28"/>
        </w:rPr>
        <w:t>основные средства</w:t>
      </w:r>
      <w:r w:rsidRPr="00885A0D">
        <w:rPr>
          <w:sz w:val="28"/>
          <w:szCs w:val="28"/>
        </w:rPr>
        <w:t>, которые уже были в использовании, учитываются в бухгалтерском учете по фактической сумме затрат на их приобретение, а не по их остаточной стоимости.</w:t>
      </w:r>
    </w:p>
    <w:p w:rsidR="00605DE7" w:rsidRPr="00062F9A" w:rsidRDefault="00605DE7" w:rsidP="00605DE7">
      <w:pPr>
        <w:widowControl w:val="0"/>
        <w:shd w:val="clear" w:color="auto" w:fill="FFFFFF"/>
        <w:spacing w:line="360" w:lineRule="auto"/>
        <w:ind w:firstLine="709"/>
        <w:jc w:val="both"/>
        <w:rPr>
          <w:bCs/>
          <w:sz w:val="28"/>
          <w:szCs w:val="28"/>
        </w:rPr>
      </w:pPr>
      <w:r w:rsidRPr="00062F9A">
        <w:rPr>
          <w:bCs/>
          <w:sz w:val="28"/>
          <w:szCs w:val="28"/>
        </w:rPr>
        <w:t>Основные средства являются амортизируемым имуществом.</w:t>
      </w:r>
    </w:p>
    <w:p w:rsidR="00605DE7" w:rsidRPr="00062F9A" w:rsidRDefault="00605DE7" w:rsidP="00605DE7">
      <w:pPr>
        <w:widowControl w:val="0"/>
        <w:shd w:val="clear" w:color="auto" w:fill="FFFFFF"/>
        <w:spacing w:line="360" w:lineRule="auto"/>
        <w:ind w:firstLine="709"/>
        <w:jc w:val="both"/>
        <w:rPr>
          <w:bCs/>
          <w:sz w:val="28"/>
          <w:szCs w:val="28"/>
        </w:rPr>
      </w:pPr>
      <w:r w:rsidRPr="00062F9A">
        <w:rPr>
          <w:bCs/>
          <w:sz w:val="28"/>
          <w:szCs w:val="28"/>
        </w:rPr>
        <w:t>С 1 января 2011 года для целей бухгалтерского учета единовременно на расходы можно списывать объекты стоим</w:t>
      </w:r>
      <w:r>
        <w:rPr>
          <w:bCs/>
          <w:sz w:val="28"/>
          <w:szCs w:val="28"/>
        </w:rPr>
        <w:t>остью не более 40000 рублей</w:t>
      </w:r>
      <w:r w:rsidRPr="00062F9A">
        <w:rPr>
          <w:bCs/>
          <w:sz w:val="28"/>
          <w:szCs w:val="28"/>
        </w:rPr>
        <w:t>.</w:t>
      </w:r>
    </w:p>
    <w:p w:rsidR="00605DE7" w:rsidRPr="00062F9A" w:rsidRDefault="00B84987" w:rsidP="00605DE7">
      <w:pPr>
        <w:widowControl w:val="0"/>
        <w:shd w:val="clear" w:color="auto" w:fill="FFFFFF"/>
        <w:spacing w:line="360" w:lineRule="auto"/>
        <w:ind w:firstLine="709"/>
        <w:jc w:val="both"/>
        <w:rPr>
          <w:bCs/>
          <w:sz w:val="28"/>
          <w:szCs w:val="28"/>
        </w:rPr>
      </w:pPr>
      <w:r w:rsidRPr="00B84987">
        <w:rPr>
          <w:sz w:val="28"/>
          <w:szCs w:val="28"/>
        </w:rPr>
        <w:t xml:space="preserve">Сумма амортизационных отчислений, которая была начислена предыдущим владельцем основных средств, не отражается в бухгалтерском учете нового собственника. </w:t>
      </w:r>
      <w:r w:rsidR="00605DE7" w:rsidRPr="00062F9A">
        <w:rPr>
          <w:bCs/>
          <w:sz w:val="28"/>
          <w:szCs w:val="28"/>
        </w:rPr>
        <w:t>Из состава амортизируемого имущества в целях настоящей главы исключаются основные средства:</w:t>
      </w:r>
    </w:p>
    <w:p w:rsidR="00605DE7" w:rsidRPr="00062F9A" w:rsidRDefault="00605DE7" w:rsidP="00605DE7">
      <w:pPr>
        <w:widowControl w:val="0"/>
        <w:shd w:val="clear" w:color="auto" w:fill="FFFFFF"/>
        <w:spacing w:line="360" w:lineRule="auto"/>
        <w:ind w:firstLine="709"/>
        <w:jc w:val="both"/>
        <w:rPr>
          <w:bCs/>
          <w:sz w:val="28"/>
          <w:szCs w:val="28"/>
        </w:rPr>
      </w:pPr>
      <w:r>
        <w:rPr>
          <w:bCs/>
          <w:sz w:val="28"/>
          <w:szCs w:val="28"/>
        </w:rPr>
        <w:t>1)</w:t>
      </w:r>
      <w:r w:rsidRPr="00062F9A">
        <w:rPr>
          <w:bCs/>
          <w:sz w:val="28"/>
          <w:szCs w:val="28"/>
        </w:rPr>
        <w:t>переданные (полученные) по договорам в безвозмездное пользование;</w:t>
      </w:r>
    </w:p>
    <w:p w:rsidR="00605DE7" w:rsidRPr="00062F9A" w:rsidRDefault="00605DE7" w:rsidP="00605DE7">
      <w:pPr>
        <w:widowControl w:val="0"/>
        <w:shd w:val="clear" w:color="auto" w:fill="FFFFFF"/>
        <w:spacing w:line="360" w:lineRule="auto"/>
        <w:ind w:firstLine="709"/>
        <w:jc w:val="both"/>
        <w:rPr>
          <w:bCs/>
          <w:sz w:val="28"/>
          <w:szCs w:val="28"/>
        </w:rPr>
      </w:pPr>
      <w:r>
        <w:rPr>
          <w:bCs/>
          <w:sz w:val="28"/>
          <w:szCs w:val="28"/>
        </w:rPr>
        <w:t>2)</w:t>
      </w:r>
      <w:r w:rsidRPr="00062F9A">
        <w:rPr>
          <w:bCs/>
          <w:sz w:val="28"/>
          <w:szCs w:val="28"/>
        </w:rPr>
        <w:t>переведенные по решению руководства организации на консервацию продолжительностью свыше трех месяцев;</w:t>
      </w:r>
    </w:p>
    <w:p w:rsidR="00605DE7" w:rsidRPr="00062F9A" w:rsidRDefault="00605DE7" w:rsidP="00605DE7">
      <w:pPr>
        <w:widowControl w:val="0"/>
        <w:shd w:val="clear" w:color="auto" w:fill="FFFFFF"/>
        <w:spacing w:line="360" w:lineRule="auto"/>
        <w:ind w:firstLine="709"/>
        <w:jc w:val="both"/>
        <w:rPr>
          <w:bCs/>
          <w:sz w:val="28"/>
          <w:szCs w:val="28"/>
        </w:rPr>
      </w:pPr>
      <w:r>
        <w:rPr>
          <w:bCs/>
          <w:sz w:val="28"/>
          <w:szCs w:val="28"/>
        </w:rPr>
        <w:t>3)</w:t>
      </w:r>
      <w:r w:rsidRPr="00062F9A">
        <w:rPr>
          <w:bCs/>
          <w:sz w:val="28"/>
          <w:szCs w:val="28"/>
        </w:rPr>
        <w:t>находящиеся по решению руководства организации на реконструкции и модернизации продолжительностью свыше 12 месяцев.</w:t>
      </w:r>
    </w:p>
    <w:p w:rsidR="00B86F94" w:rsidRPr="00062F9A" w:rsidRDefault="00B86F94" w:rsidP="00B86F94">
      <w:pPr>
        <w:widowControl w:val="0"/>
        <w:shd w:val="clear" w:color="auto" w:fill="FFFFFF"/>
        <w:spacing w:line="360" w:lineRule="auto"/>
        <w:ind w:firstLine="709"/>
        <w:jc w:val="both"/>
        <w:rPr>
          <w:bCs/>
          <w:sz w:val="28"/>
          <w:szCs w:val="28"/>
        </w:rPr>
      </w:pPr>
      <w:r w:rsidRPr="00062F9A">
        <w:rPr>
          <w:bCs/>
          <w:sz w:val="28"/>
          <w:szCs w:val="28"/>
        </w:rPr>
        <w:t>С 2006 года доходные вложения в материальные ценности также признаются материальными ценностями. Но отражаться они будут как и раньше - на счете 03.</w:t>
      </w:r>
    </w:p>
    <w:p w:rsidR="00B86F94" w:rsidRPr="00062F9A" w:rsidRDefault="00B86F94" w:rsidP="00B86F94">
      <w:pPr>
        <w:widowControl w:val="0"/>
        <w:shd w:val="clear" w:color="auto" w:fill="FFFFFF"/>
        <w:spacing w:line="360" w:lineRule="auto"/>
        <w:ind w:firstLine="709"/>
        <w:jc w:val="both"/>
        <w:rPr>
          <w:bCs/>
          <w:sz w:val="28"/>
          <w:szCs w:val="28"/>
        </w:rPr>
      </w:pPr>
      <w:r w:rsidRPr="00062F9A">
        <w:rPr>
          <w:bCs/>
          <w:sz w:val="28"/>
          <w:szCs w:val="28"/>
        </w:rPr>
        <w:t>Сроком полезного использования является период, в течение которого использование объекта основных средств приносит экономические выгоды (доход) организации. Для отдельных групп основных средств срок полезного использования определяется исходя из количества продукции (объема работ в натуральном выражении), ожидаемого к получению в результат</w:t>
      </w:r>
      <w:r>
        <w:rPr>
          <w:bCs/>
          <w:sz w:val="28"/>
          <w:szCs w:val="28"/>
        </w:rPr>
        <w:t>е использования этого объекта</w:t>
      </w:r>
      <w:r w:rsidRPr="00062F9A">
        <w:rPr>
          <w:bCs/>
          <w:sz w:val="28"/>
          <w:szCs w:val="28"/>
        </w:rPr>
        <w:t>.</w:t>
      </w:r>
    </w:p>
    <w:p w:rsidR="00B84987" w:rsidRPr="00B84987" w:rsidRDefault="00B84987" w:rsidP="00B84987">
      <w:pPr>
        <w:spacing w:line="360" w:lineRule="auto"/>
        <w:ind w:firstLine="720"/>
        <w:jc w:val="both"/>
        <w:rPr>
          <w:sz w:val="28"/>
          <w:szCs w:val="28"/>
        </w:rPr>
      </w:pPr>
      <w:r w:rsidRPr="00B84987">
        <w:rPr>
          <w:sz w:val="28"/>
          <w:szCs w:val="28"/>
        </w:rPr>
        <w:t xml:space="preserve">Транспортные средства, которые были поставлены предприятием (организацией) на учет как объекты основных средств до 1.01.2013 г. Подлежат обложению налогом на имущество в общем порядке, установленном законодательством РФ. Все движимое имущество, поставленное на учет с 1.01.2013 г. как объект </w:t>
      </w:r>
      <w:r w:rsidR="007A6CDD">
        <w:rPr>
          <w:sz w:val="28"/>
          <w:szCs w:val="28"/>
        </w:rPr>
        <w:t>основных средств</w:t>
      </w:r>
      <w:r w:rsidRPr="00B84987">
        <w:rPr>
          <w:sz w:val="28"/>
          <w:szCs w:val="28"/>
        </w:rPr>
        <w:t>, не подлежит обложению налогом на имущество, поскольку не является объектом с целью налогообложения по данному виду налога.</w:t>
      </w:r>
    </w:p>
    <w:p w:rsidR="00B84987" w:rsidRDefault="00B84987" w:rsidP="00B84987">
      <w:pPr>
        <w:spacing w:line="360" w:lineRule="auto"/>
        <w:ind w:firstLine="720"/>
        <w:jc w:val="both"/>
        <w:rPr>
          <w:sz w:val="28"/>
          <w:szCs w:val="28"/>
        </w:rPr>
      </w:pPr>
      <w:r w:rsidRPr="00B84987">
        <w:rPr>
          <w:sz w:val="28"/>
          <w:szCs w:val="28"/>
        </w:rPr>
        <w:t xml:space="preserve">Движимое имущество, отраженное в учете с 1.01.2013 г. на балансе лизингополучателя или лизингодателя как объект </w:t>
      </w:r>
      <w:r w:rsidR="00AC5E4F">
        <w:rPr>
          <w:sz w:val="28"/>
          <w:szCs w:val="28"/>
        </w:rPr>
        <w:t>основных средств</w:t>
      </w:r>
      <w:r w:rsidRPr="00B84987">
        <w:rPr>
          <w:sz w:val="28"/>
          <w:szCs w:val="28"/>
        </w:rPr>
        <w:t>, по договору лизинга (финансовой аренды) также не является объектом налогообложения налога на имущество</w:t>
      </w:r>
      <w:r w:rsidR="005B6A23" w:rsidRPr="005B6A23">
        <w:rPr>
          <w:sz w:val="28"/>
          <w:szCs w:val="28"/>
        </w:rPr>
        <w:t xml:space="preserve"> [</w:t>
      </w:r>
      <w:r w:rsidR="005B6A23">
        <w:rPr>
          <w:sz w:val="28"/>
          <w:szCs w:val="28"/>
        </w:rPr>
        <w:t>22, с.106</w:t>
      </w:r>
      <w:r w:rsidR="005B6A23" w:rsidRPr="005B6A23">
        <w:rPr>
          <w:sz w:val="28"/>
          <w:szCs w:val="28"/>
        </w:rPr>
        <w:t>]</w:t>
      </w:r>
      <w:r w:rsidR="005B6A23">
        <w:rPr>
          <w:sz w:val="28"/>
          <w:szCs w:val="28"/>
        </w:rPr>
        <w:t xml:space="preserve"> </w:t>
      </w:r>
      <w:r w:rsidRPr="00B84987">
        <w:rPr>
          <w:sz w:val="28"/>
          <w:szCs w:val="28"/>
        </w:rPr>
        <w:t>.</w:t>
      </w:r>
    </w:p>
    <w:p w:rsidR="00A806C2" w:rsidRDefault="00A806C2" w:rsidP="00A806C2">
      <w:pPr>
        <w:spacing w:line="360" w:lineRule="auto"/>
        <w:ind w:firstLine="720"/>
        <w:jc w:val="both"/>
        <w:rPr>
          <w:sz w:val="28"/>
        </w:rPr>
      </w:pPr>
      <w:r>
        <w:rPr>
          <w:sz w:val="28"/>
        </w:rPr>
        <w:t xml:space="preserve">Для определения общего объема основных </w:t>
      </w:r>
      <w:r w:rsidR="003B368A">
        <w:rPr>
          <w:sz w:val="28"/>
        </w:rPr>
        <w:t xml:space="preserve"> средств</w:t>
      </w:r>
      <w:r>
        <w:rPr>
          <w:sz w:val="28"/>
        </w:rPr>
        <w:t xml:space="preserve">, планирования и учета капитальных вложений и для начисления амортизации применяется стоимостная оценка основных </w:t>
      </w:r>
      <w:r w:rsidR="003B368A">
        <w:rPr>
          <w:sz w:val="28"/>
        </w:rPr>
        <w:t xml:space="preserve"> средств</w:t>
      </w:r>
      <w:r>
        <w:rPr>
          <w:sz w:val="28"/>
        </w:rPr>
        <w:t>.</w:t>
      </w:r>
    </w:p>
    <w:p w:rsidR="00A806C2" w:rsidRDefault="00A806C2" w:rsidP="00A806C2">
      <w:pPr>
        <w:spacing w:line="360" w:lineRule="auto"/>
        <w:ind w:firstLine="720"/>
        <w:jc w:val="both"/>
        <w:rPr>
          <w:sz w:val="28"/>
        </w:rPr>
      </w:pPr>
      <w:r>
        <w:rPr>
          <w:sz w:val="28"/>
        </w:rPr>
        <w:t xml:space="preserve"> Различают следующие способы оценки основных </w:t>
      </w:r>
      <w:r w:rsidR="003B368A">
        <w:rPr>
          <w:sz w:val="28"/>
        </w:rPr>
        <w:t xml:space="preserve"> средств</w:t>
      </w:r>
      <w:r>
        <w:rPr>
          <w:sz w:val="28"/>
        </w:rPr>
        <w:t>: по полной первоначальной стоимости, по полной восстановительной стоимости, по первоначальной стоимости за вычетом износа, по восстановительной стоимости за вычетом износа.</w:t>
      </w:r>
    </w:p>
    <w:p w:rsidR="00A806C2" w:rsidRDefault="00A806C2" w:rsidP="00A806C2">
      <w:pPr>
        <w:spacing w:line="360" w:lineRule="auto"/>
        <w:ind w:firstLine="720"/>
        <w:jc w:val="both"/>
        <w:rPr>
          <w:sz w:val="28"/>
        </w:rPr>
      </w:pPr>
      <w:r>
        <w:rPr>
          <w:sz w:val="28"/>
        </w:rPr>
        <w:t xml:space="preserve"> Постепенная утрата основными </w:t>
      </w:r>
      <w:r w:rsidR="00DB6469">
        <w:rPr>
          <w:sz w:val="28"/>
        </w:rPr>
        <w:t xml:space="preserve"> средствами</w:t>
      </w:r>
      <w:r>
        <w:rPr>
          <w:sz w:val="28"/>
        </w:rPr>
        <w:t xml:space="preserve"> их стоимости в процессе эксплуатации называется износом. Различают физический (материальный) и моральный (экономический) износ.</w:t>
      </w:r>
    </w:p>
    <w:p w:rsidR="00A806C2" w:rsidRDefault="00A806C2" w:rsidP="00A806C2">
      <w:pPr>
        <w:spacing w:line="360" w:lineRule="auto"/>
        <w:ind w:firstLine="720"/>
        <w:jc w:val="both"/>
        <w:rPr>
          <w:sz w:val="28"/>
        </w:rPr>
      </w:pPr>
      <w:r>
        <w:rPr>
          <w:sz w:val="28"/>
        </w:rPr>
        <w:t xml:space="preserve"> Техника подвергается, прежде всего, физическому износу, который возникает как в процессе эксплуатации, так и тогда, когда она не используется. </w:t>
      </w:r>
    </w:p>
    <w:p w:rsidR="00A806C2" w:rsidRDefault="00A806C2" w:rsidP="00A806C2">
      <w:pPr>
        <w:spacing w:line="360" w:lineRule="auto"/>
        <w:ind w:firstLine="720"/>
        <w:jc w:val="both"/>
        <w:rPr>
          <w:sz w:val="28"/>
        </w:rPr>
      </w:pPr>
      <w:r>
        <w:rPr>
          <w:sz w:val="28"/>
        </w:rPr>
        <w:t xml:space="preserve">Физический износ основных </w:t>
      </w:r>
      <w:r w:rsidR="003B368A">
        <w:rPr>
          <w:sz w:val="28"/>
        </w:rPr>
        <w:t xml:space="preserve"> средств</w:t>
      </w:r>
      <w:r>
        <w:rPr>
          <w:sz w:val="28"/>
        </w:rPr>
        <w:t xml:space="preserve"> представляет собой изменение их естественных свойств под влиянием непосредственного использования или под влиянием сил природы. Физический износ приводит к утрате технико-экономических качеств, т.е. к утрате потребительной стоимости, а в связи с этим и стоимости.</w:t>
      </w:r>
    </w:p>
    <w:p w:rsidR="00A806C2" w:rsidRDefault="00A806C2" w:rsidP="00A806C2">
      <w:pPr>
        <w:spacing w:line="360" w:lineRule="auto"/>
        <w:ind w:firstLine="720"/>
        <w:jc w:val="both"/>
        <w:rPr>
          <w:sz w:val="28"/>
        </w:rPr>
      </w:pPr>
      <w:r>
        <w:rPr>
          <w:sz w:val="28"/>
        </w:rPr>
        <w:t xml:space="preserve">Кроме физического износа, основные </w:t>
      </w:r>
      <w:r w:rsidR="003B368A">
        <w:rPr>
          <w:sz w:val="28"/>
        </w:rPr>
        <w:t>средства</w:t>
      </w:r>
      <w:r>
        <w:rPr>
          <w:sz w:val="28"/>
        </w:rPr>
        <w:t xml:space="preserve"> подвергаются моральному износу. Сущность морального износа состоит в том, что оборудование еще до полного своего физического износа оказывается экономически неэффективным и технически отсталым.</w:t>
      </w:r>
    </w:p>
    <w:p w:rsidR="00A806C2" w:rsidRDefault="00A806C2" w:rsidP="00A806C2">
      <w:pPr>
        <w:spacing w:line="360" w:lineRule="auto"/>
        <w:ind w:firstLine="720"/>
        <w:jc w:val="both"/>
        <w:rPr>
          <w:sz w:val="28"/>
        </w:rPr>
      </w:pPr>
      <w:r>
        <w:rPr>
          <w:sz w:val="28"/>
        </w:rPr>
        <w:t xml:space="preserve"> В практике хозяйства связи, как и во всех других отраслях народного хозяйства, износ основных </w:t>
      </w:r>
      <w:r w:rsidR="003B368A">
        <w:rPr>
          <w:sz w:val="28"/>
        </w:rPr>
        <w:t xml:space="preserve"> средств</w:t>
      </w:r>
      <w:r>
        <w:rPr>
          <w:sz w:val="28"/>
        </w:rPr>
        <w:t xml:space="preserve"> равномерно погашается в течение всего срока их службы. Постепенное перенесение стоимости основных </w:t>
      </w:r>
      <w:r w:rsidR="003B368A">
        <w:rPr>
          <w:sz w:val="28"/>
        </w:rPr>
        <w:t xml:space="preserve"> средств</w:t>
      </w:r>
      <w:r>
        <w:rPr>
          <w:sz w:val="28"/>
        </w:rPr>
        <w:t xml:space="preserve"> на производимый продукт в целях возмещения этой стоимости для последующего воспроизводства средств труда называется амортизацией.</w:t>
      </w:r>
    </w:p>
    <w:p w:rsidR="00A806C2" w:rsidRDefault="00A806C2" w:rsidP="00A806C2">
      <w:pPr>
        <w:spacing w:line="360" w:lineRule="auto"/>
        <w:ind w:firstLine="720"/>
        <w:jc w:val="both"/>
        <w:rPr>
          <w:sz w:val="28"/>
        </w:rPr>
      </w:pPr>
      <w:r>
        <w:rPr>
          <w:sz w:val="28"/>
        </w:rPr>
        <w:t xml:space="preserve"> Для воспроизводства износа и воспроизводства основных </w:t>
      </w:r>
      <w:r w:rsidR="00AC5E4F">
        <w:rPr>
          <w:sz w:val="28"/>
        </w:rPr>
        <w:t>средств</w:t>
      </w:r>
      <w:r>
        <w:rPr>
          <w:sz w:val="28"/>
        </w:rPr>
        <w:t xml:space="preserve"> предприятия производят амортизационные отчисления. Они предназначены для сохранения, улучшения и возобновления основных </w:t>
      </w:r>
      <w:r w:rsidR="00AC5E4F">
        <w:rPr>
          <w:sz w:val="28"/>
        </w:rPr>
        <w:t>средств</w:t>
      </w:r>
      <w:r>
        <w:rPr>
          <w:sz w:val="28"/>
        </w:rPr>
        <w:t>.</w:t>
      </w:r>
    </w:p>
    <w:p w:rsidR="00A806C2" w:rsidRDefault="00A806C2" w:rsidP="00A806C2">
      <w:pPr>
        <w:spacing w:line="360" w:lineRule="auto"/>
        <w:ind w:firstLine="720"/>
        <w:jc w:val="both"/>
        <w:rPr>
          <w:sz w:val="28"/>
        </w:rPr>
      </w:pPr>
      <w:r>
        <w:rPr>
          <w:sz w:val="28"/>
        </w:rPr>
        <w:t xml:space="preserve"> В настоящее время, согласно Правилам Бухгалтерского Учета все основные </w:t>
      </w:r>
      <w:r w:rsidR="00AC5E4F">
        <w:rPr>
          <w:sz w:val="28"/>
        </w:rPr>
        <w:t>средства</w:t>
      </w:r>
      <w:r>
        <w:rPr>
          <w:sz w:val="28"/>
        </w:rPr>
        <w:t xml:space="preserve"> сгруппированы в три группы. Для расчета амортизации используется остаточная стоимость по этим группам на начало отчетного периода и нормы амортизации, установленные новым законом о налогообложении прибыли</w:t>
      </w:r>
      <w:r w:rsidR="00984659">
        <w:rPr>
          <w:sz w:val="28"/>
        </w:rPr>
        <w:t xml:space="preserve"> </w:t>
      </w:r>
      <w:r w:rsidR="00984659" w:rsidRPr="00984659">
        <w:rPr>
          <w:sz w:val="28"/>
        </w:rPr>
        <w:t>[</w:t>
      </w:r>
      <w:r w:rsidR="00984659">
        <w:rPr>
          <w:sz w:val="28"/>
        </w:rPr>
        <w:t>24</w:t>
      </w:r>
      <w:r w:rsidR="00984659" w:rsidRPr="00984659">
        <w:rPr>
          <w:sz w:val="28"/>
        </w:rPr>
        <w:t>]</w:t>
      </w:r>
      <w:r>
        <w:rPr>
          <w:sz w:val="28"/>
        </w:rPr>
        <w:t>:</w:t>
      </w:r>
    </w:p>
    <w:p w:rsidR="00A806C2" w:rsidRDefault="00A806C2" w:rsidP="00A806C2">
      <w:pPr>
        <w:spacing w:line="360" w:lineRule="auto"/>
        <w:ind w:firstLine="540"/>
        <w:jc w:val="both"/>
        <w:rPr>
          <w:sz w:val="28"/>
        </w:rPr>
      </w:pPr>
      <w:r>
        <w:rPr>
          <w:sz w:val="28"/>
        </w:rPr>
        <w:tab/>
        <w:t>1. Здания, сооружения, передаточные устройства – 5</w:t>
      </w:r>
      <w:r>
        <w:rPr>
          <w:sz w:val="28"/>
        </w:rPr>
        <w:sym w:font="Symbol" w:char="F025"/>
      </w:r>
      <w:r>
        <w:rPr>
          <w:sz w:val="28"/>
        </w:rPr>
        <w:t>.</w:t>
      </w:r>
    </w:p>
    <w:p w:rsidR="00A806C2" w:rsidRDefault="00A806C2" w:rsidP="00A806C2">
      <w:pPr>
        <w:spacing w:line="360" w:lineRule="auto"/>
        <w:ind w:firstLine="540"/>
        <w:jc w:val="both"/>
        <w:rPr>
          <w:sz w:val="28"/>
        </w:rPr>
      </w:pPr>
      <w:r>
        <w:rPr>
          <w:sz w:val="28"/>
        </w:rPr>
        <w:tab/>
        <w:t>2. Автомобильный транспорт, мебель, вычислительная техника – 25</w:t>
      </w:r>
      <w:r>
        <w:rPr>
          <w:sz w:val="28"/>
        </w:rPr>
        <w:sym w:font="Symbol" w:char="F025"/>
      </w:r>
      <w:r>
        <w:rPr>
          <w:sz w:val="28"/>
        </w:rPr>
        <w:t>.</w:t>
      </w:r>
    </w:p>
    <w:p w:rsidR="00A806C2" w:rsidRDefault="00A806C2" w:rsidP="00A806C2">
      <w:pPr>
        <w:spacing w:line="360" w:lineRule="auto"/>
        <w:ind w:firstLine="540"/>
        <w:jc w:val="both"/>
        <w:rPr>
          <w:sz w:val="28"/>
        </w:rPr>
      </w:pPr>
      <w:r>
        <w:rPr>
          <w:sz w:val="28"/>
        </w:rPr>
        <w:tab/>
        <w:t>3. Технологическое оборудование и силовые машины – 15</w:t>
      </w:r>
      <w:r>
        <w:rPr>
          <w:sz w:val="28"/>
        </w:rPr>
        <w:sym w:font="Symbol" w:char="F025"/>
      </w:r>
      <w:r>
        <w:rPr>
          <w:sz w:val="28"/>
        </w:rPr>
        <w:t>.</w:t>
      </w:r>
    </w:p>
    <w:p w:rsidR="00A806C2" w:rsidRDefault="00A806C2" w:rsidP="00A806C2">
      <w:pPr>
        <w:pStyle w:val="FR3"/>
        <w:widowControl/>
        <w:spacing w:line="360" w:lineRule="auto"/>
        <w:rPr>
          <w:rFonts w:ascii="Times New Roman" w:hAnsi="Times New Roman"/>
          <w:szCs w:val="24"/>
        </w:rPr>
      </w:pPr>
      <w:r>
        <w:rPr>
          <w:rFonts w:ascii="Times New Roman" w:hAnsi="Times New Roman"/>
          <w:szCs w:val="24"/>
        </w:rPr>
        <w:t xml:space="preserve"> Для третьей группы основных средств разрешена ускоренная амортизация.</w:t>
      </w:r>
    </w:p>
    <w:p w:rsidR="00A806C2" w:rsidRDefault="00A806C2" w:rsidP="00A806C2">
      <w:pPr>
        <w:shd w:val="clear" w:color="auto" w:fill="FFFFFF"/>
        <w:autoSpaceDE w:val="0"/>
        <w:autoSpaceDN w:val="0"/>
        <w:adjustRightInd w:val="0"/>
        <w:spacing w:line="360" w:lineRule="auto"/>
        <w:ind w:firstLine="720"/>
        <w:jc w:val="both"/>
        <w:rPr>
          <w:sz w:val="28"/>
        </w:rPr>
      </w:pPr>
      <w:r w:rsidRPr="00A806C2">
        <w:rPr>
          <w:iCs/>
          <w:color w:val="000000"/>
          <w:sz w:val="28"/>
          <w:szCs w:val="22"/>
        </w:rPr>
        <w:t xml:space="preserve"> Оценка основных средств</w:t>
      </w:r>
      <w:r>
        <w:rPr>
          <w:i/>
          <w:iCs/>
          <w:color w:val="000000"/>
          <w:sz w:val="28"/>
          <w:szCs w:val="22"/>
        </w:rPr>
        <w:t xml:space="preserve"> </w:t>
      </w:r>
      <w:r>
        <w:rPr>
          <w:color w:val="000000"/>
          <w:sz w:val="28"/>
          <w:szCs w:val="22"/>
        </w:rPr>
        <w:t>осуществляется по их первоначальной, оста</w:t>
      </w:r>
      <w:r>
        <w:rPr>
          <w:color w:val="000000"/>
          <w:sz w:val="28"/>
          <w:szCs w:val="22"/>
        </w:rPr>
        <w:softHyphen/>
        <w:t>точной и восстановительной стоимостям.</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 xml:space="preserve"> В бухгалтерском учете основные средства отражаются, как правило, по первоначальной стоимости, которая определяется для объектов:</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1) изготовленных на самом предприятии, а также приобретенных за пла</w:t>
      </w:r>
      <w:r>
        <w:rPr>
          <w:color w:val="000000"/>
          <w:sz w:val="28"/>
          <w:szCs w:val="22"/>
        </w:rPr>
        <w:softHyphen/>
        <w:t>ту у других организаций и лиц — исходя из фактических затрат по возве</w:t>
      </w:r>
      <w:r>
        <w:rPr>
          <w:color w:val="000000"/>
          <w:sz w:val="28"/>
          <w:szCs w:val="22"/>
        </w:rPr>
        <w:softHyphen/>
        <w:t>дению или приобретению этих объектов, включая расходы по доставке, монтажу, установке;</w:t>
      </w:r>
    </w:p>
    <w:p w:rsidR="00A806C2" w:rsidRDefault="00A806C2" w:rsidP="00A806C2">
      <w:pPr>
        <w:pStyle w:val="21"/>
        <w:ind w:firstLine="720"/>
        <w:rPr>
          <w:szCs w:val="22"/>
        </w:rPr>
      </w:pPr>
      <w:r>
        <w:rPr>
          <w:szCs w:val="22"/>
        </w:rPr>
        <w:t>2) внесенных учредителями в счет их вкладов в уставный капитал (фонд) — по договоренности сторон;</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3) полученных от других организаций и лиц безвозмездно, а также неучтенных объектов основных средств — по рыночной стоимости на да</w:t>
      </w:r>
      <w:r>
        <w:rPr>
          <w:color w:val="000000"/>
          <w:sz w:val="28"/>
          <w:szCs w:val="22"/>
        </w:rPr>
        <w:softHyphen/>
        <w:t>ту оприходования.</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 xml:space="preserve"> Фактические затраты на приобретение, сооружение и изготовление ос</w:t>
      </w:r>
      <w:r>
        <w:rPr>
          <w:color w:val="000000"/>
          <w:sz w:val="28"/>
          <w:szCs w:val="22"/>
        </w:rPr>
        <w:softHyphen/>
        <w:t>новных средств слагаются из:</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1) сумм, уплачиваемых организацией в соответствии с договором купли-продажи (продавцу), а также за осуществление работ по договору строи</w:t>
      </w:r>
      <w:r>
        <w:rPr>
          <w:color w:val="000000"/>
          <w:sz w:val="28"/>
          <w:szCs w:val="22"/>
        </w:rPr>
        <w:softHyphen/>
        <w:t>тельного подряда, договорам за информационные и консультационные ус</w:t>
      </w:r>
      <w:r>
        <w:rPr>
          <w:color w:val="000000"/>
          <w:sz w:val="28"/>
          <w:szCs w:val="22"/>
        </w:rPr>
        <w:softHyphen/>
        <w:t>луги, связанные с приобретением основных средств;</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2) регистрационных сборов, государственных пошлин и других анало</w:t>
      </w:r>
      <w:r>
        <w:rPr>
          <w:color w:val="000000"/>
          <w:sz w:val="28"/>
          <w:szCs w:val="22"/>
        </w:rPr>
        <w:softHyphen/>
        <w:t>гичных платежей, произведенных в связи с приобретением (получением) прав на объект основных средств;</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3) таможенных и иных платежей;</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4) невозмещаемых налогов, уплачиваемых в связи с приобретением объ</w:t>
      </w:r>
      <w:r>
        <w:rPr>
          <w:color w:val="000000"/>
          <w:sz w:val="28"/>
          <w:szCs w:val="22"/>
        </w:rPr>
        <w:softHyphen/>
        <w:t>екта основных средств;</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5) вознаграждений, уплачиваемых посреднической организации;</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6)иных затрат, непосредственно связанных с приобретением, сооружени</w:t>
      </w:r>
      <w:r>
        <w:rPr>
          <w:color w:val="000000"/>
          <w:sz w:val="28"/>
          <w:szCs w:val="22"/>
        </w:rPr>
        <w:softHyphen/>
        <w:t>ем и изготовлением объектов основных средств и затрат по доведению их до состояния, пригодного к использованию.</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 xml:space="preserve"> Остаточная стоимость основных средств определяется вычитанием из первоначальной стоимости амортизации основных средств.</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 xml:space="preserve"> Восстановительная стоимость — это стоимость воспроизводства ос</w:t>
      </w:r>
      <w:r>
        <w:rPr>
          <w:color w:val="000000"/>
          <w:sz w:val="28"/>
          <w:szCs w:val="22"/>
        </w:rPr>
        <w:softHyphen/>
        <w:t>новных средств в современных условиях.</w:t>
      </w:r>
    </w:p>
    <w:p w:rsidR="00A806C2" w:rsidRPr="008B1BD8" w:rsidRDefault="00A806C2" w:rsidP="00A806C2">
      <w:pPr>
        <w:pStyle w:val="ConsPlusTitle"/>
        <w:widowControl/>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8B1BD8">
        <w:rPr>
          <w:rFonts w:ascii="Times New Roman" w:hAnsi="Times New Roman" w:cs="Times New Roman"/>
          <w:b w:val="0"/>
          <w:sz w:val="28"/>
          <w:szCs w:val="28"/>
        </w:rPr>
        <w:t>ПБУ 6/01 «Учет основных средств» от 30 марта 2001 г.</w:t>
      </w:r>
      <w:r>
        <w:rPr>
          <w:rFonts w:ascii="Times New Roman" w:hAnsi="Times New Roman" w:cs="Times New Roman"/>
          <w:b w:val="0"/>
          <w:sz w:val="28"/>
          <w:szCs w:val="28"/>
        </w:rPr>
        <w:t xml:space="preserve"> </w:t>
      </w:r>
      <w:r w:rsidRPr="008B1BD8">
        <w:rPr>
          <w:rFonts w:ascii="Times New Roman" w:hAnsi="Times New Roman" w:cs="Times New Roman"/>
          <w:b w:val="0"/>
          <w:sz w:val="28"/>
          <w:szCs w:val="28"/>
        </w:rPr>
        <w:t xml:space="preserve">№ 26н (в ред. Приказа Минфина РФ от 12.12.2005 </w:t>
      </w:r>
      <w:r>
        <w:rPr>
          <w:rFonts w:ascii="Times New Roman" w:hAnsi="Times New Roman" w:cs="Times New Roman"/>
          <w:b w:val="0"/>
          <w:sz w:val="28"/>
          <w:szCs w:val="28"/>
        </w:rPr>
        <w:t>№</w:t>
      </w:r>
      <w:r w:rsidRPr="008B1BD8">
        <w:rPr>
          <w:rFonts w:ascii="Times New Roman" w:hAnsi="Times New Roman" w:cs="Times New Roman"/>
          <w:b w:val="0"/>
          <w:sz w:val="28"/>
          <w:szCs w:val="28"/>
        </w:rPr>
        <w:t xml:space="preserve"> 147н) предусмотрено, что коммерческая организация может не чаще одного раза в год (на начало отчетного года) переоценивать группы однородных объектов основных средств по текущей (восстановительной) стоимости. </w:t>
      </w:r>
    </w:p>
    <w:p w:rsidR="00A806C2" w:rsidRDefault="00A806C2" w:rsidP="00A806C2">
      <w:pPr>
        <w:shd w:val="clear" w:color="auto" w:fill="FFFFFF"/>
        <w:autoSpaceDE w:val="0"/>
        <w:autoSpaceDN w:val="0"/>
        <w:adjustRightInd w:val="0"/>
        <w:spacing w:line="360" w:lineRule="auto"/>
        <w:ind w:firstLine="720"/>
        <w:jc w:val="both"/>
        <w:rPr>
          <w:sz w:val="28"/>
        </w:rPr>
      </w:pPr>
      <w:r>
        <w:rPr>
          <w:color w:val="000000"/>
          <w:sz w:val="28"/>
          <w:szCs w:val="22"/>
        </w:rPr>
        <w:t>При переоценке основных средств, осуществляемой в первый раз, сум</w:t>
      </w:r>
      <w:r>
        <w:rPr>
          <w:color w:val="000000"/>
          <w:sz w:val="28"/>
          <w:szCs w:val="22"/>
        </w:rPr>
        <w:softHyphen/>
        <w:t>ма дооценки объекта основных средств зачисляется в добавочный капитал организации (дебетуют счет 01 "Основные средства", кредитуют счет 83 Добавочный капитал"). Сумма уценки объекта основных средств отно</w:t>
      </w:r>
      <w:r>
        <w:rPr>
          <w:color w:val="000000"/>
          <w:sz w:val="28"/>
          <w:szCs w:val="22"/>
        </w:rPr>
        <w:softHyphen/>
        <w:t>сится на дебет счета 84 "Нераспределенная прибыль (непокрытый убыток)" и кредит счета 01 "Основные средства".</w:t>
      </w:r>
    </w:p>
    <w:p w:rsidR="00A806C2" w:rsidRDefault="00A806C2" w:rsidP="00A806C2">
      <w:pPr>
        <w:shd w:val="clear" w:color="auto" w:fill="FFFFFF"/>
        <w:autoSpaceDE w:val="0"/>
        <w:autoSpaceDN w:val="0"/>
        <w:adjustRightInd w:val="0"/>
        <w:spacing w:line="360" w:lineRule="auto"/>
        <w:ind w:firstLine="720"/>
        <w:jc w:val="both"/>
        <w:rPr>
          <w:color w:val="000000"/>
          <w:sz w:val="28"/>
          <w:szCs w:val="22"/>
        </w:rPr>
      </w:pPr>
      <w:r>
        <w:rPr>
          <w:color w:val="000000"/>
          <w:sz w:val="28"/>
          <w:szCs w:val="22"/>
        </w:rPr>
        <w:t xml:space="preserve"> Увеличение суммы амортизации при дооценке основных средств отра</w:t>
      </w:r>
      <w:r>
        <w:rPr>
          <w:color w:val="000000"/>
          <w:sz w:val="28"/>
          <w:szCs w:val="22"/>
        </w:rPr>
        <w:softHyphen/>
        <w:t xml:space="preserve">жают по кредиту счета 02 "Амортизация основных средств" и дебету счета 83, а уменьшение суммы амортизации при уценке основных средств — по дебету счета 02 и кредиту счета 84. </w:t>
      </w:r>
      <w:r w:rsidRPr="00AC5E4F">
        <w:rPr>
          <w:iCs/>
          <w:color w:val="000000"/>
          <w:sz w:val="28"/>
          <w:szCs w:val="22"/>
        </w:rPr>
        <w:t>Единицей учета основных средств</w:t>
      </w:r>
      <w:r>
        <w:rPr>
          <w:i/>
          <w:iCs/>
          <w:color w:val="000000"/>
          <w:sz w:val="28"/>
          <w:szCs w:val="22"/>
        </w:rPr>
        <w:t xml:space="preserve"> </w:t>
      </w:r>
      <w:r>
        <w:rPr>
          <w:color w:val="000000"/>
          <w:sz w:val="28"/>
          <w:szCs w:val="22"/>
        </w:rPr>
        <w:t>является отдельный инвентарный объект, под которым понимают законченное устройство, предмет или комплекс предметов со всеми приспособлениями и принадлежностями, выполняющими вместе одну функцию. Каждому инвентарному объекту присваивают определенный инвентарный номер, который сохраняется за данным объектом на все время его нахождения в эксплуатации, запасе или на консервации</w:t>
      </w:r>
      <w:r w:rsidR="00B07396">
        <w:rPr>
          <w:color w:val="000000"/>
          <w:sz w:val="28"/>
          <w:szCs w:val="22"/>
        </w:rPr>
        <w:t xml:space="preserve"> </w:t>
      </w:r>
      <w:r w:rsidR="00B07396" w:rsidRPr="00B07396">
        <w:rPr>
          <w:color w:val="000000"/>
          <w:sz w:val="28"/>
          <w:szCs w:val="22"/>
        </w:rPr>
        <w:t>[21</w:t>
      </w:r>
      <w:r w:rsidR="00B07396">
        <w:rPr>
          <w:color w:val="000000"/>
          <w:sz w:val="28"/>
          <w:szCs w:val="22"/>
        </w:rPr>
        <w:t>, с.44</w:t>
      </w:r>
      <w:r w:rsidR="00B07396" w:rsidRPr="00B07396">
        <w:rPr>
          <w:color w:val="000000"/>
          <w:sz w:val="28"/>
          <w:szCs w:val="22"/>
        </w:rPr>
        <w:t>]</w:t>
      </w:r>
      <w:r>
        <w:rPr>
          <w:color w:val="000000"/>
          <w:sz w:val="28"/>
          <w:szCs w:val="22"/>
        </w:rPr>
        <w:t xml:space="preserve">. </w:t>
      </w:r>
    </w:p>
    <w:p w:rsidR="00A806C2" w:rsidRDefault="00A806C2" w:rsidP="00A806C2">
      <w:pPr>
        <w:shd w:val="clear" w:color="auto" w:fill="FFFFFF"/>
        <w:autoSpaceDE w:val="0"/>
        <w:autoSpaceDN w:val="0"/>
        <w:adjustRightInd w:val="0"/>
        <w:spacing w:line="360" w:lineRule="auto"/>
        <w:ind w:firstLine="720"/>
        <w:jc w:val="both"/>
        <w:rPr>
          <w:color w:val="000000"/>
          <w:sz w:val="28"/>
          <w:szCs w:val="22"/>
        </w:rPr>
      </w:pPr>
      <w:r>
        <w:rPr>
          <w:color w:val="000000"/>
          <w:sz w:val="28"/>
          <w:szCs w:val="22"/>
        </w:rPr>
        <w:t xml:space="preserve"> Инвентарный номер прикрепляется или обозначается на учитываемом объекте и обязательно указывается в документах, связанных с движением основных средств.  Применительно к сложным инвентарным объектам, т.е. включающим те или иные приспособления, обособленные элементы, как правило, на ка</w:t>
      </w:r>
      <w:r>
        <w:rPr>
          <w:color w:val="000000"/>
          <w:sz w:val="28"/>
          <w:szCs w:val="22"/>
        </w:rPr>
        <w:softHyphen/>
        <w:t>ждом элементе обозначают тот же номер, что и на основном объединяю</w:t>
      </w:r>
      <w:r>
        <w:rPr>
          <w:color w:val="000000"/>
          <w:sz w:val="28"/>
          <w:szCs w:val="22"/>
        </w:rPr>
        <w:softHyphen/>
        <w:t>щем их объекте. Инвентарные номера выбывших объектов могут присваиваться дру</w:t>
      </w:r>
      <w:r>
        <w:rPr>
          <w:color w:val="000000"/>
          <w:sz w:val="28"/>
          <w:szCs w:val="22"/>
        </w:rPr>
        <w:softHyphen/>
        <w:t>гим, вновь поступившим основным средствам не ранее чем через пять лет после выбытия.</w:t>
      </w:r>
    </w:p>
    <w:p w:rsidR="00402A12" w:rsidRPr="00B84987" w:rsidRDefault="00402A12" w:rsidP="00B84987">
      <w:pPr>
        <w:spacing w:line="360" w:lineRule="auto"/>
        <w:ind w:firstLine="720"/>
        <w:jc w:val="both"/>
        <w:rPr>
          <w:sz w:val="28"/>
          <w:szCs w:val="28"/>
        </w:rPr>
      </w:pPr>
    </w:p>
    <w:p w:rsidR="00B84987" w:rsidRDefault="00B84987" w:rsidP="00885A0D">
      <w:pPr>
        <w:spacing w:line="360" w:lineRule="auto"/>
        <w:ind w:firstLine="720"/>
        <w:jc w:val="both"/>
        <w:rPr>
          <w:sz w:val="28"/>
          <w:szCs w:val="28"/>
        </w:rPr>
      </w:pPr>
    </w:p>
    <w:p w:rsidR="0049235A" w:rsidRDefault="00442185" w:rsidP="00885A0D">
      <w:pPr>
        <w:spacing w:line="360" w:lineRule="auto"/>
        <w:ind w:firstLine="720"/>
        <w:jc w:val="both"/>
        <w:rPr>
          <w:sz w:val="28"/>
          <w:szCs w:val="28"/>
        </w:rPr>
      </w:pPr>
      <w:r w:rsidRPr="009B2FC0">
        <w:rPr>
          <w:sz w:val="28"/>
          <w:szCs w:val="28"/>
        </w:rPr>
        <w:t>1.2  Нормативно-правовое регулирование учета основных средств</w:t>
      </w:r>
    </w:p>
    <w:p w:rsidR="0049235A" w:rsidRDefault="0049235A" w:rsidP="00885A0D">
      <w:pPr>
        <w:spacing w:line="360" w:lineRule="auto"/>
        <w:ind w:firstLine="720"/>
        <w:jc w:val="both"/>
        <w:rPr>
          <w:sz w:val="28"/>
          <w:szCs w:val="28"/>
        </w:rPr>
      </w:pPr>
    </w:p>
    <w:p w:rsidR="00062F9A" w:rsidRPr="007D4BD3" w:rsidRDefault="00062F9A" w:rsidP="00062F9A">
      <w:pPr>
        <w:widowControl w:val="0"/>
        <w:shd w:val="clear" w:color="auto" w:fill="FFFFFF"/>
        <w:spacing w:line="360" w:lineRule="auto"/>
        <w:ind w:firstLine="709"/>
        <w:jc w:val="both"/>
        <w:rPr>
          <w:bCs/>
          <w:sz w:val="28"/>
          <w:szCs w:val="28"/>
        </w:rPr>
      </w:pPr>
      <w:r w:rsidRPr="007D4BD3">
        <w:rPr>
          <w:bCs/>
          <w:sz w:val="28"/>
          <w:szCs w:val="28"/>
        </w:rPr>
        <w:t xml:space="preserve">Основные требования к ведению бухгалтерского учета и составлению бухгалтерской отчетности определены в Федеральном законе  </w:t>
      </w:r>
      <w:r w:rsidR="007D4BD3" w:rsidRPr="007D4BD3">
        <w:rPr>
          <w:sz w:val="28"/>
          <w:szCs w:val="28"/>
        </w:rPr>
        <w:t xml:space="preserve">от 06.12.2011 </w:t>
      </w:r>
      <w:r w:rsidR="00042D06">
        <w:rPr>
          <w:sz w:val="28"/>
          <w:szCs w:val="28"/>
        </w:rPr>
        <w:t>№</w:t>
      </w:r>
      <w:r w:rsidR="007D4BD3" w:rsidRPr="007D4BD3">
        <w:rPr>
          <w:sz w:val="28"/>
          <w:szCs w:val="28"/>
        </w:rPr>
        <w:t xml:space="preserve"> 402-ФЗ (редакция от 23.07.2013) «О бухгалтерском учете» и Постановления Государственного комитета Российской Федерации по статистике от 21.01.</w:t>
      </w:r>
      <w:smartTag w:uri="urn:schemas-microsoft-com:office:smarttags" w:element="metricconverter">
        <w:smartTagPr>
          <w:attr w:name="ProductID" w:val="2003 г"/>
        </w:smartTagPr>
        <w:r w:rsidR="007D4BD3" w:rsidRPr="007D4BD3">
          <w:rPr>
            <w:sz w:val="28"/>
            <w:szCs w:val="28"/>
          </w:rPr>
          <w:t>2003 г</w:t>
        </w:r>
      </w:smartTag>
      <w:r w:rsidR="007D4BD3" w:rsidRPr="007D4BD3">
        <w:rPr>
          <w:sz w:val="28"/>
          <w:szCs w:val="28"/>
        </w:rPr>
        <w:t>. № 7 «Об утверждении унифицированных форм первичной учетной документации по учету основных средств»: утв. письмом Министерства юстиции РФ от 27.01.</w:t>
      </w:r>
      <w:smartTag w:uri="urn:schemas-microsoft-com:office:smarttags" w:element="metricconverter">
        <w:smartTagPr>
          <w:attr w:name="ProductID" w:val="2003 г"/>
        </w:smartTagPr>
        <w:r w:rsidR="007D4BD3" w:rsidRPr="007D4BD3">
          <w:rPr>
            <w:sz w:val="28"/>
            <w:szCs w:val="28"/>
          </w:rPr>
          <w:t>2003 г</w:t>
        </w:r>
      </w:smartTag>
      <w:r w:rsidR="007D4BD3" w:rsidRPr="007D4BD3">
        <w:rPr>
          <w:sz w:val="28"/>
          <w:szCs w:val="28"/>
        </w:rPr>
        <w:t>. № 07/1891-ЮД (в ред. от 13.03.2010 г.)</w:t>
      </w:r>
      <w:r w:rsidR="00B07396">
        <w:rPr>
          <w:sz w:val="28"/>
          <w:szCs w:val="28"/>
        </w:rPr>
        <w:t xml:space="preserve"> </w:t>
      </w:r>
      <w:r w:rsidR="00B07396">
        <w:rPr>
          <w:sz w:val="28"/>
          <w:szCs w:val="28"/>
          <w:lang w:val="en-US"/>
        </w:rPr>
        <w:t>[</w:t>
      </w:r>
      <w:r w:rsidR="00B07396">
        <w:rPr>
          <w:sz w:val="28"/>
          <w:szCs w:val="28"/>
        </w:rPr>
        <w:t>25</w:t>
      </w:r>
      <w:r w:rsidR="00B07396">
        <w:rPr>
          <w:sz w:val="28"/>
          <w:szCs w:val="28"/>
          <w:lang w:val="en-US"/>
        </w:rPr>
        <w:t>]</w:t>
      </w:r>
      <w:r w:rsidR="007D4BD3" w:rsidRPr="007D4BD3">
        <w:rPr>
          <w:sz w:val="28"/>
          <w:szCs w:val="28"/>
        </w:rPr>
        <w:t>.</w:t>
      </w:r>
      <w:r w:rsidR="007D4BD3" w:rsidRPr="007D4BD3">
        <w:rPr>
          <w:rStyle w:val="af2"/>
          <w:bCs w:val="0"/>
          <w:sz w:val="28"/>
          <w:szCs w:val="28"/>
        </w:rPr>
        <w:t xml:space="preserve"> </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 xml:space="preserve">В соответствии с ПБУ 6/01 «Учет основных средств», утвержденным приказом Минфина РФ от 30.03.2001 №26н, и Методическими указаниями по бухгалтерскому учету основных средств, утвержденными приказом Минфина РФ от 13.10.2003 г. №91н, при принятии к бухгалтерскому учету активов в качестве основных средств необходимо единовременно </w:t>
      </w:r>
      <w:r w:rsidR="00605DE7">
        <w:rPr>
          <w:bCs/>
          <w:sz w:val="28"/>
          <w:szCs w:val="28"/>
        </w:rPr>
        <w:t>выполнение следующих условий</w:t>
      </w:r>
      <w:r w:rsidRPr="00062F9A">
        <w:rPr>
          <w:bCs/>
          <w:sz w:val="28"/>
          <w:szCs w:val="28"/>
        </w:rPr>
        <w:t>:</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а) использование в производстве продукции, при выполнении работ или оказании услуг либо для управленческих нужд организаций;</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б)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в) организацией не предполагается последующая перепродажа данных активов;</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г) способность приносить организации экономические выгоды (доход) в будущем.</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 xml:space="preserve">В соответствии с общероссийским классификатором основных </w:t>
      </w:r>
      <w:r w:rsidR="003B368A">
        <w:rPr>
          <w:bCs/>
          <w:sz w:val="28"/>
          <w:szCs w:val="28"/>
        </w:rPr>
        <w:t xml:space="preserve"> средств</w:t>
      </w:r>
      <w:r w:rsidRPr="00062F9A">
        <w:rPr>
          <w:bCs/>
          <w:sz w:val="28"/>
          <w:szCs w:val="28"/>
        </w:rPr>
        <w:t xml:space="preserve">, утвержденным Постановлением Госстандарта РФ от 26.12.94 г. №359, объектом классификации основных </w:t>
      </w:r>
      <w:r w:rsidR="003B368A">
        <w:rPr>
          <w:bCs/>
          <w:sz w:val="28"/>
          <w:szCs w:val="28"/>
        </w:rPr>
        <w:t xml:space="preserve"> средств</w:t>
      </w:r>
      <w:r w:rsidRPr="00062F9A">
        <w:rPr>
          <w:bCs/>
          <w:sz w:val="28"/>
          <w:szCs w:val="28"/>
        </w:rPr>
        <w:t xml:space="preserve">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 сочлененных предметов, представляющих собой единое целое и предназначенных для вып</w:t>
      </w:r>
      <w:r w:rsidR="00605DE7">
        <w:rPr>
          <w:bCs/>
          <w:sz w:val="28"/>
          <w:szCs w:val="28"/>
        </w:rPr>
        <w:t>олнения определенной работы</w:t>
      </w:r>
      <w:r w:rsidRPr="00062F9A">
        <w:rPr>
          <w:bCs/>
          <w:sz w:val="28"/>
          <w:szCs w:val="28"/>
        </w:rPr>
        <w:t>.</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 xml:space="preserve">Общероссийский классификатор основных </w:t>
      </w:r>
      <w:r w:rsidR="003B368A">
        <w:rPr>
          <w:bCs/>
          <w:sz w:val="28"/>
          <w:szCs w:val="28"/>
        </w:rPr>
        <w:t xml:space="preserve"> средств</w:t>
      </w:r>
      <w:r w:rsidRPr="00062F9A">
        <w:rPr>
          <w:bCs/>
          <w:sz w:val="28"/>
          <w:szCs w:val="28"/>
        </w:rPr>
        <w:t>, утвержденный Постановлением Госстандарта РФ от 26.12.94 г.№359 обеспечивает информационную поддержку решения следующих задач:</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 xml:space="preserve">- проведения работ по оценке объемов, состава и состояния основных </w:t>
      </w:r>
      <w:r w:rsidR="003B368A">
        <w:rPr>
          <w:bCs/>
          <w:sz w:val="28"/>
          <w:szCs w:val="28"/>
        </w:rPr>
        <w:t xml:space="preserve"> средств</w:t>
      </w:r>
      <w:r w:rsidRPr="00062F9A">
        <w:rPr>
          <w:bCs/>
          <w:sz w:val="28"/>
          <w:szCs w:val="28"/>
        </w:rPr>
        <w:t>;</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 xml:space="preserve">- реализации комплекса учетных функций по основным </w:t>
      </w:r>
      <w:r w:rsidR="00AC5E4F">
        <w:rPr>
          <w:bCs/>
          <w:sz w:val="28"/>
          <w:szCs w:val="28"/>
        </w:rPr>
        <w:t>средствам</w:t>
      </w:r>
      <w:r w:rsidRPr="00062F9A">
        <w:rPr>
          <w:bCs/>
          <w:sz w:val="28"/>
          <w:szCs w:val="28"/>
        </w:rPr>
        <w:t xml:space="preserve"> в рамках работ по государственной статистике;</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 xml:space="preserve">- осуществления международных сопоставлений по структуре и состоянию основных </w:t>
      </w:r>
      <w:r w:rsidR="003B368A">
        <w:rPr>
          <w:bCs/>
          <w:sz w:val="28"/>
          <w:szCs w:val="28"/>
        </w:rPr>
        <w:t xml:space="preserve"> средств</w:t>
      </w:r>
      <w:r w:rsidRPr="00062F9A">
        <w:rPr>
          <w:bCs/>
          <w:sz w:val="28"/>
          <w:szCs w:val="28"/>
        </w:rPr>
        <w:t>;</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 xml:space="preserve">- расчета экономических показателей, включая фондоемкость, </w:t>
      </w:r>
      <w:r w:rsidR="003B368A">
        <w:rPr>
          <w:bCs/>
          <w:sz w:val="28"/>
          <w:szCs w:val="28"/>
        </w:rPr>
        <w:t xml:space="preserve"> </w:t>
      </w:r>
      <w:r w:rsidR="007A6CDD">
        <w:rPr>
          <w:bCs/>
          <w:sz w:val="28"/>
          <w:szCs w:val="28"/>
        </w:rPr>
        <w:t>фондово</w:t>
      </w:r>
      <w:r w:rsidRPr="00062F9A">
        <w:rPr>
          <w:bCs/>
          <w:sz w:val="28"/>
          <w:szCs w:val="28"/>
        </w:rPr>
        <w:t>оруженность, фондоотдачу и другие;</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 xml:space="preserve">- расчета рекомендательных нормативов проведения капитальных ремонтов основных </w:t>
      </w:r>
      <w:r w:rsidR="003B368A">
        <w:rPr>
          <w:bCs/>
          <w:sz w:val="28"/>
          <w:szCs w:val="28"/>
        </w:rPr>
        <w:t xml:space="preserve"> средств</w:t>
      </w:r>
      <w:r w:rsidRPr="00062F9A">
        <w:rPr>
          <w:bCs/>
          <w:sz w:val="28"/>
          <w:szCs w:val="28"/>
        </w:rPr>
        <w:t>.</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В качестве первичных учетных документов могут применяться унифицированные первичные документы по учету основных средств, утвержденные постановлением Государственного комитета по статистике Российской Федерации от 21 января 2003 г. № 7 "Об утверждении унифицированных форм первичной учетной документации по учету основных средств" (по заключению Министерства юстиции Российской Федерации данный документ в государственной регистрации не нуждается - письмо Министерства юстиции Российской Федерации от 27 февраля 2003 г. №07/891-ЮД).</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Первичные учетные документы должны быть надлежащим образом, с заполнением всех необходимых реквизитов и и</w:t>
      </w:r>
      <w:r w:rsidR="00605DE7">
        <w:rPr>
          <w:bCs/>
          <w:sz w:val="28"/>
          <w:szCs w:val="28"/>
        </w:rPr>
        <w:t>меть соответствующие подписи</w:t>
      </w:r>
      <w:r w:rsidRPr="00062F9A">
        <w:rPr>
          <w:bCs/>
          <w:sz w:val="28"/>
          <w:szCs w:val="28"/>
        </w:rPr>
        <w:t>.</w:t>
      </w:r>
    </w:p>
    <w:p w:rsidR="00062F9A" w:rsidRPr="00062F9A" w:rsidRDefault="00062F9A" w:rsidP="00062F9A">
      <w:pPr>
        <w:widowControl w:val="0"/>
        <w:shd w:val="clear" w:color="auto" w:fill="FFFFFF"/>
        <w:spacing w:line="360" w:lineRule="auto"/>
        <w:ind w:firstLine="709"/>
        <w:jc w:val="both"/>
        <w:rPr>
          <w:bCs/>
          <w:sz w:val="28"/>
          <w:szCs w:val="28"/>
        </w:rPr>
      </w:pPr>
      <w:r w:rsidRPr="00062F9A">
        <w:rPr>
          <w:bCs/>
          <w:sz w:val="28"/>
          <w:szCs w:val="28"/>
        </w:rPr>
        <w:t>В соответствии с Приказом Минфина №147н от 12.12.2005 г.[16] амортизация начисляется на объекты основных средств, перечисленные в п.17 ПБУ 6/01</w:t>
      </w:r>
      <w:r w:rsidR="008129F1">
        <w:rPr>
          <w:bCs/>
          <w:sz w:val="28"/>
          <w:szCs w:val="28"/>
        </w:rPr>
        <w:t xml:space="preserve"> </w:t>
      </w:r>
      <w:r w:rsidR="008129F1" w:rsidRPr="008129F1">
        <w:rPr>
          <w:bCs/>
          <w:sz w:val="28"/>
          <w:szCs w:val="28"/>
        </w:rPr>
        <w:t>[</w:t>
      </w:r>
      <w:r w:rsidR="008129F1">
        <w:rPr>
          <w:bCs/>
          <w:sz w:val="28"/>
          <w:szCs w:val="28"/>
        </w:rPr>
        <w:t>24</w:t>
      </w:r>
      <w:r w:rsidR="008129F1" w:rsidRPr="008129F1">
        <w:rPr>
          <w:bCs/>
          <w:sz w:val="28"/>
          <w:szCs w:val="28"/>
        </w:rPr>
        <w:t>]</w:t>
      </w:r>
      <w:r w:rsidRPr="00062F9A">
        <w:rPr>
          <w:bCs/>
          <w:sz w:val="28"/>
          <w:szCs w:val="28"/>
        </w:rPr>
        <w:t>.</w:t>
      </w:r>
    </w:p>
    <w:p w:rsidR="00062F9A" w:rsidRDefault="00062F9A" w:rsidP="00062F9A">
      <w:pPr>
        <w:widowControl w:val="0"/>
        <w:shd w:val="clear" w:color="auto" w:fill="FFFFFF"/>
        <w:spacing w:line="360" w:lineRule="auto"/>
        <w:ind w:firstLine="709"/>
        <w:jc w:val="both"/>
        <w:rPr>
          <w:bCs/>
          <w:sz w:val="28"/>
          <w:szCs w:val="28"/>
        </w:rPr>
      </w:pPr>
      <w:r w:rsidRPr="00062F9A">
        <w:rPr>
          <w:bCs/>
          <w:sz w:val="28"/>
          <w:szCs w:val="28"/>
        </w:rPr>
        <w:t xml:space="preserve">Согласно Письму Минфина России от 09.11.05 №03-03-04/1/349 таможенные пошлины, уплачиваемые по приобретаемым основным средствам, являются расходами, непосредственно связанными с приобретением основных средств, и включаются в первоначальную стоимость приобретенных основных средств, подлежащих амортизации в </w:t>
      </w:r>
      <w:r w:rsidR="005C0EAB">
        <w:rPr>
          <w:bCs/>
          <w:sz w:val="28"/>
          <w:szCs w:val="28"/>
        </w:rPr>
        <w:t>порядке, установленном НК РФ</w:t>
      </w:r>
      <w:r w:rsidRPr="00062F9A">
        <w:rPr>
          <w:bCs/>
          <w:sz w:val="28"/>
          <w:szCs w:val="28"/>
        </w:rPr>
        <w:t>.</w:t>
      </w:r>
    </w:p>
    <w:p w:rsidR="002F5606" w:rsidRDefault="002F5606" w:rsidP="002F5606">
      <w:pPr>
        <w:spacing w:line="360" w:lineRule="auto"/>
        <w:ind w:firstLine="720"/>
        <w:jc w:val="both"/>
        <w:rPr>
          <w:sz w:val="28"/>
          <w:szCs w:val="28"/>
        </w:rPr>
      </w:pPr>
      <w:r w:rsidRPr="00B84987">
        <w:rPr>
          <w:sz w:val="28"/>
          <w:szCs w:val="28"/>
        </w:rPr>
        <w:t xml:space="preserve">Изменения в бухгалтерском учете основных средств 2014 коснулись и переоценки имущества. В соответствии с п. № 14 ПБУ 6/01, стоимость </w:t>
      </w:r>
      <w:r w:rsidR="00AC5E4F">
        <w:rPr>
          <w:sz w:val="28"/>
          <w:szCs w:val="28"/>
        </w:rPr>
        <w:t>основных средств</w:t>
      </w:r>
      <w:r w:rsidRPr="00B84987">
        <w:rPr>
          <w:sz w:val="28"/>
          <w:szCs w:val="28"/>
        </w:rPr>
        <w:t>, отраженная в учете на момент их принятия, не подлежит изменениям, кроме случаев, описанных в самом ПБУ 6/01, а также установленных законодательными актами РФ.</w:t>
      </w:r>
    </w:p>
    <w:p w:rsidR="00BE3D24" w:rsidRDefault="00BE3D24" w:rsidP="002F5606">
      <w:pPr>
        <w:spacing w:line="360" w:lineRule="auto"/>
        <w:ind w:firstLine="720"/>
        <w:jc w:val="both"/>
        <w:rPr>
          <w:sz w:val="28"/>
          <w:szCs w:val="28"/>
        </w:rPr>
      </w:pPr>
    </w:p>
    <w:p w:rsidR="00BE3D24" w:rsidRPr="00B84987" w:rsidRDefault="00BE3D24" w:rsidP="002F5606">
      <w:pPr>
        <w:spacing w:line="360" w:lineRule="auto"/>
        <w:ind w:firstLine="720"/>
        <w:jc w:val="both"/>
        <w:rPr>
          <w:sz w:val="28"/>
          <w:szCs w:val="28"/>
        </w:rPr>
      </w:pPr>
    </w:p>
    <w:p w:rsidR="00397D1C" w:rsidRDefault="005E71B5" w:rsidP="00397D1C">
      <w:pPr>
        <w:widowControl w:val="0"/>
        <w:shd w:val="clear" w:color="auto" w:fill="FFFFFF"/>
        <w:spacing w:line="360" w:lineRule="auto"/>
        <w:ind w:firstLine="709"/>
        <w:jc w:val="both"/>
        <w:rPr>
          <w:bCs/>
          <w:color w:val="000000"/>
          <w:sz w:val="28"/>
          <w:szCs w:val="28"/>
        </w:rPr>
      </w:pPr>
      <w:r>
        <w:rPr>
          <w:bCs/>
          <w:color w:val="000000"/>
          <w:sz w:val="28"/>
          <w:szCs w:val="28"/>
        </w:rPr>
        <w:t xml:space="preserve">1.3 Организация бухгалтерского учета основных средств </w:t>
      </w:r>
      <w:r w:rsidR="00397D1C" w:rsidRPr="009B2FC0">
        <w:rPr>
          <w:color w:val="000000"/>
          <w:sz w:val="28"/>
          <w:szCs w:val="28"/>
        </w:rPr>
        <w:t>в формате МСФО</w:t>
      </w:r>
    </w:p>
    <w:p w:rsidR="005573A2" w:rsidRDefault="005573A2" w:rsidP="00062F9A">
      <w:pPr>
        <w:widowControl w:val="0"/>
        <w:shd w:val="clear" w:color="auto" w:fill="FFFFFF"/>
        <w:spacing w:line="360" w:lineRule="auto"/>
        <w:ind w:firstLine="709"/>
        <w:jc w:val="both"/>
        <w:rPr>
          <w:bCs/>
          <w:color w:val="000000"/>
          <w:sz w:val="28"/>
          <w:szCs w:val="28"/>
        </w:rPr>
      </w:pPr>
    </w:p>
    <w:p w:rsidR="002C1CA5" w:rsidRDefault="002C1CA5" w:rsidP="00A806C2">
      <w:pPr>
        <w:widowControl w:val="0"/>
        <w:shd w:val="clear" w:color="auto" w:fill="FFFFFF"/>
        <w:ind w:firstLine="709"/>
        <w:jc w:val="both"/>
        <w:rPr>
          <w:bCs/>
          <w:color w:val="000000"/>
          <w:sz w:val="28"/>
          <w:szCs w:val="28"/>
        </w:rPr>
      </w:pP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 xml:space="preserve">В Международных стандартах финансовой отчетности основным стандартом, регулирующим порядок учета основных средств, является МСФО 16 «Основные средства». Данный стандарт раскрывает порядок признания и оценки стоимости основных средств от момента первоначально понесенных затрат до продажи или выбытия по любой другой причине, способы начисления амортизации, раскрытие информации в финансовой отчетности. </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 xml:space="preserve"> Сопоставим российские и международные требования, предъявляемые к учету основных средств хозяйствующего субъекта. Утвержденная 30 марта 2001 г. редакция ПБУ 6/01 «Учет основных средств» заменила действовавшее ранее ПБУ 6/97, что явилось новым шагом в реформе российского бухгалтерского учета, направленной на сближение с МСФО. </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 xml:space="preserve"> Следует признать, что ПБУ 6/01 и МСФО 16 трактуют основные средства одинаково. Основные средства  – это те активы, которые используются хозяйствующим субъектом для производства или поставки товаров и услуг, для сдачи в аренду другим компаниям или для административных целей. Они используются в течение более чем одного отчетного периода и способны приносить экономические выгоды в будущем.</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 xml:space="preserve"> Следует также отметить, что правила определения первоначальной стоимости основных средств в ПБУ 6/01 близки к требованиям МСФО, в целом совпадает и перечень затрат, включаемых и не включаемых в первоначальную стоимость объекта. Как по МСФО 16, так и по ПБУ 6/01 в первоначальную стоимость включаются покупная цена, импортные пошлины, невозмещаемые налоги, затраты на доставку, стоимость пр</w:t>
      </w:r>
      <w:r w:rsidR="007A6CDD">
        <w:rPr>
          <w:bCs/>
          <w:color w:val="000000"/>
          <w:sz w:val="28"/>
          <w:szCs w:val="28"/>
        </w:rPr>
        <w:t>оф</w:t>
      </w:r>
      <w:r w:rsidRPr="002C1CA5">
        <w:rPr>
          <w:bCs/>
          <w:color w:val="000000"/>
          <w:sz w:val="28"/>
          <w:szCs w:val="28"/>
        </w:rPr>
        <w:t>ессиональных услуг и т.д.,  и не включаются административные и другие общие накладные расходы, если они не относятся непосредственно к приобретению объекта или его доведению до рабочего состояния.</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 xml:space="preserve"> В отношении последующей оценки основных средств в МСФО приняты два подхода:</w:t>
      </w:r>
    </w:p>
    <w:p w:rsidR="002C1CA5" w:rsidRPr="002C1CA5" w:rsidRDefault="002C1CA5" w:rsidP="002C1CA5">
      <w:pPr>
        <w:widowControl w:val="0"/>
        <w:shd w:val="clear" w:color="auto" w:fill="FFFFFF"/>
        <w:spacing w:line="360" w:lineRule="auto"/>
        <w:ind w:firstLine="709"/>
        <w:jc w:val="both"/>
        <w:rPr>
          <w:bCs/>
          <w:color w:val="000000"/>
          <w:sz w:val="28"/>
          <w:szCs w:val="28"/>
        </w:rPr>
      </w:pPr>
      <w:r>
        <w:rPr>
          <w:bCs/>
          <w:color w:val="000000"/>
          <w:sz w:val="28"/>
          <w:szCs w:val="28"/>
        </w:rPr>
        <w:t xml:space="preserve">-  </w:t>
      </w:r>
      <w:r w:rsidRPr="002C1CA5">
        <w:rPr>
          <w:bCs/>
          <w:color w:val="000000"/>
          <w:sz w:val="28"/>
          <w:szCs w:val="28"/>
        </w:rPr>
        <w:t>основной подход, не предполагающий переоценки основных средств;</w:t>
      </w:r>
    </w:p>
    <w:p w:rsidR="002C1CA5" w:rsidRPr="002C1CA5" w:rsidRDefault="002C1CA5" w:rsidP="002C1CA5">
      <w:pPr>
        <w:widowControl w:val="0"/>
        <w:shd w:val="clear" w:color="auto" w:fill="FFFFFF"/>
        <w:spacing w:line="360" w:lineRule="auto"/>
        <w:ind w:firstLine="709"/>
        <w:jc w:val="both"/>
        <w:rPr>
          <w:bCs/>
          <w:color w:val="000000"/>
          <w:sz w:val="28"/>
          <w:szCs w:val="28"/>
        </w:rPr>
      </w:pPr>
      <w:r>
        <w:rPr>
          <w:bCs/>
          <w:color w:val="000000"/>
          <w:sz w:val="28"/>
          <w:szCs w:val="28"/>
        </w:rPr>
        <w:t xml:space="preserve">- </w:t>
      </w:r>
      <w:r w:rsidRPr="002C1CA5">
        <w:rPr>
          <w:bCs/>
          <w:color w:val="000000"/>
          <w:sz w:val="28"/>
          <w:szCs w:val="28"/>
        </w:rPr>
        <w:t>допустимый альтернативный подход, разрешающий переоценку основных средств.</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В российском ПБУ 6/01 нет данной альтернативности, однако отечественный подход к переоценке основных средств соответствует допустимому подходу по МСФО, поэтому противоречия международным стандартам в данном случае нет. Вместе с тем последующая оценка основных средств по российским и международным стандартам может существенно отличаться, так как МСФО требуют обязательной уценки основных средств в случае их обесценения, а российские стандарты этого не требуют. При определении стоимости, до которой должна производиться уценка основных средств, МСФО вводят понятие, отсутствующее в отечественных стандартах, а именно — возмещаемая стоимость. В соответствии с МСФО возмещаемая стоимость — это большее из двух значений: чистая продажная цена актива и ценность его использования. В отличие от МСФО в ПБУ 6/01 отсутствует понятие «возмещаемая стоимость» и не требуется обязательная уценка объекта. Самостоятельно решая вопрос о переоценке основных средств, организация в соответствии с ПБУ 6/01 вправе не уменьшать их балансовую стоимость, даже несмотря на  очевидное обесценение.</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 xml:space="preserve"> Следует также учитывать, что перечень факторов, определяющих срок полезного использования основных средств в МСФО 16 и ПБУ 6/01, в целом совпадает. Однако есть и существенное отличие. В соответствии с МСФО 16 срок полезной службы объекта основных средств при принятии его к учету определяется оценочным путем на основе опыта работы хозяйствующего субъекта с аналогичными активами. В случае, если его первоначальная оценка в течение использования объекта оказалась неточной, срок полезной службы должен быть пересмотрен и изменен. В отличие от МСФО согласно ПБУ 6/01 срок полезного использования объекта основных средств пересматривается только в случае проведенной реконструкции или модернизации.</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 xml:space="preserve"> Что касается амортизации основных средств, то и в российских, и в международных стандартах не подлежат амортизации те объекты основных средств, потребительские свойства которых с течением времени не изменяются (например, земля). Соответствуют МСФО и методы начисления амортизации, предусмотренные российским законодательством. Вместе с тем не соответствует МСФО амортизируемая стоимость объекта основных средств, определяемая отечественными стандартами учета. По ПБУ 6/01 амортизации подлежит первоначальная или скорректированная в результате переоценки восстановительная стоимость основных средств. В соответствии с МСФО 16 амортизируется первоначальная или восстановительная стоимость за вычетом ликвидационной стоимости, представляющей собой чистую сумму, которую хозяйствующий субъект ожидает получить за актив в конце срока его полезной службы за вычетом ожидаемых затрат по выбытию.</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Еще одним отличием от российских стандартов является то, что выбранный метод начисления амортизации по МСФО может быть изменен. Что же касается раскрытия информации в бухгалтерской отчетности, то по сравнению с МСФО 16 в российск</w:t>
      </w:r>
      <w:r w:rsidR="00190670">
        <w:rPr>
          <w:bCs/>
          <w:color w:val="000000"/>
          <w:sz w:val="28"/>
          <w:szCs w:val="28"/>
        </w:rPr>
        <w:t>и</w:t>
      </w:r>
      <w:r w:rsidRPr="002C1CA5">
        <w:rPr>
          <w:bCs/>
          <w:color w:val="000000"/>
          <w:sz w:val="28"/>
          <w:szCs w:val="28"/>
        </w:rPr>
        <w:t>м ПБУ 6/01 более ограниченный перечень информации об основных средствах, необходимой для раскрытия в отчетности. При этом информация, требуемая по ПБУ 6/01, включена и в перечень МСФО 16, однако кроме нее МСФО 16 требует также отражения еще ряда показателей, например, убытков от обесценивания, способов переоценки, дат переоценки, фактов привлечения независимого оценщика и т.д.</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Как правило, при применении МСФО полученные финансовые показатели значительно отличаются от аналогичных показателей в российской отчетности. Это связано с тем, что в МСФО более реалистично оценивается экономическая отдача от активов, более скрупулезно и консервативно отражаются пассивы. Кроме того, при оценке МСФО 16 предусматривает следующие виды оценок основных средств: первоначальная, балансовая, ликвидационная, амортизируемая, справедливая, возмещаемая.</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Типовые корректировки при трансформации отчётности в формат МСФО:</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Российская переоценка не принимается для целей МСФО (обычно она сторнируется, а затем делается переоценка исходя из правил учета гиперинфляции или справедливой стоимости, определенной по МСФО).</w:t>
      </w:r>
    </w:p>
    <w:p w:rsidR="002C1CA5" w:rsidRPr="002C1CA5" w:rsidRDefault="002C1CA5" w:rsidP="002C1CA5">
      <w:pPr>
        <w:widowControl w:val="0"/>
        <w:shd w:val="clear" w:color="auto" w:fill="FFFFFF"/>
        <w:spacing w:line="360" w:lineRule="auto"/>
        <w:ind w:firstLine="709"/>
        <w:jc w:val="both"/>
        <w:rPr>
          <w:bCs/>
          <w:color w:val="000000"/>
          <w:sz w:val="28"/>
          <w:szCs w:val="28"/>
        </w:rPr>
      </w:pPr>
      <w:r w:rsidRPr="002C1CA5">
        <w:rPr>
          <w:bCs/>
          <w:color w:val="000000"/>
          <w:sz w:val="28"/>
          <w:szCs w:val="28"/>
        </w:rPr>
        <w:t>Амортизация пересчитывается исходя из новой первоначальной стоимости, а также с учетом изменения срока полезного использования.</w:t>
      </w:r>
    </w:p>
    <w:p w:rsidR="002C1CA5" w:rsidRPr="002C1CA5" w:rsidRDefault="005F258C" w:rsidP="002C1CA5">
      <w:pPr>
        <w:widowControl w:val="0"/>
        <w:shd w:val="clear" w:color="auto" w:fill="FFFFFF"/>
        <w:spacing w:line="360" w:lineRule="auto"/>
        <w:ind w:firstLine="709"/>
        <w:jc w:val="both"/>
        <w:rPr>
          <w:bCs/>
          <w:color w:val="000000"/>
          <w:sz w:val="28"/>
          <w:szCs w:val="28"/>
        </w:rPr>
      </w:pPr>
      <w:r>
        <w:rPr>
          <w:bCs/>
          <w:color w:val="000000"/>
          <w:sz w:val="28"/>
          <w:szCs w:val="28"/>
        </w:rPr>
        <w:t>В заключение можно сказать, что в</w:t>
      </w:r>
      <w:r w:rsidR="002C1CA5" w:rsidRPr="002C1CA5">
        <w:rPr>
          <w:bCs/>
          <w:color w:val="000000"/>
          <w:sz w:val="28"/>
          <w:szCs w:val="28"/>
        </w:rPr>
        <w:t xml:space="preserve"> системе бухгалтерского учета в результате приведения РПБУ в соответствие с международными стандартами должно исчезнуть большинство проблем, возникающих в процессе перехода на МСФО. В настоящее время эти проблемы</w:t>
      </w:r>
      <w:r w:rsidR="00FD5420">
        <w:rPr>
          <w:bCs/>
          <w:color w:val="000000"/>
          <w:sz w:val="28"/>
          <w:szCs w:val="28"/>
        </w:rPr>
        <w:t xml:space="preserve"> приобретают особую остроту. По</w:t>
      </w:r>
      <w:r w:rsidR="002C1CA5" w:rsidRPr="002C1CA5">
        <w:rPr>
          <w:bCs/>
          <w:color w:val="000000"/>
          <w:sz w:val="28"/>
          <w:szCs w:val="28"/>
        </w:rPr>
        <w:t xml:space="preserve">этому различия между РПБУ и МСФО важно учитывать как при параллельном ведении учета, так и при трансформации отчетности. </w:t>
      </w:r>
    </w:p>
    <w:p w:rsidR="00AC5E4F" w:rsidRPr="00AC5E4F" w:rsidRDefault="00A806C2" w:rsidP="009C181F">
      <w:pPr>
        <w:widowControl w:val="0"/>
        <w:shd w:val="clear" w:color="auto" w:fill="FFFFFF"/>
        <w:spacing w:line="360" w:lineRule="auto"/>
        <w:jc w:val="center"/>
        <w:rPr>
          <w:color w:val="000000"/>
          <w:sz w:val="32"/>
          <w:szCs w:val="32"/>
        </w:rPr>
      </w:pPr>
      <w:r>
        <w:rPr>
          <w:color w:val="000000"/>
          <w:sz w:val="28"/>
          <w:szCs w:val="28"/>
        </w:rPr>
        <w:br w:type="page"/>
      </w:r>
      <w:r w:rsidR="009C181F" w:rsidRPr="00AC5E4F">
        <w:rPr>
          <w:color w:val="000000"/>
          <w:sz w:val="32"/>
          <w:szCs w:val="32"/>
        </w:rPr>
        <w:t xml:space="preserve"> 2 </w:t>
      </w:r>
      <w:r w:rsidR="00AC5E4F" w:rsidRPr="00AC5E4F">
        <w:rPr>
          <w:color w:val="000000"/>
          <w:sz w:val="32"/>
          <w:szCs w:val="32"/>
        </w:rPr>
        <w:t>Экономическая характеристика ООО «Новоросстальцемент»</w:t>
      </w:r>
    </w:p>
    <w:p w:rsidR="005573A2" w:rsidRPr="002C1CA5" w:rsidRDefault="005573A2" w:rsidP="002C1CA5">
      <w:pPr>
        <w:widowControl w:val="0"/>
        <w:shd w:val="clear" w:color="auto" w:fill="FFFFFF"/>
        <w:spacing w:line="360" w:lineRule="auto"/>
        <w:ind w:firstLine="709"/>
        <w:jc w:val="both"/>
        <w:rPr>
          <w:bCs/>
          <w:color w:val="000000"/>
          <w:sz w:val="28"/>
          <w:szCs w:val="28"/>
        </w:rPr>
      </w:pPr>
    </w:p>
    <w:p w:rsidR="005573A2" w:rsidRDefault="009C181F" w:rsidP="00062F9A">
      <w:pPr>
        <w:widowControl w:val="0"/>
        <w:shd w:val="clear" w:color="auto" w:fill="FFFFFF"/>
        <w:spacing w:line="360" w:lineRule="auto"/>
        <w:ind w:firstLine="709"/>
        <w:jc w:val="both"/>
        <w:rPr>
          <w:bCs/>
          <w:color w:val="000000"/>
          <w:sz w:val="28"/>
          <w:szCs w:val="28"/>
        </w:rPr>
      </w:pPr>
      <w:r>
        <w:rPr>
          <w:bCs/>
          <w:color w:val="000000"/>
          <w:sz w:val="28"/>
          <w:szCs w:val="28"/>
        </w:rPr>
        <w:t>2.1 Организационно-экономическая характеристика организации</w:t>
      </w:r>
    </w:p>
    <w:p w:rsidR="009C181F" w:rsidRDefault="009C181F" w:rsidP="00062F9A">
      <w:pPr>
        <w:widowControl w:val="0"/>
        <w:shd w:val="clear" w:color="auto" w:fill="FFFFFF"/>
        <w:spacing w:line="360" w:lineRule="auto"/>
        <w:ind w:firstLine="709"/>
        <w:jc w:val="both"/>
        <w:rPr>
          <w:bCs/>
          <w:color w:val="FF0000"/>
          <w:sz w:val="28"/>
          <w:szCs w:val="28"/>
        </w:rPr>
      </w:pPr>
    </w:p>
    <w:p w:rsidR="002345BB" w:rsidRDefault="002345BB" w:rsidP="002345BB">
      <w:pPr>
        <w:widowControl w:val="0"/>
        <w:shd w:val="clear" w:color="auto" w:fill="FFFFFF"/>
        <w:spacing w:line="360" w:lineRule="auto"/>
        <w:ind w:firstLine="851"/>
        <w:jc w:val="both"/>
        <w:rPr>
          <w:color w:val="000000"/>
          <w:sz w:val="28"/>
          <w:szCs w:val="28"/>
        </w:rPr>
      </w:pPr>
      <w:r>
        <w:rPr>
          <w:bCs/>
          <w:color w:val="000000"/>
          <w:sz w:val="28"/>
          <w:szCs w:val="28"/>
        </w:rPr>
        <w:t>«Новоросстальцемент»</w:t>
      </w:r>
      <w:r>
        <w:rPr>
          <w:color w:val="000000"/>
          <w:sz w:val="28"/>
          <w:szCs w:val="28"/>
        </w:rPr>
        <w:t xml:space="preserve"> является юридическим лицом и свою деятельность организует на основании законодательства Российской Федерации. Организационно-правовая форма предприятия –</w:t>
      </w:r>
      <w:r w:rsidR="00D55242">
        <w:rPr>
          <w:color w:val="000000"/>
          <w:sz w:val="28"/>
          <w:szCs w:val="28"/>
        </w:rPr>
        <w:t xml:space="preserve"> </w:t>
      </w:r>
      <w:r>
        <w:rPr>
          <w:color w:val="000000"/>
          <w:sz w:val="28"/>
          <w:szCs w:val="28"/>
        </w:rPr>
        <w:t xml:space="preserve">Общество с ограниченной ответственностью (ООО). </w:t>
      </w:r>
    </w:p>
    <w:p w:rsidR="002345BB" w:rsidRDefault="002345BB" w:rsidP="002345BB">
      <w:pPr>
        <w:widowControl w:val="0"/>
        <w:shd w:val="clear" w:color="auto" w:fill="FFFFFF"/>
        <w:spacing w:line="360" w:lineRule="auto"/>
        <w:ind w:firstLine="851"/>
        <w:jc w:val="both"/>
        <w:rPr>
          <w:color w:val="000000"/>
          <w:sz w:val="28"/>
          <w:szCs w:val="28"/>
        </w:rPr>
      </w:pPr>
      <w:r>
        <w:rPr>
          <w:color w:val="000000"/>
          <w:sz w:val="28"/>
          <w:szCs w:val="28"/>
        </w:rPr>
        <w:t>Общество создано на неограниченный срок деятельности.</w:t>
      </w:r>
    </w:p>
    <w:p w:rsidR="002345BB" w:rsidRDefault="002345BB" w:rsidP="002345BB">
      <w:pPr>
        <w:widowControl w:val="0"/>
        <w:shd w:val="clear" w:color="auto" w:fill="FFFFFF"/>
        <w:spacing w:line="360" w:lineRule="auto"/>
        <w:ind w:firstLine="851"/>
        <w:jc w:val="both"/>
        <w:rPr>
          <w:color w:val="000000"/>
          <w:sz w:val="28"/>
          <w:szCs w:val="28"/>
        </w:rPr>
      </w:pPr>
      <w:r>
        <w:rPr>
          <w:bCs/>
          <w:color w:val="000000"/>
          <w:sz w:val="28"/>
          <w:szCs w:val="28"/>
        </w:rPr>
        <w:t xml:space="preserve">ООО «Новоросстальцемент» </w:t>
      </w:r>
      <w:r>
        <w:rPr>
          <w:color w:val="000000"/>
          <w:sz w:val="28"/>
          <w:szCs w:val="28"/>
        </w:rPr>
        <w:t xml:space="preserve">имеет круглую печать, содержащую его фирменное наименование на русском языке и указание на ее местонахождение. </w:t>
      </w:r>
    </w:p>
    <w:p w:rsidR="002345BB" w:rsidRDefault="002345BB" w:rsidP="002345BB">
      <w:pPr>
        <w:widowControl w:val="0"/>
        <w:shd w:val="clear" w:color="auto" w:fill="FFFFFF"/>
        <w:spacing w:line="360" w:lineRule="auto"/>
        <w:ind w:firstLine="851"/>
        <w:jc w:val="both"/>
        <w:rPr>
          <w:color w:val="000000"/>
          <w:sz w:val="28"/>
          <w:szCs w:val="28"/>
        </w:rPr>
      </w:pPr>
      <w:r>
        <w:rPr>
          <w:color w:val="000000"/>
          <w:sz w:val="28"/>
          <w:szCs w:val="28"/>
        </w:rPr>
        <w:t xml:space="preserve">Основной целью </w:t>
      </w:r>
      <w:r>
        <w:rPr>
          <w:bCs/>
          <w:color w:val="000000"/>
          <w:sz w:val="28"/>
          <w:szCs w:val="28"/>
        </w:rPr>
        <w:t>ООО «Новоросстальцемент»</w:t>
      </w:r>
      <w:r>
        <w:rPr>
          <w:color w:val="000000"/>
          <w:sz w:val="28"/>
          <w:szCs w:val="28"/>
        </w:rPr>
        <w:t xml:space="preserve"> является получение прибыли, обеспечивающей устойчивое и эффективное экономическое благосостояние Общества, создание здоровых и безопасных условий труда и социальная защита работников Общества.</w:t>
      </w:r>
    </w:p>
    <w:p w:rsidR="002345BB" w:rsidRDefault="002345BB" w:rsidP="002345BB">
      <w:pPr>
        <w:widowControl w:val="0"/>
        <w:spacing w:line="360" w:lineRule="auto"/>
        <w:ind w:firstLine="851"/>
        <w:jc w:val="both"/>
        <w:rPr>
          <w:kern w:val="16"/>
          <w:sz w:val="28"/>
          <w:szCs w:val="28"/>
        </w:rPr>
      </w:pPr>
      <w:r>
        <w:rPr>
          <w:kern w:val="16"/>
          <w:sz w:val="28"/>
          <w:szCs w:val="28"/>
        </w:rPr>
        <w:t>Общество имеет в собственности обособленное имущество, учитываемое  на  самостоятельном балансе, отвечает по своим обязательствам  своим  имуществом.  Общество  от своего имени приобретает  и  реализовывает  имущественные и личные неимущественные права, несет обязанности, связанные с осуществлением деятельности, которая не запрещена законодательством РФ.</w:t>
      </w:r>
    </w:p>
    <w:p w:rsidR="002345BB" w:rsidRDefault="002345BB" w:rsidP="002345BB">
      <w:pPr>
        <w:widowControl w:val="0"/>
        <w:spacing w:line="360" w:lineRule="auto"/>
        <w:ind w:firstLine="851"/>
        <w:jc w:val="both"/>
        <w:rPr>
          <w:kern w:val="16"/>
          <w:sz w:val="28"/>
          <w:szCs w:val="28"/>
        </w:rPr>
      </w:pPr>
      <w:r>
        <w:rPr>
          <w:kern w:val="16"/>
          <w:sz w:val="28"/>
          <w:szCs w:val="28"/>
        </w:rPr>
        <w:t>Общество является коммерческой организацией, с разделенным на доли Уставным капиталом, и в качестве основной цели деятельности преследует извлечение прибыли в интересах участников общества, удовлетворения общественных и личных потребностей.</w:t>
      </w:r>
    </w:p>
    <w:p w:rsidR="002345BB" w:rsidRDefault="002345BB" w:rsidP="002345BB">
      <w:pPr>
        <w:widowControl w:val="0"/>
        <w:spacing w:line="360" w:lineRule="auto"/>
        <w:ind w:firstLine="851"/>
        <w:jc w:val="both"/>
        <w:rPr>
          <w:kern w:val="16"/>
          <w:sz w:val="28"/>
          <w:szCs w:val="28"/>
        </w:rPr>
      </w:pPr>
      <w:r>
        <w:rPr>
          <w:kern w:val="16"/>
          <w:sz w:val="28"/>
          <w:szCs w:val="28"/>
        </w:rPr>
        <w:t xml:space="preserve">Уставный капитал общества равен </w:t>
      </w:r>
      <w:r w:rsidR="007720C9">
        <w:rPr>
          <w:kern w:val="16"/>
          <w:sz w:val="28"/>
          <w:szCs w:val="28"/>
        </w:rPr>
        <w:t>425</w:t>
      </w:r>
      <w:r>
        <w:rPr>
          <w:kern w:val="16"/>
          <w:sz w:val="28"/>
          <w:szCs w:val="28"/>
        </w:rPr>
        <w:t>00 рублей.</w:t>
      </w:r>
    </w:p>
    <w:p w:rsidR="002345BB" w:rsidRDefault="002345BB" w:rsidP="002345BB">
      <w:pPr>
        <w:widowControl w:val="0"/>
        <w:spacing w:line="360" w:lineRule="auto"/>
        <w:ind w:firstLine="851"/>
        <w:jc w:val="both"/>
        <w:rPr>
          <w:kern w:val="16"/>
          <w:sz w:val="28"/>
          <w:szCs w:val="28"/>
        </w:rPr>
      </w:pPr>
      <w:r>
        <w:rPr>
          <w:kern w:val="16"/>
          <w:sz w:val="28"/>
          <w:szCs w:val="28"/>
        </w:rPr>
        <w:t>Общество несет ответственность по своим обязательствам, принадлежащим ему средствами и имуществом, на которое по действующему законодательству может быть обращено взыскание.</w:t>
      </w:r>
    </w:p>
    <w:p w:rsidR="002345BB" w:rsidRDefault="002345BB" w:rsidP="002345BB">
      <w:pPr>
        <w:widowControl w:val="0"/>
        <w:spacing w:line="360" w:lineRule="auto"/>
        <w:ind w:firstLine="851"/>
        <w:jc w:val="both"/>
        <w:rPr>
          <w:kern w:val="16"/>
          <w:sz w:val="28"/>
          <w:szCs w:val="28"/>
        </w:rPr>
      </w:pPr>
      <w:r>
        <w:rPr>
          <w:kern w:val="16"/>
          <w:sz w:val="28"/>
          <w:szCs w:val="28"/>
        </w:rPr>
        <w:t>Общество создано с целью осуществления следующих видов деятельности:</w:t>
      </w:r>
    </w:p>
    <w:p w:rsidR="002345BB" w:rsidRDefault="002345BB" w:rsidP="002345BB">
      <w:pPr>
        <w:widowControl w:val="0"/>
        <w:spacing w:line="360" w:lineRule="auto"/>
        <w:jc w:val="both"/>
        <w:rPr>
          <w:kern w:val="16"/>
          <w:sz w:val="28"/>
          <w:szCs w:val="28"/>
        </w:rPr>
      </w:pPr>
      <w:r>
        <w:rPr>
          <w:kern w:val="16"/>
          <w:sz w:val="28"/>
          <w:szCs w:val="28"/>
        </w:rPr>
        <w:t xml:space="preserve">– </w:t>
      </w:r>
      <w:r w:rsidR="007720C9">
        <w:rPr>
          <w:kern w:val="16"/>
          <w:sz w:val="28"/>
          <w:szCs w:val="28"/>
        </w:rPr>
        <w:t xml:space="preserve">    </w:t>
      </w:r>
      <w:r>
        <w:rPr>
          <w:kern w:val="16"/>
          <w:sz w:val="28"/>
          <w:szCs w:val="28"/>
        </w:rPr>
        <w:t>ремонтно-строительные и строительно-монтажные работы;</w:t>
      </w:r>
    </w:p>
    <w:p w:rsidR="002345BB" w:rsidRDefault="002345BB" w:rsidP="002345BB">
      <w:pPr>
        <w:widowControl w:val="0"/>
        <w:spacing w:line="360" w:lineRule="auto"/>
        <w:jc w:val="both"/>
        <w:rPr>
          <w:kern w:val="16"/>
          <w:sz w:val="28"/>
          <w:szCs w:val="28"/>
        </w:rPr>
      </w:pPr>
      <w:r>
        <w:rPr>
          <w:kern w:val="16"/>
          <w:sz w:val="28"/>
          <w:szCs w:val="28"/>
        </w:rPr>
        <w:t xml:space="preserve">– производство и реализация изделий из </w:t>
      </w:r>
      <w:r w:rsidR="007720C9">
        <w:rPr>
          <w:kern w:val="16"/>
          <w:sz w:val="28"/>
          <w:szCs w:val="28"/>
        </w:rPr>
        <w:t>цемента</w:t>
      </w:r>
      <w:r>
        <w:rPr>
          <w:kern w:val="16"/>
          <w:sz w:val="28"/>
          <w:szCs w:val="28"/>
        </w:rPr>
        <w:t>, металла, металлоконструкций;</w:t>
      </w:r>
    </w:p>
    <w:p w:rsidR="002345BB" w:rsidRDefault="002345BB" w:rsidP="002345BB">
      <w:pPr>
        <w:widowControl w:val="0"/>
        <w:spacing w:line="360" w:lineRule="auto"/>
        <w:jc w:val="both"/>
        <w:rPr>
          <w:kern w:val="16"/>
          <w:sz w:val="28"/>
          <w:szCs w:val="28"/>
        </w:rPr>
      </w:pPr>
      <w:r>
        <w:rPr>
          <w:kern w:val="16"/>
          <w:sz w:val="28"/>
          <w:szCs w:val="28"/>
        </w:rPr>
        <w:t xml:space="preserve">– </w:t>
      </w:r>
      <w:r w:rsidR="007720C9">
        <w:rPr>
          <w:kern w:val="16"/>
          <w:sz w:val="28"/>
          <w:szCs w:val="28"/>
        </w:rPr>
        <w:t xml:space="preserve">    </w:t>
      </w:r>
      <w:r>
        <w:rPr>
          <w:kern w:val="16"/>
          <w:sz w:val="28"/>
          <w:szCs w:val="28"/>
        </w:rPr>
        <w:t>оптовая, м</w:t>
      </w:r>
      <w:r w:rsidR="007720C9">
        <w:rPr>
          <w:kern w:val="16"/>
          <w:sz w:val="28"/>
          <w:szCs w:val="28"/>
        </w:rPr>
        <w:t>елкооптовая, розничная торговля и др.</w:t>
      </w:r>
    </w:p>
    <w:p w:rsidR="007720C9" w:rsidRPr="00530CC5" w:rsidRDefault="007720C9" w:rsidP="007720C9">
      <w:pPr>
        <w:widowControl w:val="0"/>
        <w:shd w:val="clear" w:color="auto" w:fill="FFFFFF"/>
        <w:spacing w:line="348" w:lineRule="auto"/>
        <w:ind w:firstLine="720"/>
        <w:jc w:val="both"/>
      </w:pPr>
      <w:r w:rsidRPr="00530CC5">
        <w:rPr>
          <w:sz w:val="28"/>
        </w:rPr>
        <w:t xml:space="preserve">Управление предприятием осуществляется генеральным директором, которому подчиняются заместитель и главный инженер, которым в свою очередь подчиняются все структурные подразделения. </w:t>
      </w:r>
      <w:r w:rsidRPr="00530CC5">
        <w:rPr>
          <w:sz w:val="28"/>
          <w:szCs w:val="28"/>
        </w:rPr>
        <w:t xml:space="preserve">Организационная структура ООО </w:t>
      </w:r>
      <w:r>
        <w:rPr>
          <w:sz w:val="28"/>
          <w:szCs w:val="28"/>
        </w:rPr>
        <w:t>«Новоросстальцемент</w:t>
      </w:r>
      <w:r w:rsidRPr="00530CC5">
        <w:rPr>
          <w:sz w:val="28"/>
          <w:szCs w:val="28"/>
        </w:rPr>
        <w:t xml:space="preserve">» представлена на рисунке </w:t>
      </w:r>
      <w:r w:rsidR="00F40746">
        <w:rPr>
          <w:sz w:val="28"/>
          <w:szCs w:val="28"/>
        </w:rPr>
        <w:t>2</w:t>
      </w:r>
      <w:r w:rsidRPr="00530CC5">
        <w:rPr>
          <w:sz w:val="28"/>
          <w:szCs w:val="28"/>
        </w:rPr>
        <w:t>.</w:t>
      </w:r>
    </w:p>
    <w:p w:rsidR="007720C9" w:rsidRPr="00530CC5" w:rsidRDefault="007720C9" w:rsidP="007720C9">
      <w:pPr>
        <w:widowControl w:val="0"/>
        <w:tabs>
          <w:tab w:val="left" w:pos="0"/>
        </w:tabs>
        <w:spacing w:line="360" w:lineRule="auto"/>
        <w:ind w:firstLine="709"/>
        <w:jc w:val="both"/>
        <w:rPr>
          <w:sz w:val="28"/>
          <w:szCs w:val="28"/>
        </w:rPr>
      </w:pPr>
    </w:p>
    <w:p w:rsidR="007720C9" w:rsidRPr="00530CC5" w:rsidRDefault="006A479D" w:rsidP="007720C9">
      <w:pPr>
        <w:widowControl w:val="0"/>
        <w:tabs>
          <w:tab w:val="left" w:pos="0"/>
        </w:tabs>
        <w:spacing w:line="360" w:lineRule="auto"/>
        <w:ind w:firstLine="709"/>
        <w:jc w:val="both"/>
        <w:rPr>
          <w:sz w:val="28"/>
          <w:szCs w:val="28"/>
        </w:rPr>
      </w:pPr>
      <w:r>
        <w:rPr>
          <w:noProof/>
        </w:rPr>
        <mc:AlternateContent>
          <mc:Choice Requires="wps">
            <w:drawing>
              <wp:anchor distT="0" distB="0" distL="114300" distR="114300" simplePos="0" relativeHeight="251673088" behindDoc="0" locked="1" layoutInCell="1" allowOverlap="1">
                <wp:simplePos x="0" y="0"/>
                <wp:positionH relativeFrom="column">
                  <wp:posOffset>2743200</wp:posOffset>
                </wp:positionH>
                <wp:positionV relativeFrom="paragraph">
                  <wp:posOffset>-120015</wp:posOffset>
                </wp:positionV>
                <wp:extent cx="914400" cy="342900"/>
                <wp:effectExtent l="9525" t="13335" r="9525" b="5715"/>
                <wp:wrapNone/>
                <wp:docPr id="5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342900"/>
                        </a:xfrm>
                        <a:prstGeom prst="rect">
                          <a:avLst/>
                        </a:prstGeom>
                        <a:solidFill>
                          <a:srgbClr val="FFFFFF"/>
                        </a:solidFill>
                        <a:ln w="9525">
                          <a:solidFill>
                            <a:srgbClr val="000000"/>
                          </a:solidFill>
                          <a:miter lim="800000"/>
                          <a:headEnd/>
                          <a:tailEnd/>
                        </a:ln>
                      </wps:spPr>
                      <wps:txbx>
                        <w:txbxContent>
                          <w:p w:rsidR="005F6DF5" w:rsidRDefault="005F6DF5" w:rsidP="007720C9">
                            <w:r>
                              <w:t>Директор</w:t>
                            </w:r>
                          </w:p>
                          <w:p w:rsidR="005F6DF5" w:rsidRDefault="005F6DF5" w:rsidP="007720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64" style="position:absolute;left:0;text-align:left;margin-left:3in;margin-top:-9.45pt;width:1in;height:27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">
                <v:textbox>
                  <w:txbxContent>
                    <w:p w:rsidR="005F6DF5" w:rsidRDefault="005F6DF5" w:rsidP="007720C9">
                      <w:r>
                        <w:t>Директор</w:t>
                      </w:r>
                    </w:p>
                    <w:p w:rsidR="005F6DF5" w:rsidRDefault="005F6DF5" w:rsidP="007720C9"/>
                  </w:txbxContent>
                </v:textbox>
                <w10:anchorlock/>
              </v:rect>
            </w:pict>
          </mc:Fallback>
        </mc:AlternateContent>
      </w:r>
      <w:r>
        <w:rPr>
          <w:noProof/>
        </w:rPr>
        <mc:AlternateContent>
          <mc:Choice Requires="wps">
            <w:drawing>
              <wp:anchor distT="0" distB="0" distL="114300" distR="114300" simplePos="0" relativeHeight="251640320" behindDoc="0" locked="1" layoutInCell="1" allowOverlap="1">
                <wp:simplePos x="0" y="0"/>
                <wp:positionH relativeFrom="column">
                  <wp:posOffset>3200400</wp:posOffset>
                </wp:positionH>
                <wp:positionV relativeFrom="paragraph">
                  <wp:posOffset>264795</wp:posOffset>
                </wp:positionV>
                <wp:extent cx="0" cy="228600"/>
                <wp:effectExtent l="9525" t="7620" r="9525" b="11430"/>
                <wp:wrapNone/>
                <wp:docPr id="5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85pt" to="25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H5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">
                <w10:anchorlock/>
              </v:line>
            </w:pict>
          </mc:Fallback>
        </mc:AlternateContent>
      </w:r>
    </w:p>
    <w:p w:rsidR="007720C9" w:rsidRPr="00530CC5" w:rsidRDefault="006A479D" w:rsidP="007720C9">
      <w:pPr>
        <w:widowControl w:val="0"/>
        <w:tabs>
          <w:tab w:val="left" w:pos="0"/>
        </w:tabs>
        <w:spacing w:line="360" w:lineRule="auto"/>
        <w:ind w:firstLine="709"/>
        <w:jc w:val="both"/>
        <w:rPr>
          <w:sz w:val="28"/>
          <w:szCs w:val="28"/>
        </w:rPr>
      </w:pPr>
      <w:r>
        <w:rPr>
          <w:noProof/>
        </w:rPr>
        <mc:AlternateContent>
          <mc:Choice Requires="wps">
            <w:drawing>
              <wp:anchor distT="0" distB="0" distL="114300" distR="114300" simplePos="0" relativeHeight="251642368" behindDoc="0" locked="1" layoutInCell="1" allowOverlap="1">
                <wp:simplePos x="0" y="0"/>
                <wp:positionH relativeFrom="column">
                  <wp:posOffset>342900</wp:posOffset>
                </wp:positionH>
                <wp:positionV relativeFrom="paragraph">
                  <wp:posOffset>186690</wp:posOffset>
                </wp:positionV>
                <wp:extent cx="0" cy="228600"/>
                <wp:effectExtent l="9525" t="5715" r="9525" b="13335"/>
                <wp:wrapNone/>
                <wp:docPr id="4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7pt" to="2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U0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">
                <w10:anchorlock/>
              </v:line>
            </w:pict>
          </mc:Fallback>
        </mc:AlternateContent>
      </w:r>
      <w:r>
        <w:rPr>
          <w:noProof/>
        </w:rPr>
        <mc:AlternateContent>
          <mc:Choice Requires="wps">
            <w:drawing>
              <wp:anchor distT="0" distB="0" distL="114300" distR="114300" simplePos="0" relativeHeight="251641344" behindDoc="0" locked="1" layoutInCell="1" allowOverlap="1">
                <wp:simplePos x="0" y="0"/>
                <wp:positionH relativeFrom="column">
                  <wp:posOffset>342900</wp:posOffset>
                </wp:positionH>
                <wp:positionV relativeFrom="paragraph">
                  <wp:posOffset>186690</wp:posOffset>
                </wp:positionV>
                <wp:extent cx="5143500" cy="0"/>
                <wp:effectExtent l="9525" t="5715" r="9525" b="13335"/>
                <wp:wrapNone/>
                <wp:docPr id="4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7pt" to="6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934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">
                <w10:anchorlock/>
              </v:line>
            </w:pict>
          </mc:Fallback>
        </mc:AlternateContent>
      </w:r>
      <w:r>
        <w:rPr>
          <w:noProof/>
        </w:rPr>
        <mc:AlternateContent>
          <mc:Choice Requires="wps">
            <w:drawing>
              <wp:anchor distT="0" distB="0" distL="114300" distR="114300" simplePos="0" relativeHeight="251645440" behindDoc="0" locked="1" layoutInCell="1" allowOverlap="1">
                <wp:simplePos x="0" y="0"/>
                <wp:positionH relativeFrom="column">
                  <wp:posOffset>2286000</wp:posOffset>
                </wp:positionH>
                <wp:positionV relativeFrom="paragraph">
                  <wp:posOffset>186690</wp:posOffset>
                </wp:positionV>
                <wp:extent cx="0" cy="228600"/>
                <wp:effectExtent l="9525" t="5715" r="9525" b="13335"/>
                <wp:wrapNone/>
                <wp:docPr id="4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7pt" to="180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8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">
                <w10:anchorlock/>
              </v:line>
            </w:pict>
          </mc:Fallback>
        </mc:AlternateContent>
      </w:r>
      <w:r>
        <w:rPr>
          <w:noProof/>
        </w:rPr>
        <mc:AlternateContent>
          <mc:Choice Requires="wps">
            <w:drawing>
              <wp:anchor distT="0" distB="0" distL="114300" distR="114300" simplePos="0" relativeHeight="251651584" behindDoc="0" locked="1" layoutInCell="1" allowOverlap="1">
                <wp:simplePos x="0" y="0"/>
                <wp:positionH relativeFrom="column">
                  <wp:posOffset>3200400</wp:posOffset>
                </wp:positionH>
                <wp:positionV relativeFrom="paragraph">
                  <wp:posOffset>186690</wp:posOffset>
                </wp:positionV>
                <wp:extent cx="0" cy="3657600"/>
                <wp:effectExtent l="9525" t="5715" r="9525" b="13335"/>
                <wp:wrapNone/>
                <wp:docPr id="4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7pt" to="252pt,3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O7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">
                <w10:anchorlock/>
              </v:line>
            </w:pict>
          </mc:Fallback>
        </mc:AlternateContent>
      </w:r>
      <w:r>
        <w:rPr>
          <w:noProof/>
        </w:rPr>
        <mc:AlternateContent>
          <mc:Choice Requires="wps">
            <w:drawing>
              <wp:anchor distT="0" distB="0" distL="114300" distR="114300" simplePos="0" relativeHeight="251647488" behindDoc="0" locked="1" layoutInCell="1" allowOverlap="1">
                <wp:simplePos x="0" y="0"/>
                <wp:positionH relativeFrom="column">
                  <wp:posOffset>4229100</wp:posOffset>
                </wp:positionH>
                <wp:positionV relativeFrom="paragraph">
                  <wp:posOffset>186690</wp:posOffset>
                </wp:positionV>
                <wp:extent cx="0" cy="228600"/>
                <wp:effectExtent l="9525" t="5715" r="9525" b="13335"/>
                <wp:wrapNone/>
                <wp:docPr id="4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7pt" to="33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uS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">
                <w10:anchorlock/>
              </v:line>
            </w:pict>
          </mc:Fallback>
        </mc:AlternateContent>
      </w:r>
      <w:r>
        <w:rPr>
          <w:noProof/>
        </w:rPr>
        <mc:AlternateContent>
          <mc:Choice Requires="wps">
            <w:drawing>
              <wp:anchor distT="0" distB="0" distL="114300" distR="114300" simplePos="0" relativeHeight="251643392" behindDoc="0" locked="1" layoutInCell="1" allowOverlap="1">
                <wp:simplePos x="0" y="0"/>
                <wp:positionH relativeFrom="column">
                  <wp:posOffset>5486400</wp:posOffset>
                </wp:positionH>
                <wp:positionV relativeFrom="paragraph">
                  <wp:posOffset>186690</wp:posOffset>
                </wp:positionV>
                <wp:extent cx="0" cy="228600"/>
                <wp:effectExtent l="9525" t="5715" r="9525" b="13335"/>
                <wp:wrapNone/>
                <wp:docPr id="44"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4.7pt" to="6in,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E+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">
                <w10:anchorlock/>
              </v:line>
            </w:pict>
          </mc:Fallback>
        </mc:AlternateContent>
      </w:r>
    </w:p>
    <w:p w:rsidR="007720C9" w:rsidRPr="00530CC5" w:rsidRDefault="006A479D" w:rsidP="007720C9">
      <w:pPr>
        <w:widowControl w:val="0"/>
        <w:tabs>
          <w:tab w:val="left" w:pos="0"/>
        </w:tabs>
        <w:spacing w:line="360" w:lineRule="auto"/>
        <w:ind w:firstLine="709"/>
        <w:jc w:val="both"/>
        <w:rPr>
          <w:sz w:val="28"/>
          <w:szCs w:val="28"/>
        </w:rPr>
      </w:pPr>
      <w:r>
        <w:rPr>
          <w:noProof/>
        </w:rPr>
        <mc:AlternateContent>
          <mc:Choice Requires="wps">
            <w:drawing>
              <wp:anchor distT="0" distB="0" distL="114300" distR="114300" simplePos="0" relativeHeight="251648512" behindDoc="0" locked="1" layoutInCell="1" allowOverlap="1">
                <wp:simplePos x="0" y="0"/>
                <wp:positionH relativeFrom="column">
                  <wp:posOffset>3657600</wp:posOffset>
                </wp:positionH>
                <wp:positionV relativeFrom="paragraph">
                  <wp:posOffset>108585</wp:posOffset>
                </wp:positionV>
                <wp:extent cx="1143000" cy="666115"/>
                <wp:effectExtent l="9525" t="13335" r="9525" b="6350"/>
                <wp:wrapNone/>
                <wp:docPr id="4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66115"/>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sidRPr="009016B4">
                              <w:rPr>
                                <w:sz w:val="22"/>
                                <w:szCs w:val="22"/>
                              </w:rPr>
                              <w:t xml:space="preserve">Зам. </w:t>
                            </w:r>
                          </w:p>
                          <w:p w:rsidR="005F6DF5" w:rsidRPr="009016B4" w:rsidRDefault="005F6DF5" w:rsidP="007720C9">
                            <w:pPr>
                              <w:rPr>
                                <w:sz w:val="22"/>
                                <w:szCs w:val="22"/>
                              </w:rPr>
                            </w:pPr>
                            <w:r>
                              <w:rPr>
                                <w:sz w:val="22"/>
                                <w:szCs w:val="22"/>
                              </w:rPr>
                              <w:t>директора по кадрам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65" style="position:absolute;left:0;text-align:left;margin-left:4in;margin-top:8.55pt;width:90pt;height:5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">
                <v:textbox>
                  <w:txbxContent>
                    <w:p w:rsidR="005F6DF5" w:rsidRPr="009016B4" w:rsidRDefault="005F6DF5" w:rsidP="007720C9">
                      <w:pPr>
                        <w:rPr>
                          <w:sz w:val="22"/>
                          <w:szCs w:val="22"/>
                        </w:rPr>
                      </w:pPr>
                      <w:r w:rsidRPr="009016B4">
                        <w:rPr>
                          <w:sz w:val="22"/>
                          <w:szCs w:val="22"/>
                        </w:rPr>
                        <w:t xml:space="preserve">Зам. </w:t>
                      </w:r>
                    </w:p>
                    <w:p w:rsidR="005F6DF5" w:rsidRPr="009016B4" w:rsidRDefault="005F6DF5" w:rsidP="007720C9">
                      <w:pPr>
                        <w:rPr>
                          <w:sz w:val="22"/>
                          <w:szCs w:val="22"/>
                        </w:rPr>
                      </w:pPr>
                      <w:r>
                        <w:rPr>
                          <w:sz w:val="22"/>
                          <w:szCs w:val="22"/>
                        </w:rPr>
                        <w:t>директора по кадрам</w:t>
                      </w:r>
                    </w:p>
                  </w:txbxContent>
                </v:textbox>
                <w10:anchorlock/>
              </v:rect>
            </w:pict>
          </mc:Fallback>
        </mc:AlternateContent>
      </w:r>
      <w:r>
        <w:rPr>
          <w:noProof/>
        </w:rPr>
        <mc:AlternateContent>
          <mc:Choice Requires="wps">
            <w:drawing>
              <wp:anchor distT="0" distB="0" distL="114300" distR="114300" simplePos="0" relativeHeight="251644416" behindDoc="0" locked="1" layoutInCell="1" allowOverlap="1">
                <wp:simplePos x="0" y="0"/>
                <wp:positionH relativeFrom="column">
                  <wp:posOffset>114300</wp:posOffset>
                </wp:positionH>
                <wp:positionV relativeFrom="paragraph">
                  <wp:posOffset>-5715</wp:posOffset>
                </wp:positionV>
                <wp:extent cx="800100" cy="529590"/>
                <wp:effectExtent l="9525" t="13335" r="9525" b="9525"/>
                <wp:wrapNone/>
                <wp:docPr id="4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29590"/>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sidRPr="009016B4">
                              <w:rPr>
                                <w:sz w:val="22"/>
                                <w:szCs w:val="22"/>
                              </w:rPr>
                              <w:t>Главный</w:t>
                            </w:r>
                          </w:p>
                          <w:p w:rsidR="005F6DF5" w:rsidRPr="009016B4" w:rsidRDefault="005F6DF5" w:rsidP="007720C9">
                            <w:pPr>
                              <w:rPr>
                                <w:sz w:val="22"/>
                                <w:szCs w:val="22"/>
                              </w:rPr>
                            </w:pPr>
                            <w:r w:rsidRPr="009016B4">
                              <w:rPr>
                                <w:sz w:val="22"/>
                                <w:szCs w:val="22"/>
                              </w:rPr>
                              <w:t>Инженер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66" style="position:absolute;left:0;text-align:left;margin-left:9pt;margin-top:-.45pt;width:63pt;height:4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">
                <v:textbox>
                  <w:txbxContent>
                    <w:p w:rsidR="005F6DF5" w:rsidRPr="009016B4" w:rsidRDefault="005F6DF5" w:rsidP="007720C9">
                      <w:pPr>
                        <w:rPr>
                          <w:sz w:val="22"/>
                          <w:szCs w:val="22"/>
                        </w:rPr>
                      </w:pPr>
                      <w:r w:rsidRPr="009016B4">
                        <w:rPr>
                          <w:sz w:val="22"/>
                          <w:szCs w:val="22"/>
                        </w:rPr>
                        <w:t>Главный</w:t>
                      </w:r>
                    </w:p>
                    <w:p w:rsidR="005F6DF5" w:rsidRPr="009016B4" w:rsidRDefault="005F6DF5" w:rsidP="007720C9">
                      <w:pPr>
                        <w:rPr>
                          <w:sz w:val="22"/>
                          <w:szCs w:val="22"/>
                        </w:rPr>
                      </w:pPr>
                      <w:r w:rsidRPr="009016B4">
                        <w:rPr>
                          <w:sz w:val="22"/>
                          <w:szCs w:val="22"/>
                        </w:rPr>
                        <w:t>Инженер</w:t>
                      </w:r>
                    </w:p>
                  </w:txbxContent>
                </v:textbox>
                <w10:anchorlock/>
              </v:rect>
            </w:pict>
          </mc:Fallback>
        </mc:AlternateContent>
      </w:r>
      <w:r>
        <w:rPr>
          <w:noProof/>
        </w:rPr>
        <mc:AlternateContent>
          <mc:Choice Requires="wps">
            <w:drawing>
              <wp:anchor distT="0" distB="0" distL="114300" distR="114300" simplePos="0" relativeHeight="251646464" behindDoc="0" locked="1" layoutInCell="1" allowOverlap="1">
                <wp:simplePos x="0" y="0"/>
                <wp:positionH relativeFrom="column">
                  <wp:posOffset>1714500</wp:posOffset>
                </wp:positionH>
                <wp:positionV relativeFrom="paragraph">
                  <wp:posOffset>108585</wp:posOffset>
                </wp:positionV>
                <wp:extent cx="1257300" cy="300990"/>
                <wp:effectExtent l="9525" t="13335" r="9525" b="9525"/>
                <wp:wrapNone/>
                <wp:docPr id="41"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00990"/>
                        </a:xfrm>
                        <a:prstGeom prst="rect">
                          <a:avLst/>
                        </a:prstGeom>
                        <a:solidFill>
                          <a:srgbClr val="FFFFFF"/>
                        </a:solidFill>
                        <a:ln w="9525">
                          <a:solidFill>
                            <a:srgbClr val="000000"/>
                          </a:solidFill>
                          <a:miter lim="800000"/>
                          <a:headEnd/>
                          <a:tailEnd/>
                        </a:ln>
                      </wps:spPr>
                      <wps:txbx>
                        <w:txbxContent>
                          <w:p w:rsidR="005F6DF5" w:rsidRDefault="005F6DF5" w:rsidP="007720C9">
                            <w:pPr>
                              <w:jc w:val="both"/>
                            </w:pPr>
                            <w:r>
                              <w:rPr>
                                <w:sz w:val="22"/>
                                <w:szCs w:val="22"/>
                              </w:rPr>
                              <w:t xml:space="preserve">Маркетолог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67" style="position:absolute;left:0;text-align:left;margin-left:135pt;margin-top:8.55pt;width:99pt;height:23.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">
                <v:textbox>
                  <w:txbxContent>
                    <w:p w:rsidR="005F6DF5" w:rsidRDefault="005F6DF5" w:rsidP="007720C9">
                      <w:pPr>
                        <w:jc w:val="both"/>
                      </w:pPr>
                      <w:r>
                        <w:rPr>
                          <w:sz w:val="22"/>
                          <w:szCs w:val="22"/>
                        </w:rPr>
                        <w:t xml:space="preserve">Маркетолог </w:t>
                      </w:r>
                    </w:p>
                  </w:txbxContent>
                </v:textbox>
                <w10:anchorlock/>
              </v:rect>
            </w:pict>
          </mc:Fallback>
        </mc:AlternateContent>
      </w:r>
      <w:r>
        <w:rPr>
          <w:noProof/>
        </w:rPr>
        <mc:AlternateContent>
          <mc:Choice Requires="wps">
            <w:drawing>
              <wp:anchor distT="0" distB="0" distL="114300" distR="114300" simplePos="0" relativeHeight="251649536" behindDoc="0" locked="1" layoutInCell="1" allowOverlap="1">
                <wp:simplePos x="0" y="0"/>
                <wp:positionH relativeFrom="column">
                  <wp:posOffset>4914900</wp:posOffset>
                </wp:positionH>
                <wp:positionV relativeFrom="paragraph">
                  <wp:posOffset>108585</wp:posOffset>
                </wp:positionV>
                <wp:extent cx="1143000" cy="643890"/>
                <wp:effectExtent l="9525" t="13335" r="9525" b="9525"/>
                <wp:wrapNone/>
                <wp:docPr id="4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43890"/>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sidRPr="009016B4">
                              <w:rPr>
                                <w:sz w:val="22"/>
                                <w:szCs w:val="22"/>
                              </w:rPr>
                              <w:t>Планово-финансовый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68" style="position:absolute;left:0;text-align:left;margin-left:387pt;margin-top:8.55pt;width:90pt;height:5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">
                <v:textbox>
                  <w:txbxContent>
                    <w:p w:rsidR="005F6DF5" w:rsidRPr="009016B4" w:rsidRDefault="005F6DF5" w:rsidP="007720C9">
                      <w:pPr>
                        <w:rPr>
                          <w:sz w:val="22"/>
                          <w:szCs w:val="22"/>
                        </w:rPr>
                      </w:pPr>
                      <w:r w:rsidRPr="009016B4">
                        <w:rPr>
                          <w:sz w:val="22"/>
                          <w:szCs w:val="22"/>
                        </w:rPr>
                        <w:t>Планово-финансовый отдел</w:t>
                      </w:r>
                    </w:p>
                  </w:txbxContent>
                </v:textbox>
                <w10:anchorlock/>
              </v:rect>
            </w:pict>
          </mc:Fallback>
        </mc:AlternateContent>
      </w:r>
    </w:p>
    <w:p w:rsidR="007720C9" w:rsidRPr="00530CC5" w:rsidRDefault="006A479D" w:rsidP="007720C9">
      <w:pPr>
        <w:widowControl w:val="0"/>
        <w:tabs>
          <w:tab w:val="left" w:pos="0"/>
        </w:tabs>
        <w:spacing w:line="360" w:lineRule="auto"/>
        <w:ind w:firstLine="709"/>
        <w:jc w:val="both"/>
        <w:rPr>
          <w:sz w:val="28"/>
          <w:szCs w:val="28"/>
        </w:rPr>
      </w:pPr>
      <w:r>
        <w:rPr>
          <w:noProof/>
        </w:rPr>
        <mc:AlternateContent>
          <mc:Choice Requires="wps">
            <w:drawing>
              <wp:anchor distT="0" distB="0" distL="114300" distR="114300" simplePos="0" relativeHeight="251659776" behindDoc="0" locked="1" layoutInCell="1" allowOverlap="1">
                <wp:simplePos x="0" y="0"/>
                <wp:positionH relativeFrom="column">
                  <wp:posOffset>114300</wp:posOffset>
                </wp:positionH>
                <wp:positionV relativeFrom="paragraph">
                  <wp:posOffset>259080</wp:posOffset>
                </wp:positionV>
                <wp:extent cx="0" cy="3295015"/>
                <wp:effectExtent l="9525" t="11430" r="9525" b="8255"/>
                <wp:wrapNone/>
                <wp:docPr id="3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4pt" to="9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">
                <w10:anchorlock/>
              </v:line>
            </w:pict>
          </mc:Fallback>
        </mc:AlternateContent>
      </w:r>
    </w:p>
    <w:p w:rsidR="007720C9" w:rsidRPr="00530CC5" w:rsidRDefault="006A479D" w:rsidP="007720C9">
      <w:pPr>
        <w:widowControl w:val="0"/>
        <w:tabs>
          <w:tab w:val="left" w:pos="0"/>
        </w:tabs>
        <w:spacing w:line="360" w:lineRule="auto"/>
        <w:ind w:firstLine="709"/>
        <w:jc w:val="both"/>
        <w:rPr>
          <w:sz w:val="28"/>
          <w:szCs w:val="28"/>
        </w:rPr>
      </w:pPr>
      <w:r>
        <w:rPr>
          <w:noProof/>
        </w:rPr>
        <mc:AlternateContent>
          <mc:Choice Requires="wps">
            <w:drawing>
              <wp:anchor distT="0" distB="0" distL="114300" distR="114300" simplePos="0" relativeHeight="251652608" behindDoc="0" locked="1" layoutInCell="1" allowOverlap="1">
                <wp:simplePos x="0" y="0"/>
                <wp:positionH relativeFrom="column">
                  <wp:posOffset>4800600</wp:posOffset>
                </wp:positionH>
                <wp:positionV relativeFrom="paragraph">
                  <wp:posOffset>122555</wp:posOffset>
                </wp:positionV>
                <wp:extent cx="0" cy="1714500"/>
                <wp:effectExtent l="9525" t="8255" r="9525" b="10795"/>
                <wp:wrapNone/>
                <wp:docPr id="3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65pt" to="378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iqGwIAADU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">
                <w10:anchorlock/>
              </v:lin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column">
                  <wp:posOffset>228600</wp:posOffset>
                </wp:positionH>
                <wp:positionV relativeFrom="paragraph">
                  <wp:posOffset>66675</wp:posOffset>
                </wp:positionV>
                <wp:extent cx="1371600" cy="643890"/>
                <wp:effectExtent l="9525" t="9525" r="9525" b="13335"/>
                <wp:wrapNone/>
                <wp:docPr id="37"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3890"/>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sidRPr="009016B4">
                              <w:rPr>
                                <w:sz w:val="22"/>
                                <w:szCs w:val="22"/>
                              </w:rPr>
                              <w:t>Отдел охраны труда и техники</w:t>
                            </w:r>
                          </w:p>
                          <w:p w:rsidR="005F6DF5" w:rsidRDefault="005F6DF5" w:rsidP="007720C9">
                            <w:pPr>
                              <w:rPr>
                                <w:sz w:val="22"/>
                                <w:szCs w:val="22"/>
                              </w:rPr>
                            </w:pPr>
                            <w:r w:rsidRPr="009016B4">
                              <w:rPr>
                                <w:sz w:val="22"/>
                                <w:szCs w:val="22"/>
                              </w:rPr>
                              <w:t>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69" style="position:absolute;left:0;text-align:left;margin-left:18pt;margin-top:5.25pt;width:108pt;height:5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trLQIAAFI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">
                <v:textbox>
                  <w:txbxContent>
                    <w:p w:rsidR="005F6DF5" w:rsidRPr="009016B4" w:rsidRDefault="005F6DF5" w:rsidP="007720C9">
                      <w:pPr>
                        <w:rPr>
                          <w:sz w:val="22"/>
                          <w:szCs w:val="22"/>
                        </w:rPr>
                      </w:pPr>
                      <w:r w:rsidRPr="009016B4">
                        <w:rPr>
                          <w:sz w:val="22"/>
                          <w:szCs w:val="22"/>
                        </w:rPr>
                        <w:t>Отдел охраны труда и техники</w:t>
                      </w:r>
                    </w:p>
                    <w:p w:rsidR="005F6DF5" w:rsidRDefault="005F6DF5" w:rsidP="007720C9">
                      <w:pPr>
                        <w:rPr>
                          <w:sz w:val="22"/>
                          <w:szCs w:val="22"/>
                        </w:rPr>
                      </w:pPr>
                      <w:r w:rsidRPr="009016B4">
                        <w:rPr>
                          <w:sz w:val="22"/>
                          <w:szCs w:val="22"/>
                        </w:rPr>
                        <w:t>Безопасности</w:t>
                      </w:r>
                    </w:p>
                  </w:txbxContent>
                </v:textbox>
                <w10:anchorlock/>
              </v:rect>
            </w:pict>
          </mc:Fallback>
        </mc:AlternateContent>
      </w:r>
      <w:r>
        <w:rPr>
          <w:noProof/>
        </w:rPr>
        <mc:AlternateContent>
          <mc:Choice Requires="wps">
            <w:drawing>
              <wp:anchor distT="0" distB="0" distL="114300" distR="114300" simplePos="0" relativeHeight="251650560" behindDoc="0" locked="1" layoutInCell="1" allowOverlap="1">
                <wp:simplePos x="0" y="0"/>
                <wp:positionH relativeFrom="column">
                  <wp:posOffset>2286000</wp:posOffset>
                </wp:positionH>
                <wp:positionV relativeFrom="paragraph">
                  <wp:posOffset>-203835</wp:posOffset>
                </wp:positionV>
                <wp:extent cx="0" cy="228600"/>
                <wp:effectExtent l="9525" t="5715" r="9525" b="13335"/>
                <wp:wrapNone/>
                <wp:docPr id="36"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05pt" to="18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nb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">
                <w10:anchorlock/>
              </v:line>
            </w:pict>
          </mc:Fallback>
        </mc:AlternateContent>
      </w:r>
      <w:r>
        <w:rPr>
          <w:noProof/>
        </w:rPr>
        <mc:AlternateContent>
          <mc:Choice Requires="wps">
            <w:drawing>
              <wp:anchor distT="0" distB="0" distL="114300" distR="114300" simplePos="0" relativeHeight="251653632" behindDoc="0" locked="1" layoutInCell="1" allowOverlap="1">
                <wp:simplePos x="0" y="0"/>
                <wp:positionH relativeFrom="column">
                  <wp:posOffset>3657600</wp:posOffset>
                </wp:positionH>
                <wp:positionV relativeFrom="paragraph">
                  <wp:posOffset>295275</wp:posOffset>
                </wp:positionV>
                <wp:extent cx="914400" cy="457200"/>
                <wp:effectExtent l="9525" t="9525" r="9525" b="9525"/>
                <wp:wrapNone/>
                <wp:docPr id="3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sidRPr="009016B4">
                              <w:rPr>
                                <w:sz w:val="22"/>
                                <w:szCs w:val="22"/>
                              </w:rPr>
                              <w:t>Отдел</w:t>
                            </w:r>
                          </w:p>
                          <w:p w:rsidR="005F6DF5" w:rsidRDefault="005F6DF5" w:rsidP="007720C9">
                            <w:r w:rsidRPr="009016B4">
                              <w:rPr>
                                <w:sz w:val="22"/>
                                <w:szCs w:val="22"/>
                              </w:rPr>
                              <w:t>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70" style="position:absolute;left:0;text-align:left;margin-left:4in;margin-top:23.25pt;width:1in;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knJwIAAFEEAAAOAAAAZHJzL2Uyb0RvYy54bWysVNuO0zAQfUfiHyy/0ySlhW7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">
                <v:textbox>
                  <w:txbxContent>
                    <w:p w:rsidR="005F6DF5" w:rsidRPr="009016B4" w:rsidRDefault="005F6DF5" w:rsidP="007720C9">
                      <w:pPr>
                        <w:rPr>
                          <w:sz w:val="22"/>
                          <w:szCs w:val="22"/>
                        </w:rPr>
                      </w:pPr>
                      <w:r w:rsidRPr="009016B4">
                        <w:rPr>
                          <w:sz w:val="22"/>
                          <w:szCs w:val="22"/>
                        </w:rPr>
                        <w:t>Отдел</w:t>
                      </w:r>
                    </w:p>
                    <w:p w:rsidR="005F6DF5" w:rsidRDefault="005F6DF5" w:rsidP="007720C9">
                      <w:r w:rsidRPr="009016B4">
                        <w:rPr>
                          <w:sz w:val="22"/>
                          <w:szCs w:val="22"/>
                        </w:rPr>
                        <w:t>Кадров</w:t>
                      </w:r>
                    </w:p>
                  </w:txbxContent>
                </v:textbox>
                <w10:anchorlock/>
              </v:rect>
            </w:pict>
          </mc:Fallback>
        </mc:AlternateContent>
      </w:r>
    </w:p>
    <w:p w:rsidR="007720C9" w:rsidRPr="00530CC5" w:rsidRDefault="006A479D" w:rsidP="007720C9">
      <w:pPr>
        <w:widowControl w:val="0"/>
        <w:tabs>
          <w:tab w:val="left" w:pos="0"/>
        </w:tabs>
        <w:spacing w:line="360" w:lineRule="auto"/>
        <w:ind w:firstLine="709"/>
        <w:jc w:val="both"/>
        <w:rPr>
          <w:sz w:val="28"/>
          <w:szCs w:val="28"/>
        </w:rPr>
      </w:pPr>
      <w:r>
        <w:rPr>
          <w:noProof/>
        </w:rPr>
        <mc:AlternateContent>
          <mc:Choice Requires="wps">
            <w:drawing>
              <wp:anchor distT="0" distB="0" distL="114300" distR="114300" simplePos="0" relativeHeight="251656704" behindDoc="0" locked="1" layoutInCell="1" allowOverlap="1">
                <wp:simplePos x="0" y="0"/>
                <wp:positionH relativeFrom="column">
                  <wp:posOffset>4572000</wp:posOffset>
                </wp:positionH>
                <wp:positionV relativeFrom="paragraph">
                  <wp:posOffset>273050</wp:posOffset>
                </wp:positionV>
                <wp:extent cx="228600" cy="0"/>
                <wp:effectExtent l="9525" t="6350" r="9525" b="12700"/>
                <wp:wrapNone/>
                <wp:docPr id="3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1.5pt" to="37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Qg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">
                <w10:anchorlock/>
              </v:line>
            </w:pict>
          </mc:Fallback>
        </mc:AlternateContent>
      </w:r>
      <w:r>
        <w:rPr>
          <w:noProof/>
        </w:rPr>
        <mc:AlternateContent>
          <mc:Choice Requires="wps">
            <w:drawing>
              <wp:anchor distT="0" distB="0" distL="114300" distR="114300" simplePos="0" relativeHeight="251665920" behindDoc="0" locked="1" layoutInCell="1" allowOverlap="1">
                <wp:simplePos x="0" y="0"/>
                <wp:positionH relativeFrom="column">
                  <wp:posOffset>114300</wp:posOffset>
                </wp:positionH>
                <wp:positionV relativeFrom="paragraph">
                  <wp:posOffset>102870</wp:posOffset>
                </wp:positionV>
                <wp:extent cx="114300" cy="0"/>
                <wp:effectExtent l="9525" t="7620" r="9525" b="11430"/>
                <wp:wrapNone/>
                <wp:docPr id="33"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pt" to="1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51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">
                <w10:anchorlock/>
              </v:line>
            </w:pict>
          </mc:Fallback>
        </mc:AlternateContent>
      </w:r>
      <w:r>
        <w:rPr>
          <w:noProof/>
        </w:rPr>
        <mc:AlternateContent>
          <mc:Choice Requires="wps">
            <w:drawing>
              <wp:anchor distT="0" distB="0" distL="114300" distR="114300" simplePos="0" relativeHeight="251670016" behindDoc="0" locked="1" layoutInCell="1" allowOverlap="1">
                <wp:simplePos x="0" y="0"/>
                <wp:positionH relativeFrom="column">
                  <wp:posOffset>1714500</wp:posOffset>
                </wp:positionH>
                <wp:positionV relativeFrom="paragraph">
                  <wp:posOffset>-281940</wp:posOffset>
                </wp:positionV>
                <wp:extent cx="1257300" cy="529590"/>
                <wp:effectExtent l="9525" t="13335" r="9525" b="9525"/>
                <wp:wrapNone/>
                <wp:docPr id="3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9590"/>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Pr>
                                <w:sz w:val="22"/>
                                <w:szCs w:val="22"/>
                              </w:rPr>
                              <w:t>Цех автоматизации</w:t>
                            </w:r>
                            <w:r w:rsidRPr="009016B4">
                              <w:rPr>
                                <w:sz w:val="22"/>
                                <w:szCs w:val="22"/>
                              </w:rPr>
                              <w:t xml:space="preserve"> </w:t>
                            </w:r>
                            <w:r>
                              <w:rPr>
                                <w:sz w:val="22"/>
                                <w:szCs w:val="22"/>
                              </w:rPr>
                              <w:t>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71" style="position:absolute;left:0;text-align:left;margin-left:135pt;margin-top:-22.2pt;width:99pt;height:4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">
                <v:textbox>
                  <w:txbxContent>
                    <w:p w:rsidR="005F6DF5" w:rsidRPr="009016B4" w:rsidRDefault="005F6DF5" w:rsidP="007720C9">
                      <w:pPr>
                        <w:rPr>
                          <w:sz w:val="22"/>
                          <w:szCs w:val="22"/>
                        </w:rPr>
                      </w:pPr>
                      <w:r>
                        <w:rPr>
                          <w:sz w:val="22"/>
                          <w:szCs w:val="22"/>
                        </w:rPr>
                        <w:t>Цех автоматизации</w:t>
                      </w:r>
                      <w:r w:rsidRPr="009016B4">
                        <w:rPr>
                          <w:sz w:val="22"/>
                          <w:szCs w:val="22"/>
                        </w:rPr>
                        <w:t xml:space="preserve"> </w:t>
                      </w:r>
                      <w:r>
                        <w:rPr>
                          <w:sz w:val="22"/>
                          <w:szCs w:val="22"/>
                        </w:rPr>
                        <w:t>производства</w:t>
                      </w:r>
                    </w:p>
                  </w:txbxContent>
                </v:textbox>
                <w10:anchorlock/>
              </v:rect>
            </w:pict>
          </mc:Fallback>
        </mc:AlternateContent>
      </w:r>
    </w:p>
    <w:p w:rsidR="007720C9" w:rsidRPr="00530CC5" w:rsidRDefault="006A479D" w:rsidP="007720C9">
      <w:pPr>
        <w:widowControl w:val="0"/>
        <w:tabs>
          <w:tab w:val="left" w:pos="0"/>
        </w:tabs>
        <w:spacing w:line="360" w:lineRule="auto"/>
        <w:ind w:firstLine="709"/>
        <w:jc w:val="both"/>
        <w:rPr>
          <w:sz w:val="28"/>
          <w:szCs w:val="28"/>
        </w:rPr>
      </w:pPr>
      <w:r>
        <w:rPr>
          <w:noProof/>
        </w:rPr>
        <mc:AlternateContent>
          <mc:Choice Requires="wps">
            <w:drawing>
              <wp:anchor distT="0" distB="0" distL="114300" distR="114300" simplePos="0" relativeHeight="251661824" behindDoc="0" locked="1" layoutInCell="1" allowOverlap="1">
                <wp:simplePos x="0" y="0"/>
                <wp:positionH relativeFrom="column">
                  <wp:posOffset>228600</wp:posOffset>
                </wp:positionH>
                <wp:positionV relativeFrom="paragraph">
                  <wp:posOffset>253365</wp:posOffset>
                </wp:positionV>
                <wp:extent cx="1257300" cy="643890"/>
                <wp:effectExtent l="9525" t="5715" r="9525" b="7620"/>
                <wp:wrapNone/>
                <wp:docPr id="3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43890"/>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sidRPr="009016B4">
                              <w:rPr>
                                <w:sz w:val="22"/>
                                <w:szCs w:val="22"/>
                              </w:rPr>
                              <w:t>Отдел охраны окружающей среды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72" style="position:absolute;left:0;text-align:left;margin-left:18pt;margin-top:19.95pt;width:99pt;height:5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">
                <v:textbox>
                  <w:txbxContent>
                    <w:p w:rsidR="005F6DF5" w:rsidRPr="009016B4" w:rsidRDefault="005F6DF5" w:rsidP="007720C9">
                      <w:pPr>
                        <w:rPr>
                          <w:sz w:val="22"/>
                          <w:szCs w:val="22"/>
                        </w:rPr>
                      </w:pPr>
                      <w:r w:rsidRPr="009016B4">
                        <w:rPr>
                          <w:sz w:val="22"/>
                          <w:szCs w:val="22"/>
                        </w:rPr>
                        <w:t>Отдел охраны окружающей среды</w:t>
                      </w:r>
                    </w:p>
                  </w:txbxContent>
                </v:textbox>
                <w10:anchorlock/>
              </v:rect>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column">
                  <wp:posOffset>3657600</wp:posOffset>
                </wp:positionH>
                <wp:positionV relativeFrom="paragraph">
                  <wp:posOffset>253365</wp:posOffset>
                </wp:positionV>
                <wp:extent cx="914400" cy="415290"/>
                <wp:effectExtent l="9525" t="5715" r="9525" b="7620"/>
                <wp:wrapNone/>
                <wp:docPr id="3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5290"/>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sidRPr="009016B4">
                              <w:rPr>
                                <w:sz w:val="22"/>
                                <w:szCs w:val="22"/>
                              </w:rPr>
                              <w:t>Отдел</w:t>
                            </w:r>
                          </w:p>
                          <w:p w:rsidR="005F6DF5" w:rsidRPr="009016B4" w:rsidRDefault="005F6DF5" w:rsidP="007720C9">
                            <w:pPr>
                              <w:rPr>
                                <w:sz w:val="22"/>
                                <w:szCs w:val="22"/>
                              </w:rPr>
                            </w:pPr>
                            <w:r w:rsidRPr="009016B4">
                              <w:rPr>
                                <w:sz w:val="22"/>
                                <w:szCs w:val="22"/>
                              </w:rPr>
                              <w:t>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73" style="position:absolute;left:0;text-align:left;margin-left:4in;margin-top:19.95pt;width:1in;height:3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">
                <v:textbox>
                  <w:txbxContent>
                    <w:p w:rsidR="005F6DF5" w:rsidRPr="009016B4" w:rsidRDefault="005F6DF5" w:rsidP="007720C9">
                      <w:pPr>
                        <w:rPr>
                          <w:sz w:val="22"/>
                          <w:szCs w:val="22"/>
                        </w:rPr>
                      </w:pPr>
                      <w:r w:rsidRPr="009016B4">
                        <w:rPr>
                          <w:sz w:val="22"/>
                          <w:szCs w:val="22"/>
                        </w:rPr>
                        <w:t>Отдел</w:t>
                      </w:r>
                    </w:p>
                    <w:p w:rsidR="005F6DF5" w:rsidRPr="009016B4" w:rsidRDefault="005F6DF5" w:rsidP="007720C9">
                      <w:pPr>
                        <w:rPr>
                          <w:sz w:val="22"/>
                          <w:szCs w:val="22"/>
                        </w:rPr>
                      </w:pPr>
                      <w:r w:rsidRPr="009016B4">
                        <w:rPr>
                          <w:sz w:val="22"/>
                          <w:szCs w:val="22"/>
                        </w:rPr>
                        <w:t>Обучения</w:t>
                      </w:r>
                    </w:p>
                  </w:txbxContent>
                </v:textbox>
                <w10:anchorlock/>
              </v:rect>
            </w:pict>
          </mc:Fallback>
        </mc:AlternateContent>
      </w:r>
    </w:p>
    <w:p w:rsidR="007720C9" w:rsidRPr="00530CC5" w:rsidRDefault="006A479D" w:rsidP="007720C9">
      <w:pPr>
        <w:widowControl w:val="0"/>
        <w:spacing w:line="360" w:lineRule="auto"/>
        <w:ind w:firstLine="709"/>
        <w:jc w:val="both"/>
        <w:rPr>
          <w:sz w:val="28"/>
          <w:szCs w:val="28"/>
        </w:rPr>
      </w:pPr>
      <w:r>
        <w:rPr>
          <w:noProof/>
        </w:rPr>
        <mc:AlternateContent>
          <mc:Choice Requires="wps">
            <w:drawing>
              <wp:anchor distT="0" distB="0" distL="114300" distR="114300" simplePos="0" relativeHeight="251657728" behindDoc="0" locked="1" layoutInCell="1" allowOverlap="1">
                <wp:simplePos x="0" y="0"/>
                <wp:positionH relativeFrom="column">
                  <wp:posOffset>4572000</wp:posOffset>
                </wp:positionH>
                <wp:positionV relativeFrom="paragraph">
                  <wp:posOffset>231140</wp:posOffset>
                </wp:positionV>
                <wp:extent cx="228600" cy="0"/>
                <wp:effectExtent l="9525" t="12065" r="9525" b="6985"/>
                <wp:wrapNone/>
                <wp:docPr id="2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8.2pt" to="3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uSFAIAACo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">
                <w10:anchorlock/>
              </v:line>
            </w:pict>
          </mc:Fallback>
        </mc:AlternateContent>
      </w:r>
      <w:r>
        <w:rPr>
          <w:noProof/>
        </w:rPr>
        <mc:AlternateContent>
          <mc:Choice Requires="wps">
            <w:drawing>
              <wp:anchor distT="0" distB="0" distL="114300" distR="114300" simplePos="0" relativeHeight="251666944" behindDoc="0" locked="1" layoutInCell="1" allowOverlap="1">
                <wp:simplePos x="0" y="0"/>
                <wp:positionH relativeFrom="column">
                  <wp:posOffset>114300</wp:posOffset>
                </wp:positionH>
                <wp:positionV relativeFrom="paragraph">
                  <wp:posOffset>175260</wp:posOffset>
                </wp:positionV>
                <wp:extent cx="114300" cy="0"/>
                <wp:effectExtent l="9525" t="13335" r="9525" b="5715"/>
                <wp:wrapNone/>
                <wp:docPr id="2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pt" to="1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">
                <w10:anchorlock/>
              </v:line>
            </w:pict>
          </mc:Fallback>
        </mc:AlternateContent>
      </w:r>
    </w:p>
    <w:p w:rsidR="007720C9" w:rsidRPr="00530CC5" w:rsidRDefault="006A479D" w:rsidP="007720C9">
      <w:pPr>
        <w:widowControl w:val="0"/>
        <w:spacing w:line="360" w:lineRule="auto"/>
        <w:ind w:firstLine="709"/>
        <w:jc w:val="both"/>
        <w:rPr>
          <w:sz w:val="28"/>
          <w:szCs w:val="28"/>
        </w:rPr>
      </w:pPr>
      <w:r>
        <w:rPr>
          <w:noProof/>
        </w:rPr>
        <mc:AlternateContent>
          <mc:Choice Requires="wps">
            <w:drawing>
              <wp:anchor distT="0" distB="0" distL="114300" distR="114300" simplePos="0" relativeHeight="251655680" behindDoc="0" locked="1" layoutInCell="1" allowOverlap="1">
                <wp:simplePos x="0" y="0"/>
                <wp:positionH relativeFrom="column">
                  <wp:posOffset>3657600</wp:posOffset>
                </wp:positionH>
                <wp:positionV relativeFrom="paragraph">
                  <wp:posOffset>325755</wp:posOffset>
                </wp:positionV>
                <wp:extent cx="914400" cy="300990"/>
                <wp:effectExtent l="9525" t="11430" r="9525" b="11430"/>
                <wp:wrapNone/>
                <wp:docPr id="2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0990"/>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sidRPr="009016B4">
                              <w:rPr>
                                <w:sz w:val="22"/>
                                <w:szCs w:val="22"/>
                              </w:rPr>
                              <w:t>Охрана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74" style="position:absolute;left:0;text-align:left;margin-left:4in;margin-top:25.65pt;width:1in;height: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">
                <v:textbox>
                  <w:txbxContent>
                    <w:p w:rsidR="005F6DF5" w:rsidRPr="009016B4" w:rsidRDefault="005F6DF5" w:rsidP="007720C9">
                      <w:pPr>
                        <w:rPr>
                          <w:sz w:val="22"/>
                          <w:szCs w:val="22"/>
                        </w:rPr>
                      </w:pPr>
                      <w:r w:rsidRPr="009016B4">
                        <w:rPr>
                          <w:sz w:val="22"/>
                          <w:szCs w:val="22"/>
                        </w:rPr>
                        <w:t>Охрана</w:t>
                      </w:r>
                    </w:p>
                  </w:txbxContent>
                </v:textbox>
                <w10:anchorlock/>
              </v:rect>
            </w:pict>
          </mc:Fallback>
        </mc:AlternateContent>
      </w:r>
      <w:r>
        <w:rPr>
          <w:noProof/>
        </w:rPr>
        <mc:AlternateContent>
          <mc:Choice Requires="wps">
            <w:drawing>
              <wp:anchor distT="0" distB="0" distL="114300" distR="114300" simplePos="0" relativeHeight="251662848" behindDoc="0" locked="1" layoutInCell="1" allowOverlap="1">
                <wp:simplePos x="0" y="0"/>
                <wp:positionH relativeFrom="column">
                  <wp:posOffset>228600</wp:posOffset>
                </wp:positionH>
                <wp:positionV relativeFrom="paragraph">
                  <wp:posOffset>440055</wp:posOffset>
                </wp:positionV>
                <wp:extent cx="1371600" cy="415290"/>
                <wp:effectExtent l="9525" t="11430" r="9525" b="11430"/>
                <wp:wrapNone/>
                <wp:docPr id="26"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5290"/>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Pr>
                                <w:sz w:val="22"/>
                                <w:szCs w:val="22"/>
                              </w:rPr>
                              <w:t>Производственный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75" style="position:absolute;left:0;text-align:left;margin-left:18pt;margin-top:34.65pt;width:108pt;height:3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">
                <v:textbox>
                  <w:txbxContent>
                    <w:p w:rsidR="005F6DF5" w:rsidRPr="009016B4" w:rsidRDefault="005F6DF5" w:rsidP="007720C9">
                      <w:pPr>
                        <w:rPr>
                          <w:sz w:val="22"/>
                          <w:szCs w:val="22"/>
                        </w:rPr>
                      </w:pPr>
                      <w:r>
                        <w:rPr>
                          <w:sz w:val="22"/>
                          <w:szCs w:val="22"/>
                        </w:rPr>
                        <w:t>Производственный отдел</w:t>
                      </w:r>
                    </w:p>
                  </w:txbxContent>
                </v:textbox>
                <w10:anchorlock/>
              </v:rect>
            </w:pict>
          </mc:Fallback>
        </mc:AlternateContent>
      </w:r>
      <w:r>
        <w:rPr>
          <w:noProof/>
        </w:rPr>
        <mc:AlternateContent>
          <mc:Choice Requires="wps">
            <w:drawing>
              <wp:anchor distT="0" distB="0" distL="114300" distR="114300" simplePos="0" relativeHeight="251671040" behindDoc="0" locked="1" layoutInCell="1" allowOverlap="1">
                <wp:simplePos x="0" y="0"/>
                <wp:positionH relativeFrom="column">
                  <wp:posOffset>1714500</wp:posOffset>
                </wp:positionH>
                <wp:positionV relativeFrom="paragraph">
                  <wp:posOffset>211455</wp:posOffset>
                </wp:positionV>
                <wp:extent cx="1257300" cy="758190"/>
                <wp:effectExtent l="9525" t="11430" r="9525" b="11430"/>
                <wp:wrapNone/>
                <wp:docPr id="25"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58190"/>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sidRPr="009016B4">
                              <w:rPr>
                                <w:sz w:val="22"/>
                                <w:szCs w:val="22"/>
                              </w:rPr>
                              <w:t>Отдел организации производства 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76" style="position:absolute;left:0;text-align:left;margin-left:135pt;margin-top:16.65pt;width:99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">
                <v:textbox>
                  <w:txbxContent>
                    <w:p w:rsidR="005F6DF5" w:rsidRPr="009016B4" w:rsidRDefault="005F6DF5" w:rsidP="007720C9">
                      <w:pPr>
                        <w:rPr>
                          <w:sz w:val="22"/>
                          <w:szCs w:val="22"/>
                        </w:rPr>
                      </w:pPr>
                      <w:r w:rsidRPr="009016B4">
                        <w:rPr>
                          <w:sz w:val="22"/>
                          <w:szCs w:val="22"/>
                        </w:rPr>
                        <w:t>Отдел организации производства и управления</w:t>
                      </w:r>
                    </w:p>
                  </w:txbxContent>
                </v:textbox>
                <w10:anchorlock/>
              </v:rect>
            </w:pict>
          </mc:Fallback>
        </mc:AlternateContent>
      </w:r>
      <w:r w:rsidR="007720C9" w:rsidRPr="00530CC5">
        <w:rPr>
          <w:sz w:val="28"/>
          <w:szCs w:val="28"/>
        </w:rPr>
        <w:br/>
      </w:r>
    </w:p>
    <w:p w:rsidR="007720C9" w:rsidRPr="00530CC5" w:rsidRDefault="006A479D" w:rsidP="007720C9">
      <w:pPr>
        <w:widowControl w:val="0"/>
        <w:spacing w:line="360" w:lineRule="auto"/>
        <w:ind w:firstLine="709"/>
        <w:rPr>
          <w:sz w:val="28"/>
          <w:szCs w:val="28"/>
        </w:rPr>
      </w:pPr>
      <w:r>
        <w:rPr>
          <w:noProof/>
        </w:rPr>
        <mc:AlternateContent>
          <mc:Choice Requires="wps">
            <w:drawing>
              <wp:anchor distT="0" distB="0" distL="114300" distR="114300" simplePos="0" relativeHeight="251658752" behindDoc="0" locked="1" layoutInCell="1" allowOverlap="1">
                <wp:simplePos x="0" y="0"/>
                <wp:positionH relativeFrom="column">
                  <wp:posOffset>4572000</wp:posOffset>
                </wp:positionH>
                <wp:positionV relativeFrom="paragraph">
                  <wp:posOffset>-3175</wp:posOffset>
                </wp:positionV>
                <wp:extent cx="228600" cy="0"/>
                <wp:effectExtent l="9525" t="6350" r="9525" b="12700"/>
                <wp:wrapNone/>
                <wp:docPr id="2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K/FEwIAACoEAAAOAAAAZHJzL2Uyb0RvYy54bWysU82O2jAQvlfqO1i+Q342U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">
                <w10:anchorlock/>
              </v:line>
            </w:pict>
          </mc:Fallback>
        </mc:AlternateContent>
      </w:r>
      <w:r>
        <w:rPr>
          <w:noProof/>
        </w:rPr>
        <mc:AlternateContent>
          <mc:Choice Requires="wps">
            <w:drawing>
              <wp:anchor distT="0" distB="0" distL="114300" distR="114300" simplePos="0" relativeHeight="251667968" behindDoc="0" locked="1" layoutInCell="1" allowOverlap="1">
                <wp:simplePos x="0" y="0"/>
                <wp:positionH relativeFrom="column">
                  <wp:posOffset>114300</wp:posOffset>
                </wp:positionH>
                <wp:positionV relativeFrom="paragraph">
                  <wp:posOffset>55245</wp:posOffset>
                </wp:positionV>
                <wp:extent cx="114300" cy="0"/>
                <wp:effectExtent l="9525" t="7620" r="9525" b="11430"/>
                <wp:wrapNone/>
                <wp:docPr id="23"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1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u0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">
                <w10:anchorlock/>
              </v:line>
            </w:pict>
          </mc:Fallback>
        </mc:AlternateContent>
      </w:r>
    </w:p>
    <w:p w:rsidR="007720C9" w:rsidRPr="00530CC5" w:rsidRDefault="006A479D" w:rsidP="007720C9">
      <w:pPr>
        <w:widowControl w:val="0"/>
        <w:spacing w:line="360" w:lineRule="auto"/>
        <w:ind w:firstLine="709"/>
        <w:rPr>
          <w:sz w:val="28"/>
          <w:szCs w:val="28"/>
        </w:rPr>
      </w:pPr>
      <w:r>
        <w:rPr>
          <w:noProof/>
        </w:rPr>
        <mc:AlternateContent>
          <mc:Choice Requires="wps">
            <w:drawing>
              <wp:anchor distT="0" distB="0" distL="114300" distR="114300" simplePos="0" relativeHeight="251663872" behindDoc="0" locked="1" layoutInCell="1" allowOverlap="1">
                <wp:simplePos x="0" y="0"/>
                <wp:positionH relativeFrom="column">
                  <wp:posOffset>228600</wp:posOffset>
                </wp:positionH>
                <wp:positionV relativeFrom="paragraph">
                  <wp:posOffset>193675</wp:posOffset>
                </wp:positionV>
                <wp:extent cx="1371600" cy="313690"/>
                <wp:effectExtent l="9525" t="12700" r="9525" b="6985"/>
                <wp:wrapNone/>
                <wp:docPr id="2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3690"/>
                        </a:xfrm>
                        <a:prstGeom prst="rect">
                          <a:avLst/>
                        </a:prstGeom>
                        <a:solidFill>
                          <a:srgbClr val="FFFFFF"/>
                        </a:solidFill>
                        <a:ln w="9525">
                          <a:solidFill>
                            <a:srgbClr val="000000"/>
                          </a:solidFill>
                          <a:miter lim="800000"/>
                          <a:headEnd/>
                          <a:tailEnd/>
                        </a:ln>
                      </wps:spPr>
                      <wps:txbx>
                        <w:txbxContent>
                          <w:p w:rsidR="005F6DF5" w:rsidRPr="009016B4" w:rsidRDefault="005F6DF5" w:rsidP="007720C9">
                            <w:pPr>
                              <w:rPr>
                                <w:sz w:val="22"/>
                                <w:szCs w:val="22"/>
                              </w:rPr>
                            </w:pPr>
                            <w:r w:rsidRPr="009016B4">
                              <w:rPr>
                                <w:sz w:val="22"/>
                                <w:szCs w:val="22"/>
                              </w:rPr>
                              <w:t>Отдел спецтехники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77" style="position:absolute;left:0;text-align:left;margin-left:18pt;margin-top:15.25pt;width:108pt;height:2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">
                <v:textbox>
                  <w:txbxContent>
                    <w:p w:rsidR="005F6DF5" w:rsidRPr="009016B4" w:rsidRDefault="005F6DF5" w:rsidP="007720C9">
                      <w:pPr>
                        <w:rPr>
                          <w:sz w:val="22"/>
                          <w:szCs w:val="22"/>
                        </w:rPr>
                      </w:pPr>
                      <w:r w:rsidRPr="009016B4">
                        <w:rPr>
                          <w:sz w:val="22"/>
                          <w:szCs w:val="22"/>
                        </w:rPr>
                        <w:t>Отдел спецтехники</w:t>
                      </w:r>
                    </w:p>
                  </w:txbxContent>
                </v:textbox>
                <w10:anchorlock/>
              </v:rect>
            </w:pict>
          </mc:Fallback>
        </mc:AlternateContent>
      </w:r>
    </w:p>
    <w:p w:rsidR="007720C9" w:rsidRPr="00530CC5" w:rsidRDefault="007720C9" w:rsidP="007720C9">
      <w:pPr>
        <w:widowControl w:val="0"/>
        <w:spacing w:line="360" w:lineRule="auto"/>
        <w:ind w:firstLine="709"/>
        <w:rPr>
          <w:sz w:val="28"/>
          <w:szCs w:val="28"/>
        </w:rPr>
      </w:pPr>
    </w:p>
    <w:p w:rsidR="007720C9" w:rsidRPr="00530CC5" w:rsidRDefault="006A479D" w:rsidP="007720C9">
      <w:pPr>
        <w:widowControl w:val="0"/>
        <w:spacing w:line="360" w:lineRule="auto"/>
        <w:ind w:firstLine="709"/>
        <w:rPr>
          <w:sz w:val="28"/>
          <w:szCs w:val="28"/>
        </w:rPr>
      </w:pPr>
      <w:r>
        <w:rPr>
          <w:noProof/>
        </w:rPr>
        <mc:AlternateContent>
          <mc:Choice Requires="wps">
            <w:drawing>
              <wp:anchor distT="0" distB="0" distL="114300" distR="114300" simplePos="0" relativeHeight="251668992" behindDoc="0" locked="1" layoutInCell="1" allowOverlap="1">
                <wp:simplePos x="0" y="0"/>
                <wp:positionH relativeFrom="column">
                  <wp:posOffset>114300</wp:posOffset>
                </wp:positionH>
                <wp:positionV relativeFrom="paragraph">
                  <wp:posOffset>-220345</wp:posOffset>
                </wp:positionV>
                <wp:extent cx="114300" cy="0"/>
                <wp:effectExtent l="9525" t="8255" r="9525" b="10795"/>
                <wp:wrapNone/>
                <wp:docPr id="21"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35pt" to="1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23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">
                <w10:anchorlock/>
              </v:line>
            </w:pict>
          </mc:Fallback>
        </mc:AlternateContent>
      </w:r>
    </w:p>
    <w:p w:rsidR="007720C9" w:rsidRPr="00530CC5" w:rsidRDefault="006A479D" w:rsidP="007720C9">
      <w:pPr>
        <w:widowControl w:val="0"/>
        <w:spacing w:line="360" w:lineRule="auto"/>
        <w:ind w:firstLine="709"/>
        <w:rPr>
          <w:sz w:val="28"/>
          <w:szCs w:val="28"/>
        </w:rPr>
      </w:pPr>
      <w:r>
        <w:rPr>
          <w:noProof/>
        </w:rPr>
        <mc:AlternateContent>
          <mc:Choice Requires="wps">
            <w:drawing>
              <wp:anchor distT="0" distB="0" distL="114300" distR="114300" simplePos="0" relativeHeight="251664896" behindDoc="0" locked="1" layoutInCell="1" allowOverlap="1">
                <wp:simplePos x="0" y="0"/>
                <wp:positionH relativeFrom="column">
                  <wp:posOffset>114300</wp:posOffset>
                </wp:positionH>
                <wp:positionV relativeFrom="paragraph">
                  <wp:posOffset>-142240</wp:posOffset>
                </wp:positionV>
                <wp:extent cx="1485900" cy="325755"/>
                <wp:effectExtent l="9525" t="10160" r="9525" b="6985"/>
                <wp:wrapNone/>
                <wp:docPr id="20"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25755"/>
                        </a:xfrm>
                        <a:prstGeom prst="rect">
                          <a:avLst/>
                        </a:prstGeom>
                        <a:solidFill>
                          <a:srgbClr val="FFFFFF"/>
                        </a:solidFill>
                        <a:ln w="9525">
                          <a:solidFill>
                            <a:srgbClr val="000000"/>
                          </a:solidFill>
                          <a:miter lim="800000"/>
                          <a:headEnd/>
                          <a:tailEnd/>
                        </a:ln>
                      </wps:spPr>
                      <wps:txbx>
                        <w:txbxContent>
                          <w:p w:rsidR="005F6DF5" w:rsidRPr="00B5257B" w:rsidRDefault="005F6DF5" w:rsidP="007720C9">
                            <w:pPr>
                              <w:rPr>
                                <w:sz w:val="18"/>
                                <w:szCs w:val="18"/>
                              </w:rPr>
                            </w:pPr>
                            <w:r w:rsidRPr="00B5257B">
                              <w:rPr>
                                <w:sz w:val="18"/>
                                <w:szCs w:val="18"/>
                              </w:rPr>
                              <w:t>Ремонтное производство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78" style="position:absolute;left:0;text-align:left;margin-left:9pt;margin-top:-11.2pt;width:117pt;height:2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">
                <v:textbox>
                  <w:txbxContent>
                    <w:p w:rsidR="005F6DF5" w:rsidRPr="00B5257B" w:rsidRDefault="005F6DF5" w:rsidP="007720C9">
                      <w:pPr>
                        <w:rPr>
                          <w:sz w:val="18"/>
                          <w:szCs w:val="18"/>
                        </w:rPr>
                      </w:pPr>
                      <w:r w:rsidRPr="00B5257B">
                        <w:rPr>
                          <w:sz w:val="18"/>
                          <w:szCs w:val="18"/>
                        </w:rPr>
                        <w:t>Ремонтное производство</w:t>
                      </w:r>
                    </w:p>
                  </w:txbxContent>
                </v:textbox>
                <w10:anchorlock/>
              </v:rect>
            </w:pict>
          </mc:Fallback>
        </mc:AlternateContent>
      </w:r>
    </w:p>
    <w:p w:rsidR="007720C9" w:rsidRDefault="007720C9" w:rsidP="007720C9">
      <w:pPr>
        <w:widowControl w:val="0"/>
        <w:spacing w:line="360" w:lineRule="auto"/>
        <w:ind w:firstLine="709"/>
        <w:jc w:val="center"/>
        <w:rPr>
          <w:sz w:val="28"/>
          <w:szCs w:val="28"/>
        </w:rPr>
      </w:pPr>
    </w:p>
    <w:p w:rsidR="007720C9" w:rsidRPr="00530CC5" w:rsidRDefault="006A479D" w:rsidP="007720C9">
      <w:pPr>
        <w:widowControl w:val="0"/>
        <w:spacing w:line="360" w:lineRule="auto"/>
        <w:ind w:firstLine="709"/>
        <w:jc w:val="center"/>
        <w:rPr>
          <w:color w:val="FF6600"/>
          <w:sz w:val="28"/>
          <w:szCs w:val="28"/>
        </w:rPr>
      </w:pPr>
      <w:r>
        <w:rPr>
          <w:noProof/>
        </w:rPr>
        <mc:AlternateContent>
          <mc:Choice Requires="wps">
            <w:drawing>
              <wp:anchor distT="0" distB="0" distL="114300" distR="114300" simplePos="0" relativeHeight="251672064" behindDoc="0" locked="1" layoutInCell="1" allowOverlap="1">
                <wp:simplePos x="0" y="0"/>
                <wp:positionH relativeFrom="column">
                  <wp:posOffset>2514600</wp:posOffset>
                </wp:positionH>
                <wp:positionV relativeFrom="paragraph">
                  <wp:posOffset>-731520</wp:posOffset>
                </wp:positionV>
                <wp:extent cx="1600200" cy="300990"/>
                <wp:effectExtent l="9525" t="11430" r="9525" b="11430"/>
                <wp:wrapNone/>
                <wp:docPr id="19"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0990"/>
                        </a:xfrm>
                        <a:prstGeom prst="rect">
                          <a:avLst/>
                        </a:prstGeom>
                        <a:solidFill>
                          <a:srgbClr val="FFFFFF"/>
                        </a:solidFill>
                        <a:ln w="9525">
                          <a:solidFill>
                            <a:srgbClr val="000000"/>
                          </a:solidFill>
                          <a:miter lim="800000"/>
                          <a:headEnd/>
                          <a:tailEnd/>
                        </a:ln>
                      </wps:spPr>
                      <wps:txbx>
                        <w:txbxContent>
                          <w:p w:rsidR="005F6DF5" w:rsidRPr="00B5257B" w:rsidRDefault="005F6DF5" w:rsidP="007720C9">
                            <w:pPr>
                              <w:jc w:val="center"/>
                              <w:rPr>
                                <w:sz w:val="20"/>
                                <w:szCs w:val="20"/>
                              </w:rPr>
                            </w:pPr>
                            <w:r w:rsidRPr="00B5257B">
                              <w:rPr>
                                <w:sz w:val="20"/>
                                <w:szCs w:val="20"/>
                              </w:rPr>
                              <w:t>Юрист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79" style="position:absolute;left:0;text-align:left;margin-left:198pt;margin-top:-57.6pt;width:126pt;height:2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">
                <v:textbox>
                  <w:txbxContent>
                    <w:p w:rsidR="005F6DF5" w:rsidRPr="00B5257B" w:rsidRDefault="005F6DF5" w:rsidP="007720C9">
                      <w:pPr>
                        <w:jc w:val="center"/>
                        <w:rPr>
                          <w:sz w:val="20"/>
                          <w:szCs w:val="20"/>
                        </w:rPr>
                      </w:pPr>
                      <w:r w:rsidRPr="00B5257B">
                        <w:rPr>
                          <w:sz w:val="20"/>
                          <w:szCs w:val="20"/>
                        </w:rPr>
                        <w:t>Юрист</w:t>
                      </w:r>
                    </w:p>
                  </w:txbxContent>
                </v:textbox>
                <w10:anchorlock/>
              </v:rect>
            </w:pict>
          </mc:Fallback>
        </mc:AlternateContent>
      </w:r>
      <w:r w:rsidR="007720C9" w:rsidRPr="00530CC5">
        <w:rPr>
          <w:sz w:val="28"/>
          <w:szCs w:val="28"/>
        </w:rPr>
        <w:t xml:space="preserve">Рисунок </w:t>
      </w:r>
      <w:r w:rsidR="00F40746">
        <w:rPr>
          <w:sz w:val="28"/>
          <w:szCs w:val="28"/>
        </w:rPr>
        <w:t>2</w:t>
      </w:r>
      <w:r w:rsidR="007720C9" w:rsidRPr="00530CC5">
        <w:rPr>
          <w:sz w:val="28"/>
          <w:szCs w:val="28"/>
        </w:rPr>
        <w:t xml:space="preserve"> - Организационная структура ООО </w:t>
      </w:r>
      <w:r w:rsidR="007720C9">
        <w:rPr>
          <w:sz w:val="28"/>
          <w:szCs w:val="28"/>
        </w:rPr>
        <w:t>«Новоросстальцемент</w:t>
      </w:r>
      <w:r w:rsidR="007720C9" w:rsidRPr="00530CC5">
        <w:rPr>
          <w:sz w:val="28"/>
          <w:szCs w:val="28"/>
        </w:rPr>
        <w:t>»</w:t>
      </w:r>
    </w:p>
    <w:p w:rsidR="00967BAB" w:rsidRDefault="007720C9" w:rsidP="007720C9">
      <w:pPr>
        <w:widowControl w:val="0"/>
        <w:spacing w:line="348" w:lineRule="auto"/>
        <w:ind w:firstLine="720"/>
        <w:jc w:val="both"/>
        <w:rPr>
          <w:sz w:val="28"/>
          <w:szCs w:val="28"/>
        </w:rPr>
      </w:pPr>
      <w:r w:rsidRPr="00530CC5">
        <w:br w:type="page"/>
      </w:r>
      <w:r w:rsidR="00967BAB" w:rsidRPr="00967BAB">
        <w:rPr>
          <w:sz w:val="28"/>
          <w:szCs w:val="28"/>
        </w:rPr>
        <w:t>Показатели, характеризующие  ресурсы ор</w:t>
      </w:r>
      <w:r w:rsidR="0094251A">
        <w:rPr>
          <w:sz w:val="28"/>
          <w:szCs w:val="28"/>
        </w:rPr>
        <w:t>ганизации представлены в табл.</w:t>
      </w:r>
      <w:r w:rsidR="00967BAB" w:rsidRPr="00967BAB">
        <w:rPr>
          <w:sz w:val="28"/>
          <w:szCs w:val="28"/>
        </w:rPr>
        <w:t xml:space="preserve"> 1.</w:t>
      </w:r>
    </w:p>
    <w:p w:rsidR="00967BAB" w:rsidRPr="00967BAB" w:rsidRDefault="00967BAB" w:rsidP="005A0FC6">
      <w:pPr>
        <w:widowControl w:val="0"/>
        <w:spacing w:line="348" w:lineRule="auto"/>
        <w:jc w:val="both"/>
        <w:rPr>
          <w:sz w:val="28"/>
          <w:szCs w:val="28"/>
        </w:rPr>
      </w:pPr>
      <w:r>
        <w:rPr>
          <w:sz w:val="28"/>
          <w:szCs w:val="28"/>
        </w:rPr>
        <w:t>Таблица 1 – Ресурсы ООО «Новоросстальцемент»</w:t>
      </w:r>
    </w:p>
    <w:tbl>
      <w:tblPr>
        <w:tblpPr w:leftFromText="180" w:rightFromText="180" w:vertAnchor="page" w:horzAnchor="margin" w:tblpY="275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080"/>
        <w:gridCol w:w="1080"/>
        <w:gridCol w:w="1080"/>
        <w:gridCol w:w="1440"/>
        <w:gridCol w:w="1440"/>
      </w:tblGrid>
      <w:tr w:rsidR="00967BAB" w:rsidRPr="00BB018C">
        <w:trPr>
          <w:trHeight w:val="327"/>
        </w:trPr>
        <w:tc>
          <w:tcPr>
            <w:tcW w:w="3240" w:type="dxa"/>
            <w:vMerge w:val="restart"/>
          </w:tcPr>
          <w:p w:rsidR="00967BAB" w:rsidRPr="00967BAB" w:rsidRDefault="00967BAB" w:rsidP="005F7602">
            <w:pPr>
              <w:pStyle w:val="ae"/>
              <w:ind w:firstLine="720"/>
              <w:rPr>
                <w:b w:val="0"/>
                <w:sz w:val="24"/>
                <w:szCs w:val="24"/>
              </w:rPr>
            </w:pPr>
            <w:r w:rsidRPr="00967BAB">
              <w:rPr>
                <w:b w:val="0"/>
                <w:sz w:val="24"/>
                <w:szCs w:val="24"/>
              </w:rPr>
              <w:t>Показатель</w:t>
            </w:r>
          </w:p>
        </w:tc>
        <w:tc>
          <w:tcPr>
            <w:tcW w:w="1080" w:type="dxa"/>
            <w:vMerge w:val="restart"/>
          </w:tcPr>
          <w:p w:rsidR="00967BAB" w:rsidRPr="00967BAB" w:rsidRDefault="00967BAB" w:rsidP="005F7602">
            <w:pPr>
              <w:spacing w:line="360" w:lineRule="auto"/>
              <w:jc w:val="center"/>
              <w:rPr>
                <w:lang w:eastAsia="en-US"/>
              </w:rPr>
            </w:pPr>
          </w:p>
          <w:p w:rsidR="00967BAB" w:rsidRPr="00967BAB" w:rsidRDefault="00967BAB" w:rsidP="005F7602">
            <w:pPr>
              <w:spacing w:line="360" w:lineRule="auto"/>
              <w:jc w:val="center"/>
              <w:rPr>
                <w:lang w:eastAsia="en-US"/>
              </w:rPr>
            </w:pPr>
            <w:r w:rsidRPr="00967BAB">
              <w:rPr>
                <w:lang w:eastAsia="en-US"/>
              </w:rPr>
              <w:t>2011 г.</w:t>
            </w:r>
          </w:p>
          <w:p w:rsidR="00967BAB" w:rsidRPr="00967BAB" w:rsidRDefault="00967BAB" w:rsidP="005F7602">
            <w:pPr>
              <w:pStyle w:val="ae"/>
              <w:rPr>
                <w:b w:val="0"/>
                <w:sz w:val="24"/>
                <w:szCs w:val="24"/>
              </w:rPr>
            </w:pPr>
          </w:p>
        </w:tc>
        <w:tc>
          <w:tcPr>
            <w:tcW w:w="1080" w:type="dxa"/>
            <w:vMerge w:val="restart"/>
          </w:tcPr>
          <w:p w:rsidR="00967BAB" w:rsidRPr="00967BAB" w:rsidRDefault="00967BAB" w:rsidP="005F7602">
            <w:pPr>
              <w:spacing w:line="360" w:lineRule="auto"/>
              <w:jc w:val="center"/>
              <w:rPr>
                <w:lang w:eastAsia="en-US"/>
              </w:rPr>
            </w:pPr>
          </w:p>
          <w:p w:rsidR="00967BAB" w:rsidRPr="00967BAB" w:rsidRDefault="00967BAB" w:rsidP="005F7602">
            <w:pPr>
              <w:spacing w:line="360" w:lineRule="auto"/>
              <w:jc w:val="center"/>
              <w:rPr>
                <w:lang w:eastAsia="en-US"/>
              </w:rPr>
            </w:pPr>
            <w:r w:rsidRPr="00967BAB">
              <w:rPr>
                <w:lang w:eastAsia="en-US"/>
              </w:rPr>
              <w:t>2012 г.</w:t>
            </w:r>
          </w:p>
          <w:p w:rsidR="00967BAB" w:rsidRPr="00967BAB" w:rsidRDefault="00967BAB" w:rsidP="005F7602">
            <w:pPr>
              <w:pStyle w:val="ae"/>
              <w:rPr>
                <w:b w:val="0"/>
                <w:sz w:val="24"/>
                <w:szCs w:val="24"/>
              </w:rPr>
            </w:pPr>
          </w:p>
        </w:tc>
        <w:tc>
          <w:tcPr>
            <w:tcW w:w="1080" w:type="dxa"/>
            <w:vMerge w:val="restart"/>
          </w:tcPr>
          <w:p w:rsidR="00967BAB" w:rsidRPr="00967BAB" w:rsidRDefault="00967BAB" w:rsidP="005F7602">
            <w:pPr>
              <w:spacing w:line="360" w:lineRule="auto"/>
              <w:jc w:val="center"/>
              <w:rPr>
                <w:lang w:eastAsia="en-US"/>
              </w:rPr>
            </w:pPr>
          </w:p>
          <w:p w:rsidR="00967BAB" w:rsidRPr="00967BAB" w:rsidRDefault="00967BAB" w:rsidP="005F7602">
            <w:pPr>
              <w:spacing w:line="360" w:lineRule="auto"/>
              <w:jc w:val="center"/>
              <w:rPr>
                <w:lang w:eastAsia="en-US"/>
              </w:rPr>
            </w:pPr>
            <w:r w:rsidRPr="00967BAB">
              <w:rPr>
                <w:lang w:eastAsia="en-US"/>
              </w:rPr>
              <w:t>2013 г.</w:t>
            </w:r>
          </w:p>
          <w:p w:rsidR="00967BAB" w:rsidRPr="00967BAB" w:rsidRDefault="00967BAB" w:rsidP="005F7602">
            <w:pPr>
              <w:pStyle w:val="ae"/>
              <w:rPr>
                <w:b w:val="0"/>
                <w:sz w:val="24"/>
                <w:szCs w:val="24"/>
              </w:rPr>
            </w:pPr>
          </w:p>
        </w:tc>
        <w:tc>
          <w:tcPr>
            <w:tcW w:w="2880" w:type="dxa"/>
            <w:gridSpan w:val="2"/>
          </w:tcPr>
          <w:p w:rsidR="00967BAB" w:rsidRPr="00967BAB" w:rsidRDefault="00967BAB" w:rsidP="005F7602">
            <w:pPr>
              <w:pStyle w:val="ae"/>
              <w:rPr>
                <w:b w:val="0"/>
                <w:sz w:val="24"/>
                <w:szCs w:val="24"/>
              </w:rPr>
            </w:pPr>
            <w:r w:rsidRPr="00967BAB">
              <w:rPr>
                <w:b w:val="0"/>
                <w:sz w:val="24"/>
                <w:szCs w:val="24"/>
              </w:rPr>
              <w:t>2013 г.</w:t>
            </w:r>
          </w:p>
        </w:tc>
      </w:tr>
      <w:tr w:rsidR="00967BAB" w:rsidRPr="00BB018C">
        <w:trPr>
          <w:trHeight w:val="188"/>
        </w:trPr>
        <w:tc>
          <w:tcPr>
            <w:tcW w:w="3240" w:type="dxa"/>
            <w:vMerge/>
          </w:tcPr>
          <w:p w:rsidR="00967BAB" w:rsidRPr="00967BAB" w:rsidRDefault="00967BAB" w:rsidP="005F7602">
            <w:pPr>
              <w:pStyle w:val="ae"/>
              <w:ind w:firstLine="720"/>
              <w:rPr>
                <w:b w:val="0"/>
                <w:sz w:val="24"/>
                <w:szCs w:val="24"/>
              </w:rPr>
            </w:pPr>
          </w:p>
        </w:tc>
        <w:tc>
          <w:tcPr>
            <w:tcW w:w="1080" w:type="dxa"/>
            <w:vMerge/>
          </w:tcPr>
          <w:p w:rsidR="00967BAB" w:rsidRPr="00967BAB" w:rsidRDefault="00967BAB" w:rsidP="005F7602">
            <w:pPr>
              <w:spacing w:line="360" w:lineRule="auto"/>
              <w:jc w:val="center"/>
              <w:rPr>
                <w:lang w:eastAsia="en-US"/>
              </w:rPr>
            </w:pPr>
          </w:p>
        </w:tc>
        <w:tc>
          <w:tcPr>
            <w:tcW w:w="1080" w:type="dxa"/>
            <w:vMerge/>
          </w:tcPr>
          <w:p w:rsidR="00967BAB" w:rsidRPr="00967BAB" w:rsidRDefault="00967BAB" w:rsidP="005F7602">
            <w:pPr>
              <w:spacing w:line="360" w:lineRule="auto"/>
              <w:jc w:val="center"/>
              <w:rPr>
                <w:lang w:eastAsia="en-US"/>
              </w:rPr>
            </w:pPr>
          </w:p>
        </w:tc>
        <w:tc>
          <w:tcPr>
            <w:tcW w:w="1080" w:type="dxa"/>
            <w:vMerge/>
          </w:tcPr>
          <w:p w:rsidR="00967BAB" w:rsidRPr="00967BAB" w:rsidRDefault="00967BAB" w:rsidP="005F7602">
            <w:pPr>
              <w:spacing w:line="360" w:lineRule="auto"/>
              <w:jc w:val="center"/>
              <w:rPr>
                <w:lang w:eastAsia="en-US"/>
              </w:rPr>
            </w:pPr>
          </w:p>
        </w:tc>
        <w:tc>
          <w:tcPr>
            <w:tcW w:w="1440" w:type="dxa"/>
          </w:tcPr>
          <w:p w:rsidR="00A618F1" w:rsidRDefault="00967BAB" w:rsidP="005F7602">
            <w:pPr>
              <w:pStyle w:val="ae"/>
              <w:rPr>
                <w:b w:val="0"/>
                <w:sz w:val="24"/>
                <w:szCs w:val="24"/>
              </w:rPr>
            </w:pPr>
            <w:r w:rsidRPr="00967BAB">
              <w:rPr>
                <w:b w:val="0"/>
                <w:sz w:val="24"/>
                <w:szCs w:val="24"/>
              </w:rPr>
              <w:t>к 2011 г</w:t>
            </w:r>
            <w:r w:rsidR="00A618F1">
              <w:rPr>
                <w:b w:val="0"/>
                <w:sz w:val="24"/>
                <w:szCs w:val="24"/>
              </w:rPr>
              <w:t>.</w:t>
            </w:r>
            <w:r w:rsidRPr="00967BAB">
              <w:rPr>
                <w:b w:val="0"/>
                <w:sz w:val="24"/>
                <w:szCs w:val="24"/>
              </w:rPr>
              <w:t>.</w:t>
            </w:r>
          </w:p>
          <w:p w:rsidR="00967BAB" w:rsidRPr="00967BAB" w:rsidRDefault="00967BAB" w:rsidP="005F7602">
            <w:pPr>
              <w:pStyle w:val="ae"/>
              <w:rPr>
                <w:b w:val="0"/>
                <w:sz w:val="24"/>
                <w:szCs w:val="24"/>
              </w:rPr>
            </w:pPr>
            <w:r w:rsidRPr="00967BAB">
              <w:rPr>
                <w:b w:val="0"/>
                <w:sz w:val="24"/>
                <w:szCs w:val="24"/>
              </w:rPr>
              <w:t>%</w:t>
            </w:r>
          </w:p>
        </w:tc>
        <w:tc>
          <w:tcPr>
            <w:tcW w:w="1440" w:type="dxa"/>
          </w:tcPr>
          <w:p w:rsidR="00A618F1" w:rsidRDefault="00967BAB" w:rsidP="005F7602">
            <w:pPr>
              <w:pStyle w:val="ae"/>
              <w:rPr>
                <w:b w:val="0"/>
                <w:sz w:val="24"/>
                <w:szCs w:val="24"/>
              </w:rPr>
            </w:pPr>
            <w:r w:rsidRPr="00967BAB">
              <w:rPr>
                <w:b w:val="0"/>
                <w:sz w:val="24"/>
                <w:szCs w:val="24"/>
              </w:rPr>
              <w:t>к 2012 г</w:t>
            </w:r>
            <w:r w:rsidR="00A618F1">
              <w:rPr>
                <w:b w:val="0"/>
                <w:sz w:val="24"/>
                <w:szCs w:val="24"/>
              </w:rPr>
              <w:t>.</w:t>
            </w:r>
          </w:p>
          <w:p w:rsidR="00967BAB" w:rsidRPr="00967BAB" w:rsidRDefault="00967BAB" w:rsidP="005F7602">
            <w:pPr>
              <w:pStyle w:val="ae"/>
              <w:rPr>
                <w:b w:val="0"/>
                <w:sz w:val="24"/>
                <w:szCs w:val="24"/>
              </w:rPr>
            </w:pPr>
            <w:r w:rsidRPr="00967BAB">
              <w:rPr>
                <w:b w:val="0"/>
                <w:sz w:val="24"/>
                <w:szCs w:val="24"/>
              </w:rPr>
              <w:t>.%</w:t>
            </w:r>
          </w:p>
        </w:tc>
      </w:tr>
      <w:tr w:rsidR="00967BAB" w:rsidRPr="00BB018C">
        <w:trPr>
          <w:trHeight w:val="465"/>
        </w:trPr>
        <w:tc>
          <w:tcPr>
            <w:tcW w:w="3240" w:type="dxa"/>
          </w:tcPr>
          <w:p w:rsidR="00967BAB" w:rsidRPr="00967BAB" w:rsidRDefault="00967BAB" w:rsidP="005F7602">
            <w:pPr>
              <w:pStyle w:val="ae"/>
              <w:jc w:val="left"/>
              <w:rPr>
                <w:b w:val="0"/>
                <w:sz w:val="24"/>
                <w:szCs w:val="24"/>
              </w:rPr>
            </w:pPr>
            <w:r w:rsidRPr="00967BAB">
              <w:rPr>
                <w:b w:val="0"/>
                <w:sz w:val="24"/>
                <w:szCs w:val="24"/>
              </w:rPr>
              <w:t>Средняя численность работников, чел.</w:t>
            </w:r>
          </w:p>
        </w:tc>
        <w:tc>
          <w:tcPr>
            <w:tcW w:w="1080" w:type="dxa"/>
          </w:tcPr>
          <w:p w:rsidR="00983BD3" w:rsidRDefault="00983BD3" w:rsidP="005F7602">
            <w:pPr>
              <w:spacing w:line="360" w:lineRule="auto"/>
              <w:jc w:val="center"/>
            </w:pPr>
          </w:p>
          <w:p w:rsidR="00967BAB" w:rsidRPr="00967BAB" w:rsidRDefault="001D4EC1" w:rsidP="005F7602">
            <w:pPr>
              <w:spacing w:line="360" w:lineRule="auto"/>
              <w:jc w:val="center"/>
            </w:pPr>
            <w:r>
              <w:t xml:space="preserve">   </w:t>
            </w:r>
            <w:r w:rsidR="00570AB2">
              <w:t xml:space="preserve"> </w:t>
            </w:r>
            <w:r w:rsidR="00B72C29">
              <w:t>354</w:t>
            </w:r>
          </w:p>
        </w:tc>
        <w:tc>
          <w:tcPr>
            <w:tcW w:w="1080" w:type="dxa"/>
          </w:tcPr>
          <w:p w:rsidR="00983BD3" w:rsidRDefault="00967BAB" w:rsidP="005F7602">
            <w:pPr>
              <w:spacing w:line="360" w:lineRule="auto"/>
              <w:jc w:val="center"/>
            </w:pPr>
            <w:r w:rsidRPr="00967BAB">
              <w:t xml:space="preserve"> </w:t>
            </w:r>
          </w:p>
          <w:p w:rsidR="00967BAB" w:rsidRPr="00967BAB" w:rsidRDefault="001D4EC1" w:rsidP="005F7602">
            <w:pPr>
              <w:spacing w:line="360" w:lineRule="auto"/>
              <w:jc w:val="center"/>
            </w:pPr>
            <w:r>
              <w:t xml:space="preserve"> </w:t>
            </w:r>
            <w:r w:rsidR="00570AB2">
              <w:t xml:space="preserve"> </w:t>
            </w:r>
            <w:r>
              <w:t xml:space="preserve"> </w:t>
            </w:r>
            <w:r w:rsidR="00967BAB" w:rsidRPr="00967BAB">
              <w:t xml:space="preserve"> </w:t>
            </w:r>
            <w:r w:rsidR="00B72C29">
              <w:t>439</w:t>
            </w:r>
          </w:p>
        </w:tc>
        <w:tc>
          <w:tcPr>
            <w:tcW w:w="1080" w:type="dxa"/>
          </w:tcPr>
          <w:p w:rsidR="00983BD3" w:rsidRDefault="00983BD3" w:rsidP="005F7602">
            <w:pPr>
              <w:spacing w:line="360" w:lineRule="auto"/>
              <w:jc w:val="center"/>
            </w:pPr>
          </w:p>
          <w:p w:rsidR="00967BAB" w:rsidRPr="00967BAB" w:rsidRDefault="001D4EC1" w:rsidP="005F7602">
            <w:pPr>
              <w:spacing w:line="360" w:lineRule="auto"/>
              <w:jc w:val="center"/>
            </w:pPr>
            <w:r>
              <w:t xml:space="preserve"> </w:t>
            </w:r>
            <w:r w:rsidR="00570AB2">
              <w:t xml:space="preserve"> </w:t>
            </w:r>
            <w:r w:rsidR="00967BAB" w:rsidRPr="00967BAB">
              <w:t xml:space="preserve"> </w:t>
            </w:r>
            <w:r w:rsidR="00B72C29">
              <w:t>5</w:t>
            </w:r>
            <w:r w:rsidR="00967BAB" w:rsidRPr="00967BAB">
              <w:t>97</w:t>
            </w:r>
          </w:p>
        </w:tc>
        <w:tc>
          <w:tcPr>
            <w:tcW w:w="1440" w:type="dxa"/>
          </w:tcPr>
          <w:p w:rsidR="00967BAB" w:rsidRDefault="00967BAB" w:rsidP="005F7602">
            <w:pPr>
              <w:spacing w:line="360" w:lineRule="auto"/>
              <w:jc w:val="center"/>
            </w:pPr>
          </w:p>
          <w:p w:rsidR="00F32D19" w:rsidRPr="00967BAB" w:rsidRDefault="00E03421" w:rsidP="005F7602">
            <w:pPr>
              <w:spacing w:line="360" w:lineRule="auto"/>
              <w:jc w:val="center"/>
            </w:pPr>
            <w:r>
              <w:t>160,0</w:t>
            </w:r>
          </w:p>
        </w:tc>
        <w:tc>
          <w:tcPr>
            <w:tcW w:w="1440" w:type="dxa"/>
          </w:tcPr>
          <w:p w:rsidR="00967BAB" w:rsidRDefault="00967BAB" w:rsidP="005F7602">
            <w:pPr>
              <w:spacing w:line="360" w:lineRule="auto"/>
              <w:jc w:val="center"/>
            </w:pPr>
          </w:p>
          <w:p w:rsidR="00E03421" w:rsidRPr="00967BAB" w:rsidRDefault="00E03421" w:rsidP="005F7602">
            <w:pPr>
              <w:spacing w:line="360" w:lineRule="auto"/>
              <w:jc w:val="center"/>
            </w:pPr>
            <w:r>
              <w:t>136,0</w:t>
            </w:r>
          </w:p>
        </w:tc>
      </w:tr>
      <w:tr w:rsidR="00967BAB" w:rsidRPr="000A28C2">
        <w:trPr>
          <w:trHeight w:val="495"/>
        </w:trPr>
        <w:tc>
          <w:tcPr>
            <w:tcW w:w="3240" w:type="dxa"/>
          </w:tcPr>
          <w:p w:rsidR="00967BAB" w:rsidRPr="00967BAB" w:rsidRDefault="00967BAB" w:rsidP="005F7602">
            <w:pPr>
              <w:pStyle w:val="ae"/>
              <w:jc w:val="left"/>
              <w:rPr>
                <w:b w:val="0"/>
                <w:sz w:val="24"/>
                <w:szCs w:val="24"/>
              </w:rPr>
            </w:pPr>
            <w:r w:rsidRPr="00967BAB">
              <w:rPr>
                <w:b w:val="0"/>
                <w:sz w:val="24"/>
                <w:szCs w:val="24"/>
              </w:rPr>
              <w:t>Среднегодовая стоимость основных средств, тыс.руб.</w:t>
            </w:r>
          </w:p>
        </w:tc>
        <w:tc>
          <w:tcPr>
            <w:tcW w:w="1080" w:type="dxa"/>
          </w:tcPr>
          <w:p w:rsidR="00967BAB" w:rsidRPr="00967BAB" w:rsidRDefault="00B72C29" w:rsidP="005F7602">
            <w:pPr>
              <w:pStyle w:val="ae"/>
              <w:rPr>
                <w:b w:val="0"/>
                <w:sz w:val="24"/>
                <w:szCs w:val="24"/>
              </w:rPr>
            </w:pPr>
            <w:r>
              <w:rPr>
                <w:b w:val="0"/>
                <w:sz w:val="24"/>
                <w:szCs w:val="24"/>
              </w:rPr>
              <w:t>41287</w:t>
            </w:r>
          </w:p>
        </w:tc>
        <w:tc>
          <w:tcPr>
            <w:tcW w:w="1080" w:type="dxa"/>
          </w:tcPr>
          <w:p w:rsidR="00967BAB" w:rsidRPr="00967BAB" w:rsidRDefault="00B72C29" w:rsidP="005F7602">
            <w:pPr>
              <w:pStyle w:val="ae"/>
              <w:rPr>
                <w:b w:val="0"/>
                <w:sz w:val="24"/>
                <w:szCs w:val="24"/>
              </w:rPr>
            </w:pPr>
            <w:r>
              <w:rPr>
                <w:b w:val="0"/>
                <w:sz w:val="24"/>
                <w:szCs w:val="24"/>
              </w:rPr>
              <w:t>64273</w:t>
            </w:r>
          </w:p>
        </w:tc>
        <w:tc>
          <w:tcPr>
            <w:tcW w:w="1080" w:type="dxa"/>
          </w:tcPr>
          <w:p w:rsidR="00967BAB" w:rsidRPr="00967BAB" w:rsidRDefault="00B72C29" w:rsidP="005F7602">
            <w:pPr>
              <w:pStyle w:val="ae"/>
              <w:rPr>
                <w:b w:val="0"/>
                <w:sz w:val="24"/>
                <w:szCs w:val="24"/>
              </w:rPr>
            </w:pPr>
            <w:r>
              <w:rPr>
                <w:b w:val="0"/>
                <w:sz w:val="24"/>
                <w:szCs w:val="24"/>
              </w:rPr>
              <w:t>85193</w:t>
            </w:r>
          </w:p>
        </w:tc>
        <w:tc>
          <w:tcPr>
            <w:tcW w:w="1440" w:type="dxa"/>
          </w:tcPr>
          <w:p w:rsidR="00967BAB" w:rsidRPr="00967BAB" w:rsidRDefault="00E03421" w:rsidP="005F7602">
            <w:pPr>
              <w:pStyle w:val="ae"/>
              <w:rPr>
                <w:b w:val="0"/>
                <w:sz w:val="24"/>
                <w:szCs w:val="24"/>
              </w:rPr>
            </w:pPr>
            <w:r>
              <w:rPr>
                <w:b w:val="0"/>
                <w:sz w:val="24"/>
                <w:szCs w:val="24"/>
              </w:rPr>
              <w:t>207,0</w:t>
            </w:r>
          </w:p>
        </w:tc>
        <w:tc>
          <w:tcPr>
            <w:tcW w:w="1440" w:type="dxa"/>
          </w:tcPr>
          <w:p w:rsidR="00967BAB" w:rsidRPr="00967BAB" w:rsidRDefault="007406BB" w:rsidP="005F7602">
            <w:pPr>
              <w:pStyle w:val="ae"/>
              <w:rPr>
                <w:b w:val="0"/>
                <w:sz w:val="24"/>
                <w:szCs w:val="24"/>
              </w:rPr>
            </w:pPr>
            <w:r>
              <w:rPr>
                <w:b w:val="0"/>
                <w:sz w:val="24"/>
                <w:szCs w:val="24"/>
              </w:rPr>
              <w:t>133,0</w:t>
            </w:r>
          </w:p>
        </w:tc>
      </w:tr>
      <w:tr w:rsidR="00967BAB" w:rsidRPr="00C13E61">
        <w:trPr>
          <w:trHeight w:val="615"/>
        </w:trPr>
        <w:tc>
          <w:tcPr>
            <w:tcW w:w="3240" w:type="dxa"/>
          </w:tcPr>
          <w:p w:rsidR="00967BAB" w:rsidRPr="00967BAB" w:rsidRDefault="00967BAB" w:rsidP="005F7602">
            <w:pPr>
              <w:pStyle w:val="ae"/>
              <w:jc w:val="left"/>
              <w:rPr>
                <w:b w:val="0"/>
                <w:sz w:val="24"/>
                <w:szCs w:val="24"/>
              </w:rPr>
            </w:pPr>
            <w:r w:rsidRPr="00967BAB">
              <w:rPr>
                <w:b w:val="0"/>
                <w:sz w:val="24"/>
                <w:szCs w:val="24"/>
              </w:rPr>
              <w:t>Среднегодовая стоимость материальных оборотных средств, тыс.руб.</w:t>
            </w:r>
          </w:p>
        </w:tc>
        <w:tc>
          <w:tcPr>
            <w:tcW w:w="1080" w:type="dxa"/>
          </w:tcPr>
          <w:p w:rsidR="00967BAB" w:rsidRPr="00967BAB" w:rsidRDefault="001D4EC1" w:rsidP="005F7602">
            <w:pPr>
              <w:pStyle w:val="ae"/>
              <w:rPr>
                <w:b w:val="0"/>
                <w:sz w:val="24"/>
                <w:szCs w:val="24"/>
              </w:rPr>
            </w:pPr>
            <w:r>
              <w:rPr>
                <w:b w:val="0"/>
                <w:sz w:val="24"/>
                <w:szCs w:val="24"/>
              </w:rPr>
              <w:t xml:space="preserve">   </w:t>
            </w:r>
            <w:r w:rsidR="00657BAF">
              <w:rPr>
                <w:b w:val="0"/>
                <w:sz w:val="24"/>
                <w:szCs w:val="24"/>
              </w:rPr>
              <w:t>1711</w:t>
            </w:r>
          </w:p>
        </w:tc>
        <w:tc>
          <w:tcPr>
            <w:tcW w:w="1080" w:type="dxa"/>
          </w:tcPr>
          <w:p w:rsidR="00967BAB" w:rsidRPr="00967BAB" w:rsidRDefault="001D4EC1" w:rsidP="005F7602">
            <w:pPr>
              <w:pStyle w:val="ae"/>
              <w:rPr>
                <w:b w:val="0"/>
                <w:sz w:val="24"/>
                <w:szCs w:val="24"/>
              </w:rPr>
            </w:pPr>
            <w:r>
              <w:rPr>
                <w:b w:val="0"/>
                <w:sz w:val="24"/>
                <w:szCs w:val="24"/>
              </w:rPr>
              <w:t xml:space="preserve">  </w:t>
            </w:r>
            <w:r w:rsidR="00657BAF">
              <w:rPr>
                <w:b w:val="0"/>
                <w:sz w:val="24"/>
                <w:szCs w:val="24"/>
              </w:rPr>
              <w:t>4028</w:t>
            </w:r>
          </w:p>
        </w:tc>
        <w:tc>
          <w:tcPr>
            <w:tcW w:w="1080" w:type="dxa"/>
          </w:tcPr>
          <w:p w:rsidR="00967BAB" w:rsidRPr="00967BAB" w:rsidRDefault="00657BAF" w:rsidP="005F7602">
            <w:pPr>
              <w:pStyle w:val="ae"/>
              <w:rPr>
                <w:b w:val="0"/>
                <w:sz w:val="24"/>
                <w:szCs w:val="24"/>
              </w:rPr>
            </w:pPr>
            <w:r>
              <w:rPr>
                <w:b w:val="0"/>
                <w:sz w:val="24"/>
                <w:szCs w:val="24"/>
              </w:rPr>
              <w:t>10238</w:t>
            </w:r>
          </w:p>
        </w:tc>
        <w:tc>
          <w:tcPr>
            <w:tcW w:w="1440" w:type="dxa"/>
          </w:tcPr>
          <w:p w:rsidR="00967BAB" w:rsidRPr="00967BAB" w:rsidRDefault="007406BB" w:rsidP="005F7602">
            <w:pPr>
              <w:pStyle w:val="ae"/>
              <w:rPr>
                <w:b w:val="0"/>
                <w:sz w:val="24"/>
                <w:szCs w:val="24"/>
              </w:rPr>
            </w:pPr>
            <w:r>
              <w:rPr>
                <w:b w:val="0"/>
                <w:sz w:val="24"/>
                <w:szCs w:val="24"/>
              </w:rPr>
              <w:t>в 6 раз</w:t>
            </w:r>
          </w:p>
        </w:tc>
        <w:tc>
          <w:tcPr>
            <w:tcW w:w="1440" w:type="dxa"/>
          </w:tcPr>
          <w:p w:rsidR="00967BAB" w:rsidRPr="00967BAB" w:rsidRDefault="007406BB" w:rsidP="005F7602">
            <w:pPr>
              <w:pStyle w:val="ae"/>
              <w:rPr>
                <w:b w:val="0"/>
                <w:sz w:val="24"/>
                <w:szCs w:val="24"/>
              </w:rPr>
            </w:pPr>
            <w:r>
              <w:rPr>
                <w:b w:val="0"/>
                <w:sz w:val="24"/>
                <w:szCs w:val="24"/>
              </w:rPr>
              <w:t>255,0</w:t>
            </w:r>
          </w:p>
        </w:tc>
      </w:tr>
      <w:tr w:rsidR="00816557" w:rsidRPr="00C13E61">
        <w:trPr>
          <w:trHeight w:val="345"/>
        </w:trPr>
        <w:tc>
          <w:tcPr>
            <w:tcW w:w="3240" w:type="dxa"/>
          </w:tcPr>
          <w:p w:rsidR="00816557" w:rsidRPr="00967BAB" w:rsidRDefault="00816557" w:rsidP="005F7602">
            <w:pPr>
              <w:pStyle w:val="ae"/>
              <w:jc w:val="left"/>
              <w:rPr>
                <w:b w:val="0"/>
                <w:sz w:val="24"/>
                <w:szCs w:val="24"/>
              </w:rPr>
            </w:pPr>
            <w:r w:rsidRPr="00967BAB">
              <w:rPr>
                <w:b w:val="0"/>
                <w:sz w:val="24"/>
                <w:szCs w:val="24"/>
              </w:rPr>
              <w:t>Производственные расходы, тыс.руб.</w:t>
            </w:r>
          </w:p>
        </w:tc>
        <w:tc>
          <w:tcPr>
            <w:tcW w:w="1080" w:type="dxa"/>
          </w:tcPr>
          <w:p w:rsidR="00816557" w:rsidRPr="00530CC5" w:rsidRDefault="00816557" w:rsidP="005F7602">
            <w:pPr>
              <w:widowControl w:val="0"/>
              <w:spacing w:line="360" w:lineRule="auto"/>
              <w:jc w:val="center"/>
            </w:pPr>
            <w:r w:rsidRPr="00530CC5">
              <w:t>189815</w:t>
            </w:r>
          </w:p>
        </w:tc>
        <w:tc>
          <w:tcPr>
            <w:tcW w:w="1080" w:type="dxa"/>
          </w:tcPr>
          <w:p w:rsidR="00816557" w:rsidRPr="00530CC5" w:rsidRDefault="00816557" w:rsidP="005F7602">
            <w:pPr>
              <w:widowControl w:val="0"/>
              <w:spacing w:line="360" w:lineRule="auto"/>
              <w:jc w:val="center"/>
            </w:pPr>
            <w:r w:rsidRPr="00530CC5">
              <w:t>116822</w:t>
            </w:r>
          </w:p>
        </w:tc>
        <w:tc>
          <w:tcPr>
            <w:tcW w:w="1080" w:type="dxa"/>
          </w:tcPr>
          <w:p w:rsidR="00816557" w:rsidRPr="00530CC5" w:rsidRDefault="00816557" w:rsidP="005F7602">
            <w:pPr>
              <w:widowControl w:val="0"/>
              <w:spacing w:line="360" w:lineRule="auto"/>
              <w:jc w:val="center"/>
            </w:pPr>
            <w:r w:rsidRPr="00530CC5">
              <w:t>141637</w:t>
            </w:r>
          </w:p>
        </w:tc>
        <w:tc>
          <w:tcPr>
            <w:tcW w:w="1440" w:type="dxa"/>
          </w:tcPr>
          <w:p w:rsidR="00816557" w:rsidRPr="00530CC5" w:rsidRDefault="00816557" w:rsidP="005F7602">
            <w:pPr>
              <w:widowControl w:val="0"/>
              <w:spacing w:line="360" w:lineRule="auto"/>
              <w:jc w:val="center"/>
            </w:pPr>
            <w:r w:rsidRPr="00530CC5">
              <w:t>61,5</w:t>
            </w:r>
          </w:p>
        </w:tc>
        <w:tc>
          <w:tcPr>
            <w:tcW w:w="1440" w:type="dxa"/>
          </w:tcPr>
          <w:p w:rsidR="00816557" w:rsidRPr="00530CC5" w:rsidRDefault="00816557" w:rsidP="005F7602">
            <w:pPr>
              <w:widowControl w:val="0"/>
              <w:spacing w:line="360" w:lineRule="auto"/>
              <w:ind w:left="-174" w:right="-103"/>
              <w:jc w:val="center"/>
            </w:pPr>
            <w:r w:rsidRPr="00530CC5">
              <w:t>121,2</w:t>
            </w:r>
          </w:p>
        </w:tc>
      </w:tr>
      <w:tr w:rsidR="00967BAB" w:rsidRPr="00C13E61">
        <w:trPr>
          <w:trHeight w:val="645"/>
        </w:trPr>
        <w:tc>
          <w:tcPr>
            <w:tcW w:w="3240" w:type="dxa"/>
          </w:tcPr>
          <w:p w:rsidR="00967BAB" w:rsidRPr="00967BAB" w:rsidRDefault="00967BAB" w:rsidP="005F7602">
            <w:pPr>
              <w:pStyle w:val="ae"/>
              <w:jc w:val="left"/>
              <w:rPr>
                <w:b w:val="0"/>
                <w:sz w:val="24"/>
                <w:szCs w:val="24"/>
              </w:rPr>
            </w:pPr>
            <w:r w:rsidRPr="00967BAB">
              <w:rPr>
                <w:b w:val="0"/>
                <w:sz w:val="24"/>
                <w:szCs w:val="24"/>
              </w:rPr>
              <w:t>в том числе материальные, тыс.руб.</w:t>
            </w:r>
          </w:p>
        </w:tc>
        <w:tc>
          <w:tcPr>
            <w:tcW w:w="1080" w:type="dxa"/>
          </w:tcPr>
          <w:p w:rsidR="00967BAB" w:rsidRPr="00967BAB" w:rsidRDefault="00B816DF" w:rsidP="005F7602">
            <w:pPr>
              <w:pStyle w:val="ae"/>
              <w:rPr>
                <w:b w:val="0"/>
                <w:sz w:val="24"/>
                <w:szCs w:val="24"/>
              </w:rPr>
            </w:pPr>
            <w:r>
              <w:rPr>
                <w:b w:val="0"/>
                <w:sz w:val="24"/>
                <w:szCs w:val="24"/>
              </w:rPr>
              <w:t>129494</w:t>
            </w:r>
          </w:p>
        </w:tc>
        <w:tc>
          <w:tcPr>
            <w:tcW w:w="1080" w:type="dxa"/>
          </w:tcPr>
          <w:p w:rsidR="00967BAB" w:rsidRPr="00967BAB" w:rsidRDefault="00B816DF" w:rsidP="005F7602">
            <w:pPr>
              <w:pStyle w:val="ae"/>
              <w:rPr>
                <w:b w:val="0"/>
                <w:sz w:val="24"/>
                <w:szCs w:val="24"/>
              </w:rPr>
            </w:pPr>
            <w:r>
              <w:rPr>
                <w:b w:val="0"/>
                <w:sz w:val="24"/>
                <w:szCs w:val="24"/>
              </w:rPr>
              <w:t>42927</w:t>
            </w:r>
          </w:p>
        </w:tc>
        <w:tc>
          <w:tcPr>
            <w:tcW w:w="1080" w:type="dxa"/>
          </w:tcPr>
          <w:p w:rsidR="00967BAB" w:rsidRPr="00967BAB" w:rsidRDefault="005A6138" w:rsidP="005F7602">
            <w:pPr>
              <w:pStyle w:val="ae"/>
              <w:rPr>
                <w:b w:val="0"/>
                <w:sz w:val="24"/>
                <w:szCs w:val="24"/>
              </w:rPr>
            </w:pPr>
            <w:r>
              <w:rPr>
                <w:b w:val="0"/>
                <w:sz w:val="24"/>
                <w:szCs w:val="24"/>
              </w:rPr>
              <w:t xml:space="preserve"> </w:t>
            </w:r>
            <w:r w:rsidR="00DE4B3D">
              <w:rPr>
                <w:b w:val="0"/>
                <w:sz w:val="24"/>
                <w:szCs w:val="24"/>
              </w:rPr>
              <w:t>51315</w:t>
            </w:r>
          </w:p>
        </w:tc>
        <w:tc>
          <w:tcPr>
            <w:tcW w:w="1440" w:type="dxa"/>
          </w:tcPr>
          <w:p w:rsidR="00967BAB" w:rsidRPr="00967BAB" w:rsidRDefault="007406BB" w:rsidP="005F7602">
            <w:pPr>
              <w:pStyle w:val="ae"/>
              <w:rPr>
                <w:b w:val="0"/>
                <w:sz w:val="24"/>
                <w:szCs w:val="24"/>
              </w:rPr>
            </w:pPr>
            <w:r>
              <w:rPr>
                <w:b w:val="0"/>
                <w:sz w:val="24"/>
                <w:szCs w:val="24"/>
              </w:rPr>
              <w:t>40,0</w:t>
            </w:r>
          </w:p>
        </w:tc>
        <w:tc>
          <w:tcPr>
            <w:tcW w:w="1440" w:type="dxa"/>
          </w:tcPr>
          <w:p w:rsidR="00967BAB" w:rsidRPr="00967BAB" w:rsidRDefault="007406BB" w:rsidP="005F7602">
            <w:pPr>
              <w:pStyle w:val="ae"/>
              <w:rPr>
                <w:b w:val="0"/>
                <w:sz w:val="24"/>
                <w:szCs w:val="24"/>
              </w:rPr>
            </w:pPr>
            <w:r>
              <w:rPr>
                <w:b w:val="0"/>
                <w:sz w:val="24"/>
                <w:szCs w:val="24"/>
              </w:rPr>
              <w:t>120,0</w:t>
            </w:r>
          </w:p>
        </w:tc>
      </w:tr>
      <w:tr w:rsidR="00967BAB" w:rsidRPr="00BB018C">
        <w:trPr>
          <w:trHeight w:val="540"/>
        </w:trPr>
        <w:tc>
          <w:tcPr>
            <w:tcW w:w="3240" w:type="dxa"/>
          </w:tcPr>
          <w:p w:rsidR="00967BAB" w:rsidRPr="00967BAB" w:rsidRDefault="00967BAB" w:rsidP="005F7602">
            <w:pPr>
              <w:pStyle w:val="ae"/>
              <w:jc w:val="left"/>
              <w:rPr>
                <w:b w:val="0"/>
                <w:sz w:val="24"/>
                <w:szCs w:val="24"/>
              </w:rPr>
            </w:pPr>
            <w:r w:rsidRPr="00967BAB">
              <w:rPr>
                <w:b w:val="0"/>
                <w:sz w:val="24"/>
                <w:szCs w:val="24"/>
              </w:rPr>
              <w:t>на оплату труда, тыс.руб.</w:t>
            </w:r>
          </w:p>
        </w:tc>
        <w:tc>
          <w:tcPr>
            <w:tcW w:w="1080" w:type="dxa"/>
          </w:tcPr>
          <w:p w:rsidR="00967BAB" w:rsidRPr="00967BAB" w:rsidRDefault="00E5438A" w:rsidP="005F7602">
            <w:pPr>
              <w:pStyle w:val="ae"/>
              <w:rPr>
                <w:b w:val="0"/>
                <w:sz w:val="24"/>
                <w:szCs w:val="24"/>
              </w:rPr>
            </w:pPr>
            <w:r>
              <w:rPr>
                <w:b w:val="0"/>
                <w:sz w:val="24"/>
                <w:szCs w:val="24"/>
              </w:rPr>
              <w:t xml:space="preserve"> </w:t>
            </w:r>
            <w:r w:rsidR="001D4EC1">
              <w:rPr>
                <w:b w:val="0"/>
                <w:sz w:val="24"/>
                <w:szCs w:val="24"/>
              </w:rPr>
              <w:t xml:space="preserve">  </w:t>
            </w:r>
            <w:r w:rsidR="00983BD3">
              <w:rPr>
                <w:b w:val="0"/>
                <w:sz w:val="24"/>
                <w:szCs w:val="24"/>
              </w:rPr>
              <w:t>60321</w:t>
            </w:r>
          </w:p>
        </w:tc>
        <w:tc>
          <w:tcPr>
            <w:tcW w:w="1080" w:type="dxa"/>
          </w:tcPr>
          <w:p w:rsidR="00967BAB" w:rsidRPr="00967BAB" w:rsidRDefault="001D4EC1" w:rsidP="005F7602">
            <w:pPr>
              <w:pStyle w:val="ae"/>
              <w:jc w:val="left"/>
              <w:rPr>
                <w:b w:val="0"/>
                <w:sz w:val="24"/>
                <w:szCs w:val="24"/>
              </w:rPr>
            </w:pPr>
            <w:r>
              <w:rPr>
                <w:b w:val="0"/>
                <w:sz w:val="24"/>
                <w:szCs w:val="24"/>
              </w:rPr>
              <w:t xml:space="preserve">   </w:t>
            </w:r>
            <w:r w:rsidR="009628B6">
              <w:rPr>
                <w:b w:val="0"/>
                <w:sz w:val="24"/>
                <w:szCs w:val="24"/>
              </w:rPr>
              <w:t>7</w:t>
            </w:r>
            <w:r w:rsidR="00983BD3">
              <w:rPr>
                <w:b w:val="0"/>
                <w:sz w:val="24"/>
                <w:szCs w:val="24"/>
              </w:rPr>
              <w:t>3</w:t>
            </w:r>
            <w:r w:rsidR="00816557">
              <w:rPr>
                <w:b w:val="0"/>
                <w:sz w:val="24"/>
                <w:szCs w:val="24"/>
              </w:rPr>
              <w:t>895</w:t>
            </w:r>
          </w:p>
        </w:tc>
        <w:tc>
          <w:tcPr>
            <w:tcW w:w="1080" w:type="dxa"/>
          </w:tcPr>
          <w:p w:rsidR="00967BAB" w:rsidRPr="00967BAB" w:rsidRDefault="00E5438A" w:rsidP="005F7602">
            <w:pPr>
              <w:pStyle w:val="ae"/>
              <w:rPr>
                <w:b w:val="0"/>
                <w:sz w:val="24"/>
                <w:szCs w:val="24"/>
              </w:rPr>
            </w:pPr>
            <w:r>
              <w:rPr>
                <w:b w:val="0"/>
                <w:sz w:val="24"/>
                <w:szCs w:val="24"/>
              </w:rPr>
              <w:t xml:space="preserve"> </w:t>
            </w:r>
            <w:r w:rsidR="00B815BC">
              <w:rPr>
                <w:b w:val="0"/>
                <w:sz w:val="24"/>
                <w:szCs w:val="24"/>
              </w:rPr>
              <w:t>9</w:t>
            </w:r>
            <w:r w:rsidR="00983BD3">
              <w:rPr>
                <w:b w:val="0"/>
                <w:sz w:val="24"/>
                <w:szCs w:val="24"/>
              </w:rPr>
              <w:t>0</w:t>
            </w:r>
            <w:r w:rsidR="00816557">
              <w:rPr>
                <w:b w:val="0"/>
                <w:sz w:val="24"/>
                <w:szCs w:val="24"/>
              </w:rPr>
              <w:t>322</w:t>
            </w:r>
          </w:p>
        </w:tc>
        <w:tc>
          <w:tcPr>
            <w:tcW w:w="1440" w:type="dxa"/>
          </w:tcPr>
          <w:p w:rsidR="00967BAB" w:rsidRPr="00967BAB" w:rsidRDefault="007406BB" w:rsidP="005F7602">
            <w:pPr>
              <w:pStyle w:val="ae"/>
              <w:rPr>
                <w:b w:val="0"/>
                <w:sz w:val="24"/>
                <w:szCs w:val="24"/>
              </w:rPr>
            </w:pPr>
            <w:r>
              <w:rPr>
                <w:b w:val="0"/>
                <w:sz w:val="24"/>
                <w:szCs w:val="24"/>
              </w:rPr>
              <w:t>150,0</w:t>
            </w:r>
          </w:p>
        </w:tc>
        <w:tc>
          <w:tcPr>
            <w:tcW w:w="1440" w:type="dxa"/>
          </w:tcPr>
          <w:p w:rsidR="00967BAB" w:rsidRPr="00967BAB" w:rsidRDefault="007406BB" w:rsidP="005F7602">
            <w:pPr>
              <w:pStyle w:val="ae"/>
              <w:rPr>
                <w:b w:val="0"/>
                <w:sz w:val="24"/>
                <w:szCs w:val="24"/>
              </w:rPr>
            </w:pPr>
            <w:r>
              <w:rPr>
                <w:b w:val="0"/>
                <w:sz w:val="24"/>
                <w:szCs w:val="24"/>
              </w:rPr>
              <w:t>123,0</w:t>
            </w:r>
          </w:p>
        </w:tc>
      </w:tr>
    </w:tbl>
    <w:p w:rsidR="00EC0BAA" w:rsidRDefault="00EC0BAA" w:rsidP="007720C9">
      <w:pPr>
        <w:widowControl w:val="0"/>
        <w:spacing w:line="348" w:lineRule="auto"/>
        <w:ind w:firstLine="720"/>
        <w:jc w:val="both"/>
      </w:pPr>
    </w:p>
    <w:p w:rsidR="001457B1" w:rsidRPr="005F7602" w:rsidRDefault="005F7602" w:rsidP="00E902E0">
      <w:pPr>
        <w:pStyle w:val="ae"/>
        <w:ind w:firstLine="720"/>
        <w:jc w:val="both"/>
        <w:rPr>
          <w:b w:val="0"/>
          <w:szCs w:val="28"/>
        </w:rPr>
      </w:pPr>
      <w:r>
        <w:rPr>
          <w:b w:val="0"/>
          <w:szCs w:val="28"/>
        </w:rPr>
        <w:t>Данные табл.</w:t>
      </w:r>
      <w:r w:rsidR="00033FF5" w:rsidRPr="005F7602">
        <w:rPr>
          <w:b w:val="0"/>
          <w:szCs w:val="28"/>
        </w:rPr>
        <w:t xml:space="preserve"> 1 </w:t>
      </w:r>
      <w:r w:rsidR="00AE46CC" w:rsidRPr="005F7602">
        <w:rPr>
          <w:b w:val="0"/>
          <w:szCs w:val="28"/>
        </w:rPr>
        <w:t>показывают, что</w:t>
      </w:r>
      <w:r w:rsidR="00FE4B09" w:rsidRPr="005F7602">
        <w:rPr>
          <w:b w:val="0"/>
          <w:szCs w:val="28"/>
        </w:rPr>
        <w:t xml:space="preserve">, </w:t>
      </w:r>
      <w:r w:rsidR="00E902E0" w:rsidRPr="005F7602">
        <w:rPr>
          <w:b w:val="0"/>
          <w:szCs w:val="28"/>
        </w:rPr>
        <w:t xml:space="preserve">средняя численность работников </w:t>
      </w:r>
      <w:r w:rsidR="00BF0DE1" w:rsidRPr="005F7602">
        <w:rPr>
          <w:b w:val="0"/>
          <w:szCs w:val="28"/>
        </w:rPr>
        <w:t>выросла на 60% по сравнению с 2011 г., и на 36% по сравнению с 2012 г.</w:t>
      </w:r>
      <w:r w:rsidR="00E902E0" w:rsidRPr="005F7602">
        <w:rPr>
          <w:b w:val="0"/>
          <w:szCs w:val="28"/>
        </w:rPr>
        <w:t xml:space="preserve">, в результате чего оплата труда выросла на </w:t>
      </w:r>
      <w:r w:rsidR="00BF0DE1" w:rsidRPr="005F7602">
        <w:rPr>
          <w:b w:val="0"/>
          <w:szCs w:val="28"/>
        </w:rPr>
        <w:t>50% и 23% соответственно.</w:t>
      </w:r>
      <w:r w:rsidR="00E902E0" w:rsidRPr="005F7602">
        <w:rPr>
          <w:b w:val="0"/>
          <w:szCs w:val="28"/>
        </w:rPr>
        <w:t xml:space="preserve"> </w:t>
      </w:r>
    </w:p>
    <w:p w:rsidR="00E902E0" w:rsidRPr="005F7602" w:rsidRDefault="001457B1" w:rsidP="00E902E0">
      <w:pPr>
        <w:pStyle w:val="ae"/>
        <w:ind w:firstLine="720"/>
        <w:jc w:val="both"/>
        <w:rPr>
          <w:b w:val="0"/>
          <w:szCs w:val="28"/>
        </w:rPr>
      </w:pPr>
      <w:r w:rsidRPr="005F7602">
        <w:rPr>
          <w:b w:val="0"/>
          <w:szCs w:val="28"/>
        </w:rPr>
        <w:t>Анализ ресурсов ООО «Новоросстальцемент»</w:t>
      </w:r>
      <w:r w:rsidR="00E902E0" w:rsidRPr="005F7602">
        <w:rPr>
          <w:b w:val="0"/>
          <w:szCs w:val="28"/>
        </w:rPr>
        <w:t xml:space="preserve"> </w:t>
      </w:r>
      <w:r w:rsidRPr="005F7602">
        <w:rPr>
          <w:b w:val="0"/>
          <w:szCs w:val="28"/>
        </w:rPr>
        <w:t xml:space="preserve">также </w:t>
      </w:r>
      <w:r w:rsidR="005F7602" w:rsidRPr="005F7602">
        <w:rPr>
          <w:b w:val="0"/>
          <w:szCs w:val="28"/>
        </w:rPr>
        <w:t>показывае</w:t>
      </w:r>
      <w:r w:rsidR="00E902E0" w:rsidRPr="005F7602">
        <w:rPr>
          <w:b w:val="0"/>
          <w:szCs w:val="28"/>
        </w:rPr>
        <w:t xml:space="preserve">т, что среднегодовая стоимость основных средств увеличилась по сравнению с 2011 г. на </w:t>
      </w:r>
      <w:r w:rsidRPr="005F7602">
        <w:rPr>
          <w:b w:val="0"/>
          <w:szCs w:val="28"/>
        </w:rPr>
        <w:t>107</w:t>
      </w:r>
      <w:r w:rsidR="00E902E0" w:rsidRPr="005F7602">
        <w:rPr>
          <w:b w:val="0"/>
          <w:szCs w:val="28"/>
        </w:rPr>
        <w:t xml:space="preserve"> % и по сравнению с 2012 г. на </w:t>
      </w:r>
      <w:r w:rsidRPr="005F7602">
        <w:rPr>
          <w:b w:val="0"/>
          <w:szCs w:val="28"/>
        </w:rPr>
        <w:t>33</w:t>
      </w:r>
      <w:r w:rsidR="00E902E0" w:rsidRPr="005F7602">
        <w:rPr>
          <w:b w:val="0"/>
          <w:szCs w:val="28"/>
        </w:rPr>
        <w:t>%, на что повлиял</w:t>
      </w:r>
      <w:r w:rsidRPr="005F7602">
        <w:rPr>
          <w:b w:val="0"/>
          <w:szCs w:val="28"/>
        </w:rPr>
        <w:t>а закупка новой техники.</w:t>
      </w:r>
    </w:p>
    <w:p w:rsidR="00E902E0" w:rsidRPr="005F7602" w:rsidRDefault="001457B1" w:rsidP="00E902E0">
      <w:pPr>
        <w:pStyle w:val="ae"/>
        <w:ind w:firstLine="720"/>
        <w:jc w:val="both"/>
        <w:rPr>
          <w:b w:val="0"/>
          <w:szCs w:val="28"/>
        </w:rPr>
      </w:pPr>
      <w:r w:rsidRPr="005F7602">
        <w:rPr>
          <w:b w:val="0"/>
          <w:szCs w:val="28"/>
        </w:rPr>
        <w:t>В связи с удорожанием</w:t>
      </w:r>
      <w:r w:rsidR="00E902E0" w:rsidRPr="005F7602">
        <w:rPr>
          <w:b w:val="0"/>
          <w:szCs w:val="28"/>
        </w:rPr>
        <w:t xml:space="preserve"> </w:t>
      </w:r>
      <w:r w:rsidRPr="005F7602">
        <w:rPr>
          <w:b w:val="0"/>
          <w:szCs w:val="28"/>
        </w:rPr>
        <w:t xml:space="preserve">цен на материалы, наблюдается рост материальных ресурсов </w:t>
      </w:r>
      <w:r w:rsidR="00E902E0" w:rsidRPr="005F7602">
        <w:rPr>
          <w:b w:val="0"/>
          <w:szCs w:val="28"/>
        </w:rPr>
        <w:t xml:space="preserve">по сравнению с 2011 г. в </w:t>
      </w:r>
      <w:r w:rsidRPr="005F7602">
        <w:rPr>
          <w:b w:val="0"/>
          <w:szCs w:val="28"/>
        </w:rPr>
        <w:t>6</w:t>
      </w:r>
      <w:r w:rsidR="00E902E0" w:rsidRPr="005F7602">
        <w:rPr>
          <w:b w:val="0"/>
          <w:szCs w:val="28"/>
        </w:rPr>
        <w:t xml:space="preserve"> раз, а по сравнению с 2012 г. на </w:t>
      </w:r>
      <w:r w:rsidRPr="005F7602">
        <w:rPr>
          <w:b w:val="0"/>
          <w:szCs w:val="28"/>
        </w:rPr>
        <w:t>155</w:t>
      </w:r>
      <w:r w:rsidR="00E902E0" w:rsidRPr="005F7602">
        <w:rPr>
          <w:b w:val="0"/>
          <w:szCs w:val="28"/>
        </w:rPr>
        <w:t xml:space="preserve">%. </w:t>
      </w:r>
      <w:r w:rsidRPr="005F7602">
        <w:rPr>
          <w:b w:val="0"/>
          <w:szCs w:val="28"/>
        </w:rPr>
        <w:t>Поэтому, п</w:t>
      </w:r>
      <w:r w:rsidR="00E902E0" w:rsidRPr="005F7602">
        <w:rPr>
          <w:b w:val="0"/>
          <w:szCs w:val="28"/>
        </w:rPr>
        <w:t>роизводственные расходы увеличились по сравнению с 201</w:t>
      </w:r>
      <w:r w:rsidRPr="005F7602">
        <w:rPr>
          <w:b w:val="0"/>
          <w:szCs w:val="28"/>
        </w:rPr>
        <w:t>2</w:t>
      </w:r>
      <w:r w:rsidR="00E902E0" w:rsidRPr="005F7602">
        <w:rPr>
          <w:b w:val="0"/>
          <w:szCs w:val="28"/>
        </w:rPr>
        <w:t xml:space="preserve"> г. на </w:t>
      </w:r>
      <w:r w:rsidRPr="005F7602">
        <w:rPr>
          <w:b w:val="0"/>
          <w:szCs w:val="28"/>
        </w:rPr>
        <w:t>21,2</w:t>
      </w:r>
      <w:r w:rsidR="00E902E0" w:rsidRPr="005F7602">
        <w:rPr>
          <w:b w:val="0"/>
          <w:szCs w:val="28"/>
        </w:rPr>
        <w:t xml:space="preserve">%, </w:t>
      </w:r>
      <w:r w:rsidRPr="005F7602">
        <w:rPr>
          <w:b w:val="0"/>
          <w:szCs w:val="28"/>
        </w:rPr>
        <w:t>хотя, по сравнению с 2011 г. было снижение на 39,5%.</w:t>
      </w:r>
    </w:p>
    <w:p w:rsidR="007720C9" w:rsidRPr="007720C9" w:rsidRDefault="007720C9" w:rsidP="007720C9">
      <w:pPr>
        <w:widowControl w:val="0"/>
        <w:spacing w:line="348" w:lineRule="auto"/>
        <w:ind w:firstLine="720"/>
        <w:jc w:val="both"/>
        <w:rPr>
          <w:sz w:val="28"/>
          <w:szCs w:val="28"/>
        </w:rPr>
      </w:pPr>
      <w:r w:rsidRPr="007720C9">
        <w:rPr>
          <w:sz w:val="28"/>
          <w:szCs w:val="28"/>
        </w:rPr>
        <w:t xml:space="preserve">Основные экономические показатели ООО «Новоросстальцемент» представлены в табл. </w:t>
      </w:r>
      <w:r w:rsidR="00242448">
        <w:rPr>
          <w:sz w:val="28"/>
          <w:szCs w:val="28"/>
        </w:rPr>
        <w:t>2</w:t>
      </w:r>
      <w:r w:rsidRPr="007720C9">
        <w:rPr>
          <w:sz w:val="28"/>
          <w:szCs w:val="28"/>
        </w:rPr>
        <w:t>.</w:t>
      </w:r>
    </w:p>
    <w:p w:rsidR="005F7602" w:rsidRDefault="007720C9" w:rsidP="007720C9">
      <w:pPr>
        <w:pStyle w:val="21"/>
        <w:widowControl w:val="0"/>
        <w:ind w:right="118" w:firstLine="0"/>
        <w:rPr>
          <w:bCs/>
          <w:szCs w:val="28"/>
        </w:rPr>
      </w:pPr>
      <w:r w:rsidRPr="00530CC5">
        <w:rPr>
          <w:szCs w:val="28"/>
        </w:rPr>
        <w:t xml:space="preserve">Таблица </w:t>
      </w:r>
      <w:r w:rsidR="00242448">
        <w:rPr>
          <w:szCs w:val="28"/>
        </w:rPr>
        <w:t>2</w:t>
      </w:r>
      <w:r w:rsidRPr="00530CC5">
        <w:rPr>
          <w:szCs w:val="28"/>
        </w:rPr>
        <w:t xml:space="preserve"> </w:t>
      </w:r>
      <w:r w:rsidR="005F7602">
        <w:rPr>
          <w:szCs w:val="28"/>
        </w:rPr>
        <w:t>–</w:t>
      </w:r>
      <w:r w:rsidRPr="00530CC5">
        <w:rPr>
          <w:szCs w:val="28"/>
        </w:rPr>
        <w:t xml:space="preserve"> </w:t>
      </w:r>
      <w:r w:rsidR="005F7602">
        <w:rPr>
          <w:bCs/>
          <w:szCs w:val="28"/>
        </w:rPr>
        <w:t>Результаты деятельности</w:t>
      </w:r>
      <w:r w:rsidRPr="00530CC5">
        <w:rPr>
          <w:bCs/>
          <w:szCs w:val="28"/>
        </w:rPr>
        <w:t xml:space="preserve"> ООО </w:t>
      </w:r>
      <w:r>
        <w:rPr>
          <w:bCs/>
          <w:szCs w:val="28"/>
        </w:rPr>
        <w:t>«Новоросстальцемент</w:t>
      </w:r>
      <w:r w:rsidRPr="00530CC5">
        <w:rPr>
          <w:bCs/>
          <w:szCs w:val="28"/>
        </w:rPr>
        <w:t>»</w:t>
      </w:r>
      <w:r>
        <w:rPr>
          <w:bCs/>
          <w:szCs w:val="28"/>
        </w:rPr>
        <w:t xml:space="preserve"> </w:t>
      </w:r>
    </w:p>
    <w:p w:rsidR="007720C9" w:rsidRPr="00530CC5" w:rsidRDefault="007720C9" w:rsidP="007720C9">
      <w:pPr>
        <w:pStyle w:val="21"/>
        <w:widowControl w:val="0"/>
        <w:ind w:right="118" w:firstLine="0"/>
        <w:rPr>
          <w:bCs/>
          <w:szCs w:val="28"/>
        </w:rPr>
      </w:pPr>
      <w:r>
        <w:rPr>
          <w:bCs/>
          <w:szCs w:val="28"/>
        </w:rPr>
        <w:t>за 2011-2013 гг.</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053"/>
        <w:gridCol w:w="1053"/>
        <w:gridCol w:w="1217"/>
        <w:gridCol w:w="1537"/>
        <w:gridCol w:w="1683"/>
      </w:tblGrid>
      <w:tr w:rsidR="007720C9" w:rsidRPr="00530CC5">
        <w:trPr>
          <w:cantSplit/>
          <w:trHeight w:val="240"/>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tcPr>
          <w:p w:rsidR="007720C9" w:rsidRPr="00530CC5" w:rsidRDefault="007720C9" w:rsidP="00464B5D">
            <w:pPr>
              <w:widowControl w:val="0"/>
            </w:pPr>
          </w:p>
          <w:p w:rsidR="007720C9" w:rsidRPr="00530CC5" w:rsidRDefault="00AC790B" w:rsidP="00464B5D">
            <w:pPr>
              <w:widowControl w:val="0"/>
            </w:pPr>
            <w:r>
              <w:t>Показатель</w:t>
            </w:r>
          </w:p>
        </w:tc>
        <w:tc>
          <w:tcPr>
            <w:tcW w:w="3323" w:type="dxa"/>
            <w:gridSpan w:val="3"/>
            <w:tcBorders>
              <w:top w:val="single" w:sz="4" w:space="0" w:color="auto"/>
              <w:left w:val="single" w:sz="4" w:space="0" w:color="auto"/>
              <w:bottom w:val="single" w:sz="4" w:space="0" w:color="auto"/>
              <w:right w:val="single" w:sz="4" w:space="0" w:color="auto"/>
            </w:tcBorders>
            <w:shd w:val="clear" w:color="auto" w:fill="auto"/>
          </w:tcPr>
          <w:p w:rsidR="007720C9" w:rsidRPr="00530CC5" w:rsidRDefault="007720C9" w:rsidP="00464B5D">
            <w:pPr>
              <w:widowControl w:val="0"/>
              <w:jc w:val="center"/>
            </w:pPr>
            <w:r w:rsidRPr="00530CC5">
              <w:t>Годы</w:t>
            </w:r>
          </w:p>
        </w:tc>
        <w:tc>
          <w:tcPr>
            <w:tcW w:w="3220" w:type="dxa"/>
            <w:gridSpan w:val="2"/>
            <w:tcBorders>
              <w:top w:val="single" w:sz="4" w:space="0" w:color="auto"/>
              <w:left w:val="single" w:sz="4" w:space="0" w:color="auto"/>
              <w:bottom w:val="single" w:sz="4" w:space="0" w:color="auto"/>
              <w:right w:val="single" w:sz="4" w:space="0" w:color="auto"/>
            </w:tcBorders>
            <w:shd w:val="clear" w:color="auto" w:fill="auto"/>
          </w:tcPr>
          <w:p w:rsidR="007720C9" w:rsidRPr="00530CC5" w:rsidRDefault="00850A49" w:rsidP="00464B5D">
            <w:pPr>
              <w:widowControl w:val="0"/>
              <w:jc w:val="center"/>
            </w:pPr>
            <w:r>
              <w:t>Темп рос</w:t>
            </w:r>
            <w:r w:rsidR="0027517F">
              <w:t>та</w:t>
            </w:r>
          </w:p>
        </w:tc>
      </w:tr>
      <w:tr w:rsidR="0027517F" w:rsidRPr="00530CC5">
        <w:trPr>
          <w:cantSplit/>
          <w:trHeight w:val="340"/>
        </w:trPr>
        <w:tc>
          <w:tcPr>
            <w:tcW w:w="2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17F" w:rsidRPr="00530CC5" w:rsidRDefault="0027517F" w:rsidP="00464B5D"/>
        </w:tc>
        <w:tc>
          <w:tcPr>
            <w:tcW w:w="1053" w:type="dxa"/>
            <w:tcBorders>
              <w:top w:val="single" w:sz="4" w:space="0" w:color="auto"/>
              <w:left w:val="single" w:sz="4" w:space="0" w:color="auto"/>
              <w:bottom w:val="single" w:sz="4" w:space="0" w:color="auto"/>
              <w:right w:val="single" w:sz="4" w:space="0" w:color="auto"/>
            </w:tcBorders>
            <w:shd w:val="clear" w:color="auto" w:fill="auto"/>
          </w:tcPr>
          <w:p w:rsidR="0027517F" w:rsidRPr="00530CC5" w:rsidRDefault="0027517F" w:rsidP="00464B5D">
            <w:pPr>
              <w:widowControl w:val="0"/>
            </w:pPr>
            <w:r w:rsidRPr="00530CC5">
              <w:t>2011</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27517F" w:rsidRPr="00530CC5" w:rsidRDefault="0027517F" w:rsidP="00464B5D">
            <w:pPr>
              <w:widowControl w:val="0"/>
            </w:pPr>
            <w:r w:rsidRPr="00530CC5">
              <w:t>2012</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27517F" w:rsidRPr="00530CC5" w:rsidRDefault="0027517F" w:rsidP="00464B5D">
            <w:pPr>
              <w:widowControl w:val="0"/>
            </w:pPr>
            <w:r w:rsidRPr="00530CC5">
              <w:t>2013</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27517F" w:rsidRDefault="00DD37EA" w:rsidP="00DD37EA">
            <w:pPr>
              <w:widowControl w:val="0"/>
              <w:jc w:val="center"/>
            </w:pPr>
            <w:r>
              <w:t>2012 г</w:t>
            </w:r>
            <w:r w:rsidR="002978F0">
              <w:t>.</w:t>
            </w:r>
          </w:p>
          <w:p w:rsidR="00DD37EA" w:rsidRDefault="00DD37EA" w:rsidP="00DD37EA">
            <w:pPr>
              <w:widowControl w:val="0"/>
              <w:jc w:val="center"/>
            </w:pPr>
            <w:r>
              <w:t>к 2011 г</w:t>
            </w:r>
            <w:r w:rsidR="002978F0">
              <w:t>.,</w:t>
            </w:r>
          </w:p>
          <w:p w:rsidR="002978F0" w:rsidRPr="00530CC5" w:rsidRDefault="002978F0" w:rsidP="00DD37EA">
            <w:pPr>
              <w:widowControl w:val="0"/>
              <w:jc w:val="center"/>
            </w:pPr>
            <w:r>
              <w:t>в %</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27517F" w:rsidRDefault="00DD37EA" w:rsidP="00DD37EA">
            <w:pPr>
              <w:widowControl w:val="0"/>
              <w:ind w:left="-174" w:right="-103"/>
              <w:jc w:val="center"/>
            </w:pPr>
            <w:r>
              <w:t>2013 г</w:t>
            </w:r>
            <w:r w:rsidR="002978F0">
              <w:t>.</w:t>
            </w:r>
          </w:p>
          <w:p w:rsidR="00DD37EA" w:rsidRDefault="00DD37EA" w:rsidP="00DD37EA">
            <w:pPr>
              <w:widowControl w:val="0"/>
              <w:ind w:left="-174" w:right="-103"/>
              <w:jc w:val="center"/>
            </w:pPr>
            <w:r>
              <w:t>к 2012 г</w:t>
            </w:r>
            <w:r w:rsidR="002978F0">
              <w:t>.,</w:t>
            </w:r>
          </w:p>
          <w:p w:rsidR="002978F0" w:rsidRPr="00530CC5" w:rsidRDefault="002978F0" w:rsidP="00DD37EA">
            <w:pPr>
              <w:widowControl w:val="0"/>
              <w:ind w:left="-174" w:right="-103"/>
              <w:jc w:val="center"/>
            </w:pPr>
            <w:r>
              <w:t>в %</w:t>
            </w:r>
          </w:p>
          <w:p w:rsidR="0027517F" w:rsidRPr="00530CC5" w:rsidRDefault="0027517F" w:rsidP="00DD37EA">
            <w:pPr>
              <w:widowControl w:val="0"/>
              <w:ind w:left="-174" w:right="-103"/>
              <w:jc w:val="center"/>
            </w:pPr>
          </w:p>
        </w:tc>
      </w:tr>
      <w:tr w:rsidR="00DD37EA" w:rsidRPr="00D81B3A">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pPr>
            <w:r w:rsidRPr="00D81B3A">
              <w:t>1. Выручка от реализации, тыс. руб.</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p>
          <w:p w:rsidR="00DD37EA" w:rsidRPr="00D81B3A" w:rsidRDefault="00DD37EA" w:rsidP="00D81B3A">
            <w:pPr>
              <w:widowControl w:val="0"/>
              <w:jc w:val="center"/>
            </w:pPr>
            <w:r w:rsidRPr="00D81B3A">
              <w:t>241387</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p>
          <w:p w:rsidR="00DD37EA" w:rsidRPr="00D81B3A" w:rsidRDefault="00DD37EA" w:rsidP="00D81B3A">
            <w:pPr>
              <w:widowControl w:val="0"/>
              <w:jc w:val="center"/>
            </w:pPr>
            <w:r w:rsidRPr="00D81B3A">
              <w:t>147978</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p>
          <w:p w:rsidR="00DD37EA" w:rsidRPr="00D81B3A" w:rsidRDefault="00DD37EA" w:rsidP="00D81B3A">
            <w:pPr>
              <w:widowControl w:val="0"/>
              <w:jc w:val="center"/>
            </w:pPr>
            <w:r w:rsidRPr="00D81B3A">
              <w:t>170230</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p>
          <w:p w:rsidR="00DD37EA" w:rsidRPr="00D81B3A" w:rsidRDefault="00DC7402" w:rsidP="00D81B3A">
            <w:pPr>
              <w:widowControl w:val="0"/>
              <w:jc w:val="center"/>
            </w:pPr>
            <w:r w:rsidRPr="00D81B3A">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ind w:left="-174" w:right="-103"/>
              <w:jc w:val="center"/>
            </w:pPr>
          </w:p>
          <w:p w:rsidR="00DD37EA" w:rsidRPr="00D81B3A" w:rsidRDefault="00DD37EA" w:rsidP="00D81B3A">
            <w:pPr>
              <w:widowControl w:val="0"/>
              <w:ind w:left="-174" w:right="-103"/>
              <w:jc w:val="center"/>
            </w:pPr>
            <w:r w:rsidRPr="00D81B3A">
              <w:t>115,0</w:t>
            </w:r>
          </w:p>
        </w:tc>
      </w:tr>
      <w:tr w:rsidR="00DD37EA" w:rsidRPr="00D81B3A">
        <w:trPr>
          <w:trHeight w:val="24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pPr>
            <w:r w:rsidRPr="00D81B3A">
              <w:t>2.Полная себестоимость, тыс. руб.</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A45D79" w:rsidRPr="00D81B3A" w:rsidRDefault="00A45D79" w:rsidP="00D81B3A">
            <w:pPr>
              <w:widowControl w:val="0"/>
              <w:jc w:val="center"/>
            </w:pPr>
          </w:p>
          <w:p w:rsidR="00DD37EA" w:rsidRPr="00D81B3A" w:rsidRDefault="00DD37EA" w:rsidP="00D81B3A">
            <w:pPr>
              <w:widowControl w:val="0"/>
              <w:jc w:val="center"/>
            </w:pPr>
            <w:r w:rsidRPr="00D81B3A">
              <w:t>189815</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A45D79" w:rsidRPr="00D81B3A" w:rsidRDefault="00A45D79" w:rsidP="00D81B3A">
            <w:pPr>
              <w:widowControl w:val="0"/>
              <w:jc w:val="center"/>
            </w:pPr>
          </w:p>
          <w:p w:rsidR="00DD37EA" w:rsidRPr="00D81B3A" w:rsidRDefault="00DD37EA" w:rsidP="00D81B3A">
            <w:pPr>
              <w:widowControl w:val="0"/>
              <w:jc w:val="center"/>
            </w:pPr>
            <w:r w:rsidRPr="00D81B3A">
              <w:t>116822</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A45D79" w:rsidRPr="00D81B3A" w:rsidRDefault="00A45D79" w:rsidP="00D81B3A">
            <w:pPr>
              <w:widowControl w:val="0"/>
              <w:jc w:val="center"/>
            </w:pPr>
          </w:p>
          <w:p w:rsidR="00DD37EA" w:rsidRPr="00D81B3A" w:rsidRDefault="00DD37EA" w:rsidP="00D81B3A">
            <w:pPr>
              <w:widowControl w:val="0"/>
              <w:jc w:val="center"/>
            </w:pPr>
            <w:r w:rsidRPr="00D81B3A">
              <w:t>141637</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p>
          <w:p w:rsidR="00832977" w:rsidRPr="00D81B3A" w:rsidRDefault="00555523" w:rsidP="00D81B3A">
            <w:pPr>
              <w:widowControl w:val="0"/>
              <w:jc w:val="center"/>
            </w:pPr>
            <w:r w:rsidRPr="00D81B3A">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ind w:left="-174" w:right="-103"/>
              <w:jc w:val="center"/>
            </w:pPr>
          </w:p>
          <w:p w:rsidR="00555523" w:rsidRPr="00D81B3A" w:rsidRDefault="00555523" w:rsidP="00D81B3A">
            <w:pPr>
              <w:widowControl w:val="0"/>
              <w:ind w:left="-174" w:right="-103"/>
              <w:jc w:val="center"/>
            </w:pPr>
            <w:r w:rsidRPr="00D81B3A">
              <w:t>122,0</w:t>
            </w:r>
          </w:p>
        </w:tc>
      </w:tr>
      <w:tr w:rsidR="00DD37EA" w:rsidRPr="00D81B3A">
        <w:trPr>
          <w:trHeight w:val="43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pPr>
            <w:r w:rsidRPr="00D81B3A">
              <w:t>3.Прибыль от продаж, тыс.руб.</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51572</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31156</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28593</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555523" w:rsidP="00D81B3A">
            <w:pPr>
              <w:widowControl w:val="0"/>
              <w:jc w:val="center"/>
            </w:pPr>
            <w:r w:rsidRPr="00D81B3A">
              <w:t>61,0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555523" w:rsidP="00D81B3A">
            <w:pPr>
              <w:widowControl w:val="0"/>
              <w:ind w:left="-174" w:right="-103"/>
              <w:jc w:val="center"/>
            </w:pPr>
            <w:r w:rsidRPr="00D81B3A">
              <w:t xml:space="preserve"> 92,0</w:t>
            </w:r>
          </w:p>
        </w:tc>
      </w:tr>
      <w:tr w:rsidR="00DD37EA" w:rsidRPr="00D81B3A">
        <w:trPr>
          <w:trHeight w:val="871"/>
        </w:trPr>
        <w:tc>
          <w:tcPr>
            <w:tcW w:w="2700"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pPr>
            <w:r w:rsidRPr="00D81B3A">
              <w:t>4.Прибыль</w:t>
            </w:r>
          </w:p>
          <w:p w:rsidR="00DD37EA" w:rsidRPr="00D81B3A" w:rsidRDefault="00DD37EA" w:rsidP="00D81B3A">
            <w:pPr>
              <w:pStyle w:val="a7"/>
              <w:widowControl w:val="0"/>
              <w:tabs>
                <w:tab w:val="left" w:pos="708"/>
              </w:tabs>
            </w:pPr>
            <w:r w:rsidRPr="00D81B3A">
              <w:t>до налогообложения, тыс.руб.</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pStyle w:val="a7"/>
              <w:widowControl w:val="0"/>
              <w:tabs>
                <w:tab w:val="left" w:pos="708"/>
              </w:tabs>
              <w:jc w:val="center"/>
            </w:pPr>
            <w:r w:rsidRPr="00D81B3A">
              <w:t>49805</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26607</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22458</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555523" w:rsidP="00D81B3A">
            <w:pPr>
              <w:widowControl w:val="0"/>
              <w:jc w:val="center"/>
            </w:pPr>
            <w:r w:rsidRPr="00D81B3A">
              <w:t>54,0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555523" w:rsidP="00D81B3A">
            <w:pPr>
              <w:widowControl w:val="0"/>
              <w:ind w:left="-174" w:right="-103"/>
              <w:jc w:val="center"/>
            </w:pPr>
            <w:r w:rsidRPr="00D81B3A">
              <w:t xml:space="preserve"> 85,0</w:t>
            </w:r>
          </w:p>
        </w:tc>
      </w:tr>
      <w:tr w:rsidR="00DD37EA" w:rsidRPr="00D81B3A">
        <w:trPr>
          <w:trHeight w:val="427"/>
        </w:trPr>
        <w:tc>
          <w:tcPr>
            <w:tcW w:w="2700"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pPr>
            <w:r w:rsidRPr="00D81B3A">
              <w:t>5.Налог на прибыль, тыс. руб.</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11953</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6386</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5389</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555523" w:rsidP="00D81B3A">
            <w:pPr>
              <w:widowControl w:val="0"/>
              <w:jc w:val="center"/>
            </w:pPr>
            <w:r w:rsidRPr="00D81B3A">
              <w:t>54,0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555523" w:rsidP="00D81B3A">
            <w:pPr>
              <w:widowControl w:val="0"/>
              <w:ind w:left="-174" w:right="-103"/>
              <w:jc w:val="center"/>
            </w:pPr>
            <w:r w:rsidRPr="00D81B3A">
              <w:t xml:space="preserve"> 85,0</w:t>
            </w:r>
          </w:p>
        </w:tc>
      </w:tr>
      <w:tr w:rsidR="00DD37EA" w:rsidRPr="00D81B3A">
        <w:trPr>
          <w:trHeight w:val="58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pPr>
            <w:r w:rsidRPr="00D81B3A">
              <w:t>6.Чистая прибыль), тыс.руб.</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37852</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20221</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17069</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621F06" w:rsidP="00D81B3A">
            <w:pPr>
              <w:widowControl w:val="0"/>
              <w:jc w:val="center"/>
            </w:pPr>
            <w:r w:rsidRPr="00D81B3A">
              <w:t>54,0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1D27B7" w:rsidP="00D81B3A">
            <w:pPr>
              <w:widowControl w:val="0"/>
              <w:ind w:left="-174" w:right="-103"/>
              <w:jc w:val="center"/>
            </w:pPr>
            <w:r w:rsidRPr="00D81B3A">
              <w:t>85,0</w:t>
            </w:r>
          </w:p>
        </w:tc>
      </w:tr>
      <w:tr w:rsidR="00DD37EA" w:rsidRPr="00D81B3A">
        <w:trPr>
          <w:trHeight w:val="520"/>
        </w:trPr>
        <w:tc>
          <w:tcPr>
            <w:tcW w:w="2700"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pPr>
            <w:r w:rsidRPr="00D81B3A">
              <w:t>7. Рентабельность продаж, % (стр.3/стр.1)</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21,4</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A45D79" w:rsidP="00D81B3A">
            <w:pPr>
              <w:widowControl w:val="0"/>
              <w:jc w:val="center"/>
            </w:pPr>
            <w:r w:rsidRPr="00D81B3A">
              <w:t xml:space="preserve">  </w:t>
            </w:r>
            <w:r w:rsidR="00DD37EA" w:rsidRPr="00D81B3A">
              <w:t>21,1</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A45D79" w:rsidP="00D81B3A">
            <w:pPr>
              <w:widowControl w:val="0"/>
              <w:jc w:val="center"/>
            </w:pPr>
            <w:r w:rsidRPr="00D81B3A">
              <w:t xml:space="preserve">  </w:t>
            </w:r>
            <w:r w:rsidR="00DD37EA" w:rsidRPr="00D81B3A">
              <w:t>16,8</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1D27B7" w:rsidP="00D81B3A">
            <w:pPr>
              <w:widowControl w:val="0"/>
              <w:jc w:val="center"/>
            </w:pPr>
            <w:r w:rsidRPr="00D81B3A">
              <w:t>99,0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1D27B7" w:rsidP="00D81B3A">
            <w:pPr>
              <w:widowControl w:val="0"/>
              <w:ind w:left="-174" w:right="-103"/>
              <w:jc w:val="center"/>
            </w:pPr>
            <w:r w:rsidRPr="00D81B3A">
              <w:t>80,0</w:t>
            </w:r>
          </w:p>
        </w:tc>
      </w:tr>
      <w:tr w:rsidR="00DD37EA" w:rsidRPr="00D81B3A">
        <w:trPr>
          <w:trHeight w:val="5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pPr>
            <w:r w:rsidRPr="00D81B3A">
              <w:t>8. Затраты на 1 руб. продаж, коп.(стр.2/стр.1)</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DD37EA" w:rsidP="00D81B3A">
            <w:pPr>
              <w:widowControl w:val="0"/>
              <w:jc w:val="center"/>
            </w:pPr>
            <w:r w:rsidRPr="00D81B3A">
              <w:t>0,79</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A45D79" w:rsidP="00D81B3A">
            <w:pPr>
              <w:widowControl w:val="0"/>
              <w:jc w:val="center"/>
            </w:pPr>
            <w:r w:rsidRPr="00D81B3A">
              <w:t xml:space="preserve">  </w:t>
            </w:r>
            <w:r w:rsidR="00DD37EA" w:rsidRPr="00D81B3A">
              <w:t>0,79</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A45D79" w:rsidP="00D81B3A">
            <w:pPr>
              <w:widowControl w:val="0"/>
              <w:jc w:val="center"/>
            </w:pPr>
            <w:r w:rsidRPr="00D81B3A">
              <w:t xml:space="preserve">  </w:t>
            </w:r>
            <w:r w:rsidR="00DD37EA" w:rsidRPr="00D81B3A">
              <w:t>0,83</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1D27B7" w:rsidP="00D81B3A">
            <w:pPr>
              <w:widowControl w:val="0"/>
            </w:pPr>
            <w:r w:rsidRPr="00D81B3A">
              <w:t xml:space="preserve">      100,0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DD37EA" w:rsidRPr="00D81B3A" w:rsidRDefault="001D27B7" w:rsidP="00D81B3A">
            <w:pPr>
              <w:widowControl w:val="0"/>
              <w:ind w:left="-174" w:right="-103"/>
            </w:pPr>
            <w:r w:rsidRPr="00D81B3A">
              <w:t xml:space="preserve">         105,0</w:t>
            </w:r>
          </w:p>
        </w:tc>
      </w:tr>
    </w:tbl>
    <w:p w:rsidR="007720C9" w:rsidRPr="00530CC5" w:rsidRDefault="007720C9" w:rsidP="007720C9">
      <w:pPr>
        <w:widowControl w:val="0"/>
        <w:spacing w:line="360" w:lineRule="auto"/>
        <w:ind w:right="-6" w:firstLine="709"/>
        <w:jc w:val="both"/>
        <w:rPr>
          <w:sz w:val="28"/>
        </w:rPr>
      </w:pPr>
    </w:p>
    <w:p w:rsidR="00D81B3A" w:rsidRDefault="007720C9" w:rsidP="007720C9">
      <w:pPr>
        <w:pStyle w:val="a4"/>
        <w:widowControl w:val="0"/>
        <w:spacing w:line="360" w:lineRule="auto"/>
        <w:ind w:firstLine="709"/>
        <w:rPr>
          <w:rFonts w:ascii="Times New Roman" w:hAnsi="Times New Roman"/>
          <w:bCs/>
          <w:sz w:val="28"/>
          <w:szCs w:val="28"/>
        </w:rPr>
      </w:pPr>
      <w:r w:rsidRPr="00652FEB">
        <w:rPr>
          <w:rFonts w:ascii="Times New Roman" w:hAnsi="Times New Roman"/>
          <w:bCs/>
          <w:sz w:val="28"/>
          <w:szCs w:val="28"/>
        </w:rPr>
        <w:t xml:space="preserve">Из </w:t>
      </w:r>
      <w:r w:rsidR="00FB4AE6" w:rsidRPr="00652FEB">
        <w:rPr>
          <w:rFonts w:ascii="Times New Roman" w:hAnsi="Times New Roman"/>
          <w:bCs/>
          <w:sz w:val="28"/>
          <w:szCs w:val="28"/>
        </w:rPr>
        <w:t xml:space="preserve">анализа </w:t>
      </w:r>
      <w:r w:rsidR="00BD3B83" w:rsidRPr="00652FEB">
        <w:rPr>
          <w:rFonts w:ascii="Times New Roman" w:hAnsi="Times New Roman"/>
          <w:bCs/>
          <w:sz w:val="28"/>
          <w:szCs w:val="28"/>
        </w:rPr>
        <w:t>да</w:t>
      </w:r>
      <w:r w:rsidR="001E13AA" w:rsidRPr="00652FEB">
        <w:rPr>
          <w:rFonts w:ascii="Times New Roman" w:hAnsi="Times New Roman"/>
          <w:bCs/>
          <w:sz w:val="28"/>
          <w:szCs w:val="28"/>
        </w:rPr>
        <w:t>нных</w:t>
      </w:r>
      <w:r w:rsidRPr="00652FEB">
        <w:rPr>
          <w:rFonts w:ascii="Times New Roman" w:hAnsi="Times New Roman"/>
          <w:bCs/>
          <w:sz w:val="28"/>
          <w:szCs w:val="28"/>
        </w:rPr>
        <w:t xml:space="preserve"> табл. </w:t>
      </w:r>
      <w:r w:rsidR="00242448" w:rsidRPr="00652FEB">
        <w:rPr>
          <w:rFonts w:ascii="Times New Roman" w:hAnsi="Times New Roman"/>
          <w:bCs/>
          <w:sz w:val="28"/>
          <w:szCs w:val="28"/>
        </w:rPr>
        <w:t>2</w:t>
      </w:r>
      <w:r w:rsidRPr="00652FEB">
        <w:rPr>
          <w:rFonts w:ascii="Times New Roman" w:hAnsi="Times New Roman"/>
          <w:bCs/>
          <w:sz w:val="28"/>
          <w:szCs w:val="28"/>
        </w:rPr>
        <w:t xml:space="preserve"> видно, что  </w:t>
      </w:r>
      <w:r w:rsidR="00FB4AE6" w:rsidRPr="00652FEB">
        <w:rPr>
          <w:rFonts w:ascii="Times New Roman" w:hAnsi="Times New Roman"/>
          <w:bCs/>
          <w:sz w:val="28"/>
          <w:szCs w:val="28"/>
        </w:rPr>
        <w:t>выручка в 2013 году увеличилась</w:t>
      </w:r>
      <w:r w:rsidRPr="00652FEB">
        <w:rPr>
          <w:rFonts w:ascii="Times New Roman" w:hAnsi="Times New Roman"/>
          <w:bCs/>
          <w:sz w:val="28"/>
          <w:szCs w:val="28"/>
        </w:rPr>
        <w:t xml:space="preserve"> по сравнению с 201</w:t>
      </w:r>
      <w:r w:rsidR="00FB4AE6" w:rsidRPr="00652FEB">
        <w:rPr>
          <w:rFonts w:ascii="Times New Roman" w:hAnsi="Times New Roman"/>
          <w:bCs/>
          <w:sz w:val="28"/>
          <w:szCs w:val="28"/>
        </w:rPr>
        <w:t>2</w:t>
      </w:r>
      <w:r w:rsidRPr="00652FEB">
        <w:rPr>
          <w:rFonts w:ascii="Times New Roman" w:hAnsi="Times New Roman"/>
          <w:bCs/>
          <w:sz w:val="28"/>
          <w:szCs w:val="28"/>
        </w:rPr>
        <w:t xml:space="preserve"> годом на 15% или на </w:t>
      </w:r>
      <w:r w:rsidR="00DC7402" w:rsidRPr="00652FEB">
        <w:rPr>
          <w:rFonts w:ascii="Times New Roman" w:hAnsi="Times New Roman"/>
          <w:bCs/>
          <w:sz w:val="28"/>
          <w:szCs w:val="28"/>
        </w:rPr>
        <w:t>26252</w:t>
      </w:r>
      <w:r w:rsidRPr="00652FEB">
        <w:rPr>
          <w:rFonts w:ascii="Times New Roman" w:hAnsi="Times New Roman"/>
          <w:bCs/>
          <w:sz w:val="28"/>
          <w:szCs w:val="28"/>
        </w:rPr>
        <w:t xml:space="preserve"> тыс.руб., тогда как в 2012 году по сравнению с 2011 годом выручка была ниже на </w:t>
      </w:r>
      <w:r w:rsidR="001E13AA" w:rsidRPr="00652FEB">
        <w:rPr>
          <w:rFonts w:ascii="Times New Roman" w:hAnsi="Times New Roman"/>
          <w:bCs/>
          <w:sz w:val="28"/>
          <w:szCs w:val="28"/>
        </w:rPr>
        <w:t>38%.</w:t>
      </w:r>
    </w:p>
    <w:p w:rsidR="007720C9" w:rsidRDefault="007720C9" w:rsidP="007720C9">
      <w:pPr>
        <w:pStyle w:val="a4"/>
        <w:widowControl w:val="0"/>
        <w:spacing w:line="360" w:lineRule="auto"/>
        <w:ind w:firstLine="709"/>
        <w:rPr>
          <w:rFonts w:ascii="Times New Roman" w:hAnsi="Times New Roman"/>
          <w:bCs/>
          <w:sz w:val="28"/>
          <w:szCs w:val="28"/>
        </w:rPr>
      </w:pPr>
      <w:r w:rsidRPr="00652FEB">
        <w:rPr>
          <w:rFonts w:ascii="Times New Roman" w:hAnsi="Times New Roman"/>
          <w:bCs/>
          <w:sz w:val="28"/>
          <w:szCs w:val="28"/>
        </w:rPr>
        <w:t>Такж</w:t>
      </w:r>
      <w:r w:rsidR="0046381D">
        <w:rPr>
          <w:rFonts w:ascii="Times New Roman" w:hAnsi="Times New Roman"/>
          <w:bCs/>
          <w:sz w:val="28"/>
          <w:szCs w:val="28"/>
        </w:rPr>
        <w:t>е</w:t>
      </w:r>
      <w:r w:rsidRPr="00652FEB">
        <w:rPr>
          <w:rFonts w:ascii="Times New Roman" w:hAnsi="Times New Roman"/>
          <w:bCs/>
          <w:sz w:val="28"/>
          <w:szCs w:val="28"/>
        </w:rPr>
        <w:t xml:space="preserve"> из данных таблицы видим, что себестоимость в 2013 году увеличилась</w:t>
      </w:r>
      <w:r w:rsidR="00DC5AC9" w:rsidRPr="00652FEB">
        <w:rPr>
          <w:rFonts w:ascii="Times New Roman" w:hAnsi="Times New Roman"/>
          <w:bCs/>
          <w:sz w:val="28"/>
          <w:szCs w:val="28"/>
        </w:rPr>
        <w:t xml:space="preserve"> на 22%</w:t>
      </w:r>
      <w:r w:rsidRPr="00652FEB">
        <w:rPr>
          <w:rFonts w:ascii="Times New Roman" w:hAnsi="Times New Roman"/>
          <w:bCs/>
          <w:sz w:val="28"/>
          <w:szCs w:val="28"/>
        </w:rPr>
        <w:t>.</w:t>
      </w:r>
      <w:r w:rsidR="00DC5AC9" w:rsidRPr="00652FEB">
        <w:rPr>
          <w:rFonts w:ascii="Times New Roman" w:hAnsi="Times New Roman"/>
          <w:bCs/>
          <w:sz w:val="28"/>
          <w:szCs w:val="28"/>
        </w:rPr>
        <w:t xml:space="preserve"> Вследствие этого, прибыль от продаж уменьшилась на 8%.</w:t>
      </w:r>
      <w:r w:rsidRPr="00652FEB">
        <w:rPr>
          <w:rFonts w:ascii="Times New Roman" w:hAnsi="Times New Roman"/>
          <w:bCs/>
          <w:sz w:val="28"/>
          <w:szCs w:val="28"/>
        </w:rPr>
        <w:t xml:space="preserve"> </w:t>
      </w:r>
    </w:p>
    <w:p w:rsidR="006117CF" w:rsidRDefault="006117CF" w:rsidP="007720C9">
      <w:pPr>
        <w:pStyle w:val="a4"/>
        <w:widowControl w:val="0"/>
        <w:spacing w:line="360" w:lineRule="auto"/>
        <w:ind w:firstLine="709"/>
        <w:rPr>
          <w:rFonts w:ascii="Times New Roman" w:hAnsi="Times New Roman"/>
          <w:bCs/>
          <w:sz w:val="28"/>
          <w:szCs w:val="28"/>
        </w:rPr>
      </w:pPr>
      <w:r>
        <w:rPr>
          <w:rFonts w:ascii="Times New Roman" w:hAnsi="Times New Roman"/>
          <w:bCs/>
          <w:sz w:val="28"/>
          <w:szCs w:val="28"/>
        </w:rPr>
        <w:t>Прибыль до налогообложения, налог на прибыль и чистая прибыль уменьшились на 15% по сравнению с 2012 г. и на 46% по сравнению с 2011 г.</w:t>
      </w:r>
    </w:p>
    <w:p w:rsidR="0046381D" w:rsidRDefault="0046381D" w:rsidP="007720C9">
      <w:pPr>
        <w:pStyle w:val="a4"/>
        <w:widowControl w:val="0"/>
        <w:spacing w:line="360" w:lineRule="auto"/>
        <w:ind w:firstLine="709"/>
        <w:rPr>
          <w:rFonts w:ascii="Times New Roman" w:hAnsi="Times New Roman"/>
          <w:bCs/>
          <w:sz w:val="28"/>
          <w:szCs w:val="28"/>
        </w:rPr>
      </w:pPr>
      <w:r>
        <w:rPr>
          <w:rFonts w:ascii="Times New Roman" w:hAnsi="Times New Roman"/>
          <w:bCs/>
          <w:sz w:val="28"/>
          <w:szCs w:val="28"/>
        </w:rPr>
        <w:t xml:space="preserve">В результате </w:t>
      </w:r>
      <w:r w:rsidR="009830B2">
        <w:rPr>
          <w:rFonts w:ascii="Times New Roman" w:hAnsi="Times New Roman"/>
          <w:bCs/>
          <w:sz w:val="28"/>
          <w:szCs w:val="28"/>
        </w:rPr>
        <w:t xml:space="preserve">увеличения </w:t>
      </w:r>
      <w:r>
        <w:rPr>
          <w:rFonts w:ascii="Times New Roman" w:hAnsi="Times New Roman"/>
          <w:bCs/>
          <w:sz w:val="28"/>
          <w:szCs w:val="28"/>
        </w:rPr>
        <w:t>себестоимости рентабельность продаж снизилась по сравнению с 2011 г. на 1%, а по сравнению с 2012 г. на 20%.</w:t>
      </w:r>
    </w:p>
    <w:p w:rsidR="003E2EC0" w:rsidRDefault="00D81B3A" w:rsidP="003E2EC0">
      <w:pPr>
        <w:pStyle w:val="a4"/>
        <w:widowControl w:val="0"/>
        <w:spacing w:line="360" w:lineRule="auto"/>
        <w:ind w:firstLine="709"/>
        <w:rPr>
          <w:rFonts w:ascii="Times New Roman" w:hAnsi="Times New Roman"/>
          <w:bCs/>
          <w:sz w:val="28"/>
          <w:szCs w:val="28"/>
        </w:rPr>
      </w:pPr>
      <w:r>
        <w:rPr>
          <w:rFonts w:ascii="Times New Roman" w:hAnsi="Times New Roman"/>
          <w:bCs/>
          <w:sz w:val="28"/>
          <w:szCs w:val="28"/>
        </w:rPr>
        <w:t>П</w:t>
      </w:r>
      <w:r w:rsidR="0046381D" w:rsidRPr="003E2EC0">
        <w:rPr>
          <w:rFonts w:ascii="Times New Roman" w:hAnsi="Times New Roman"/>
          <w:bCs/>
          <w:sz w:val="28"/>
          <w:szCs w:val="28"/>
        </w:rPr>
        <w:t>оказатели, пре</w:t>
      </w:r>
      <w:r w:rsidR="009830B2">
        <w:rPr>
          <w:rFonts w:ascii="Times New Roman" w:hAnsi="Times New Roman"/>
          <w:bCs/>
          <w:sz w:val="28"/>
          <w:szCs w:val="28"/>
        </w:rPr>
        <w:t>дставленные в</w:t>
      </w:r>
      <w:r w:rsidR="0046381D" w:rsidRPr="003E2EC0">
        <w:rPr>
          <w:rFonts w:ascii="Times New Roman" w:hAnsi="Times New Roman"/>
          <w:bCs/>
          <w:sz w:val="28"/>
          <w:szCs w:val="28"/>
        </w:rPr>
        <w:t xml:space="preserve"> табл</w:t>
      </w:r>
      <w:r w:rsidR="002C3CB6" w:rsidRPr="003E2EC0">
        <w:rPr>
          <w:rFonts w:ascii="Times New Roman" w:hAnsi="Times New Roman"/>
          <w:bCs/>
          <w:sz w:val="28"/>
          <w:szCs w:val="28"/>
        </w:rPr>
        <w:t>.</w:t>
      </w:r>
      <w:r w:rsidR="0046381D" w:rsidRPr="003E2EC0">
        <w:rPr>
          <w:rFonts w:ascii="Times New Roman" w:hAnsi="Times New Roman"/>
          <w:bCs/>
          <w:sz w:val="28"/>
          <w:szCs w:val="28"/>
        </w:rPr>
        <w:t xml:space="preserve"> 2</w:t>
      </w:r>
      <w:r w:rsidR="002C3CB6" w:rsidRPr="003E2EC0">
        <w:rPr>
          <w:rFonts w:ascii="Times New Roman" w:hAnsi="Times New Roman"/>
          <w:bCs/>
          <w:sz w:val="28"/>
          <w:szCs w:val="28"/>
        </w:rPr>
        <w:t xml:space="preserve">, </w:t>
      </w:r>
      <w:r>
        <w:rPr>
          <w:rFonts w:ascii="Times New Roman" w:hAnsi="Times New Roman"/>
          <w:bCs/>
          <w:sz w:val="28"/>
          <w:szCs w:val="28"/>
        </w:rPr>
        <w:t>говорят о том</w:t>
      </w:r>
      <w:r w:rsidR="003E2EC0" w:rsidRPr="003E2EC0">
        <w:rPr>
          <w:rFonts w:ascii="Times New Roman" w:hAnsi="Times New Roman"/>
          <w:bCs/>
          <w:sz w:val="28"/>
          <w:szCs w:val="28"/>
        </w:rPr>
        <w:t>, что</w:t>
      </w:r>
      <w:r w:rsidR="003E2EC0">
        <w:rPr>
          <w:rFonts w:ascii="Times New Roman" w:hAnsi="Times New Roman"/>
          <w:bCs/>
          <w:sz w:val="28"/>
          <w:szCs w:val="28"/>
        </w:rPr>
        <w:t xml:space="preserve"> </w:t>
      </w:r>
      <w:r w:rsidR="00B0498C">
        <w:rPr>
          <w:rFonts w:ascii="Times New Roman" w:hAnsi="Times New Roman"/>
          <w:bCs/>
          <w:sz w:val="28"/>
          <w:szCs w:val="28"/>
        </w:rPr>
        <w:t>затраты на</w:t>
      </w:r>
      <w:r w:rsidR="009830B2">
        <w:rPr>
          <w:rFonts w:ascii="Times New Roman" w:hAnsi="Times New Roman"/>
          <w:bCs/>
          <w:sz w:val="28"/>
          <w:szCs w:val="28"/>
        </w:rPr>
        <w:t xml:space="preserve"> 1 руб. продаж в 2013 г. увеличились на 5%.</w:t>
      </w:r>
    </w:p>
    <w:p w:rsidR="00CE2CD5" w:rsidRPr="00D81B3A" w:rsidRDefault="00D81B3A" w:rsidP="003E2EC0">
      <w:pPr>
        <w:pStyle w:val="a4"/>
        <w:widowControl w:val="0"/>
        <w:spacing w:line="360" w:lineRule="auto"/>
        <w:ind w:firstLine="709"/>
        <w:rPr>
          <w:rFonts w:ascii="Times New Roman" w:hAnsi="Times New Roman"/>
          <w:sz w:val="28"/>
          <w:szCs w:val="28"/>
        </w:rPr>
      </w:pPr>
      <w:r>
        <w:rPr>
          <w:rFonts w:ascii="Times New Roman" w:hAnsi="Times New Roman"/>
          <w:bCs/>
          <w:sz w:val="28"/>
          <w:szCs w:val="28"/>
        </w:rPr>
        <w:t>О</w:t>
      </w:r>
      <w:r w:rsidR="00C3366D" w:rsidRPr="00D81B3A">
        <w:rPr>
          <w:rFonts w:ascii="Times New Roman" w:hAnsi="Times New Roman"/>
          <w:sz w:val="28"/>
          <w:szCs w:val="28"/>
        </w:rPr>
        <w:t>ценивая</w:t>
      </w:r>
      <w:r w:rsidR="00CE2CD5" w:rsidRPr="00D81B3A">
        <w:rPr>
          <w:rFonts w:ascii="Times New Roman" w:hAnsi="Times New Roman"/>
          <w:sz w:val="28"/>
          <w:szCs w:val="28"/>
        </w:rPr>
        <w:t xml:space="preserve"> деловую активность ООО «Новоросстальцемент», </w:t>
      </w:r>
      <w:r>
        <w:rPr>
          <w:rFonts w:ascii="Times New Roman" w:hAnsi="Times New Roman"/>
          <w:sz w:val="28"/>
          <w:szCs w:val="28"/>
        </w:rPr>
        <w:t>представим  табл.3</w:t>
      </w:r>
      <w:r w:rsidR="00CE2CD5" w:rsidRPr="00D81B3A">
        <w:rPr>
          <w:rFonts w:ascii="Times New Roman" w:hAnsi="Times New Roman"/>
          <w:sz w:val="28"/>
          <w:szCs w:val="28"/>
        </w:rPr>
        <w:t>.</w:t>
      </w:r>
    </w:p>
    <w:p w:rsidR="00CE2CD5" w:rsidRPr="00CE2CD5" w:rsidRDefault="00CE2CD5" w:rsidP="00CE2CD5">
      <w:pPr>
        <w:pStyle w:val="ae"/>
        <w:jc w:val="both"/>
        <w:rPr>
          <w:b w:val="0"/>
          <w:szCs w:val="28"/>
        </w:rPr>
      </w:pPr>
      <w:r w:rsidRPr="00CE2CD5">
        <w:rPr>
          <w:b w:val="0"/>
          <w:szCs w:val="28"/>
        </w:rPr>
        <w:t xml:space="preserve">Таблица 3 – Показатели, характеризующие деловую активность </w:t>
      </w:r>
    </w:p>
    <w:p w:rsidR="00CE2CD5" w:rsidRDefault="00CE2CD5" w:rsidP="00CE2CD5">
      <w:pPr>
        <w:pStyle w:val="ae"/>
        <w:jc w:val="both"/>
        <w:rPr>
          <w:b w:val="0"/>
          <w:szCs w:val="28"/>
        </w:rPr>
      </w:pPr>
      <w:r w:rsidRPr="00CE2CD5">
        <w:rPr>
          <w:b w:val="0"/>
          <w:szCs w:val="28"/>
        </w:rPr>
        <w:t xml:space="preserve">                     ООО «Новоросстальцемент»</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080"/>
        <w:gridCol w:w="1080"/>
        <w:gridCol w:w="1080"/>
        <w:gridCol w:w="1440"/>
        <w:gridCol w:w="1440"/>
      </w:tblGrid>
      <w:tr w:rsidR="00CE2CD5" w:rsidRPr="00CE2CD5">
        <w:trPr>
          <w:trHeight w:val="327"/>
        </w:trPr>
        <w:tc>
          <w:tcPr>
            <w:tcW w:w="3600" w:type="dxa"/>
            <w:vMerge w:val="restart"/>
          </w:tcPr>
          <w:p w:rsidR="00CE2CD5" w:rsidRPr="00CE2CD5" w:rsidRDefault="00CE2CD5" w:rsidP="00BC2095">
            <w:pPr>
              <w:pStyle w:val="ae"/>
              <w:ind w:firstLine="720"/>
              <w:rPr>
                <w:b w:val="0"/>
                <w:sz w:val="24"/>
                <w:szCs w:val="24"/>
              </w:rPr>
            </w:pPr>
            <w:r w:rsidRPr="00CE2CD5">
              <w:rPr>
                <w:b w:val="0"/>
                <w:sz w:val="24"/>
                <w:szCs w:val="24"/>
              </w:rPr>
              <w:t>Показатель</w:t>
            </w:r>
          </w:p>
        </w:tc>
        <w:tc>
          <w:tcPr>
            <w:tcW w:w="1080" w:type="dxa"/>
            <w:vMerge w:val="restart"/>
          </w:tcPr>
          <w:p w:rsidR="00CE2CD5" w:rsidRPr="00CE2CD5" w:rsidRDefault="00CE2CD5" w:rsidP="00BC2095">
            <w:pPr>
              <w:jc w:val="center"/>
              <w:rPr>
                <w:lang w:eastAsia="en-US"/>
              </w:rPr>
            </w:pPr>
          </w:p>
          <w:p w:rsidR="00CE2CD5" w:rsidRPr="00CE2CD5" w:rsidRDefault="00CE2CD5" w:rsidP="00BC2095">
            <w:pPr>
              <w:jc w:val="center"/>
              <w:rPr>
                <w:lang w:eastAsia="en-US"/>
              </w:rPr>
            </w:pPr>
            <w:r w:rsidRPr="00CE2CD5">
              <w:rPr>
                <w:lang w:eastAsia="en-US"/>
              </w:rPr>
              <w:t>2011 г.</w:t>
            </w:r>
          </w:p>
          <w:p w:rsidR="00CE2CD5" w:rsidRPr="00CE2CD5" w:rsidRDefault="00CE2CD5" w:rsidP="00BC2095">
            <w:pPr>
              <w:pStyle w:val="ae"/>
              <w:rPr>
                <w:b w:val="0"/>
                <w:sz w:val="24"/>
                <w:szCs w:val="24"/>
              </w:rPr>
            </w:pPr>
          </w:p>
        </w:tc>
        <w:tc>
          <w:tcPr>
            <w:tcW w:w="1080" w:type="dxa"/>
            <w:vMerge w:val="restart"/>
          </w:tcPr>
          <w:p w:rsidR="00CE2CD5" w:rsidRPr="00CE2CD5" w:rsidRDefault="00CE2CD5" w:rsidP="00BC2095">
            <w:pPr>
              <w:jc w:val="center"/>
              <w:rPr>
                <w:lang w:eastAsia="en-US"/>
              </w:rPr>
            </w:pPr>
          </w:p>
          <w:p w:rsidR="00CE2CD5" w:rsidRPr="00CE2CD5" w:rsidRDefault="00CE2CD5" w:rsidP="00BC2095">
            <w:pPr>
              <w:jc w:val="center"/>
              <w:rPr>
                <w:lang w:eastAsia="en-US"/>
              </w:rPr>
            </w:pPr>
            <w:r w:rsidRPr="00CE2CD5">
              <w:rPr>
                <w:lang w:eastAsia="en-US"/>
              </w:rPr>
              <w:t>2012 г.</w:t>
            </w:r>
          </w:p>
          <w:p w:rsidR="00CE2CD5" w:rsidRPr="00CE2CD5" w:rsidRDefault="00CE2CD5" w:rsidP="00BC2095">
            <w:pPr>
              <w:pStyle w:val="ae"/>
              <w:rPr>
                <w:b w:val="0"/>
                <w:sz w:val="24"/>
                <w:szCs w:val="24"/>
              </w:rPr>
            </w:pPr>
          </w:p>
        </w:tc>
        <w:tc>
          <w:tcPr>
            <w:tcW w:w="1080" w:type="dxa"/>
            <w:vMerge w:val="restart"/>
          </w:tcPr>
          <w:p w:rsidR="00CE2CD5" w:rsidRPr="00CE2CD5" w:rsidRDefault="00CE2CD5" w:rsidP="00BC2095">
            <w:pPr>
              <w:jc w:val="center"/>
              <w:rPr>
                <w:lang w:eastAsia="en-US"/>
              </w:rPr>
            </w:pPr>
          </w:p>
          <w:p w:rsidR="00CE2CD5" w:rsidRPr="00CE2CD5" w:rsidRDefault="00CE2CD5" w:rsidP="00BC2095">
            <w:pPr>
              <w:jc w:val="center"/>
              <w:rPr>
                <w:lang w:eastAsia="en-US"/>
              </w:rPr>
            </w:pPr>
            <w:r w:rsidRPr="00CE2CD5">
              <w:rPr>
                <w:lang w:eastAsia="en-US"/>
              </w:rPr>
              <w:t>2013 г.</w:t>
            </w:r>
          </w:p>
          <w:p w:rsidR="00CE2CD5" w:rsidRPr="00CE2CD5" w:rsidRDefault="00CE2CD5" w:rsidP="00BC2095">
            <w:pPr>
              <w:pStyle w:val="ae"/>
              <w:rPr>
                <w:b w:val="0"/>
                <w:sz w:val="24"/>
                <w:szCs w:val="24"/>
              </w:rPr>
            </w:pPr>
          </w:p>
        </w:tc>
        <w:tc>
          <w:tcPr>
            <w:tcW w:w="2880" w:type="dxa"/>
            <w:gridSpan w:val="2"/>
          </w:tcPr>
          <w:p w:rsidR="00CE2CD5" w:rsidRPr="00CE2CD5" w:rsidRDefault="00CE2CD5" w:rsidP="00BC2095">
            <w:pPr>
              <w:pStyle w:val="ae"/>
              <w:rPr>
                <w:b w:val="0"/>
                <w:sz w:val="24"/>
                <w:szCs w:val="24"/>
              </w:rPr>
            </w:pPr>
            <w:r w:rsidRPr="00CE2CD5">
              <w:rPr>
                <w:b w:val="0"/>
                <w:sz w:val="24"/>
                <w:szCs w:val="24"/>
              </w:rPr>
              <w:t>2013 г.</w:t>
            </w:r>
          </w:p>
        </w:tc>
      </w:tr>
      <w:tr w:rsidR="00CE2CD5" w:rsidRPr="00CE2CD5">
        <w:trPr>
          <w:trHeight w:val="222"/>
        </w:trPr>
        <w:tc>
          <w:tcPr>
            <w:tcW w:w="3600" w:type="dxa"/>
            <w:vMerge/>
          </w:tcPr>
          <w:p w:rsidR="00CE2CD5" w:rsidRPr="00CE2CD5" w:rsidRDefault="00CE2CD5" w:rsidP="00BC2095">
            <w:pPr>
              <w:pStyle w:val="ae"/>
              <w:ind w:firstLine="720"/>
              <w:rPr>
                <w:b w:val="0"/>
                <w:sz w:val="24"/>
                <w:szCs w:val="24"/>
              </w:rPr>
            </w:pPr>
          </w:p>
        </w:tc>
        <w:tc>
          <w:tcPr>
            <w:tcW w:w="1080" w:type="dxa"/>
            <w:vMerge/>
          </w:tcPr>
          <w:p w:rsidR="00CE2CD5" w:rsidRPr="00CE2CD5" w:rsidRDefault="00CE2CD5" w:rsidP="00BC2095">
            <w:pPr>
              <w:jc w:val="center"/>
              <w:rPr>
                <w:lang w:eastAsia="en-US"/>
              </w:rPr>
            </w:pPr>
          </w:p>
        </w:tc>
        <w:tc>
          <w:tcPr>
            <w:tcW w:w="1080" w:type="dxa"/>
            <w:vMerge/>
          </w:tcPr>
          <w:p w:rsidR="00CE2CD5" w:rsidRPr="00CE2CD5" w:rsidRDefault="00CE2CD5" w:rsidP="00BC2095">
            <w:pPr>
              <w:jc w:val="center"/>
              <w:rPr>
                <w:lang w:eastAsia="en-US"/>
              </w:rPr>
            </w:pPr>
          </w:p>
        </w:tc>
        <w:tc>
          <w:tcPr>
            <w:tcW w:w="1080" w:type="dxa"/>
            <w:vMerge/>
          </w:tcPr>
          <w:p w:rsidR="00CE2CD5" w:rsidRPr="00CE2CD5" w:rsidRDefault="00CE2CD5" w:rsidP="00BC2095">
            <w:pPr>
              <w:jc w:val="center"/>
              <w:rPr>
                <w:lang w:eastAsia="en-US"/>
              </w:rPr>
            </w:pPr>
          </w:p>
        </w:tc>
        <w:tc>
          <w:tcPr>
            <w:tcW w:w="1440" w:type="dxa"/>
          </w:tcPr>
          <w:p w:rsidR="00CE2CD5" w:rsidRPr="00CE2CD5" w:rsidRDefault="00CE2CD5" w:rsidP="00BC2095">
            <w:pPr>
              <w:pStyle w:val="ae"/>
              <w:rPr>
                <w:b w:val="0"/>
                <w:sz w:val="24"/>
                <w:szCs w:val="24"/>
              </w:rPr>
            </w:pPr>
            <w:r w:rsidRPr="00CE2CD5">
              <w:rPr>
                <w:b w:val="0"/>
                <w:sz w:val="24"/>
                <w:szCs w:val="24"/>
              </w:rPr>
              <w:t>к 2011 г.%</w:t>
            </w:r>
          </w:p>
        </w:tc>
        <w:tc>
          <w:tcPr>
            <w:tcW w:w="1440" w:type="dxa"/>
          </w:tcPr>
          <w:p w:rsidR="00CE2CD5" w:rsidRPr="00CE2CD5" w:rsidRDefault="00CE2CD5" w:rsidP="00BC2095">
            <w:pPr>
              <w:pStyle w:val="ae"/>
              <w:rPr>
                <w:b w:val="0"/>
                <w:sz w:val="24"/>
                <w:szCs w:val="24"/>
              </w:rPr>
            </w:pPr>
            <w:r w:rsidRPr="00CE2CD5">
              <w:rPr>
                <w:b w:val="0"/>
                <w:sz w:val="24"/>
                <w:szCs w:val="24"/>
              </w:rPr>
              <w:t>к 2012 г.%</w:t>
            </w:r>
          </w:p>
        </w:tc>
      </w:tr>
      <w:tr w:rsidR="00CE2CD5" w:rsidRPr="00CE2CD5">
        <w:trPr>
          <w:trHeight w:val="465"/>
        </w:trPr>
        <w:tc>
          <w:tcPr>
            <w:tcW w:w="3600" w:type="dxa"/>
          </w:tcPr>
          <w:p w:rsidR="00CE2CD5" w:rsidRPr="00CE2CD5" w:rsidRDefault="00CE2CD5" w:rsidP="00C3366D">
            <w:pPr>
              <w:pStyle w:val="ae"/>
              <w:spacing w:line="240" w:lineRule="auto"/>
              <w:jc w:val="left"/>
              <w:rPr>
                <w:b w:val="0"/>
                <w:sz w:val="24"/>
                <w:szCs w:val="24"/>
              </w:rPr>
            </w:pPr>
            <w:r w:rsidRPr="00CE2CD5">
              <w:rPr>
                <w:b w:val="0"/>
                <w:sz w:val="24"/>
                <w:szCs w:val="24"/>
              </w:rPr>
              <w:t>Средняя величина всего капитала, тыс.руб.</w:t>
            </w:r>
          </w:p>
        </w:tc>
        <w:tc>
          <w:tcPr>
            <w:tcW w:w="1080" w:type="dxa"/>
          </w:tcPr>
          <w:p w:rsidR="00CE2CD5" w:rsidRPr="00CE2CD5" w:rsidRDefault="00D6337A" w:rsidP="00BC2095">
            <w:pPr>
              <w:pStyle w:val="ae"/>
              <w:spacing w:line="240" w:lineRule="auto"/>
              <w:rPr>
                <w:b w:val="0"/>
                <w:sz w:val="24"/>
                <w:szCs w:val="24"/>
              </w:rPr>
            </w:pPr>
            <w:r>
              <w:rPr>
                <w:b w:val="0"/>
                <w:sz w:val="24"/>
                <w:szCs w:val="24"/>
              </w:rPr>
              <w:t>44726</w:t>
            </w:r>
          </w:p>
        </w:tc>
        <w:tc>
          <w:tcPr>
            <w:tcW w:w="1080" w:type="dxa"/>
          </w:tcPr>
          <w:p w:rsidR="00CE2CD5" w:rsidRPr="00CE2CD5" w:rsidRDefault="00D6337A" w:rsidP="00BC2095">
            <w:pPr>
              <w:pStyle w:val="ae"/>
              <w:spacing w:line="240" w:lineRule="auto"/>
              <w:rPr>
                <w:b w:val="0"/>
                <w:sz w:val="24"/>
                <w:szCs w:val="24"/>
              </w:rPr>
            </w:pPr>
            <w:r>
              <w:rPr>
                <w:b w:val="0"/>
                <w:sz w:val="24"/>
                <w:szCs w:val="24"/>
              </w:rPr>
              <w:t>57805</w:t>
            </w:r>
          </w:p>
        </w:tc>
        <w:tc>
          <w:tcPr>
            <w:tcW w:w="1080" w:type="dxa"/>
          </w:tcPr>
          <w:p w:rsidR="00CE2CD5" w:rsidRPr="00CE2CD5" w:rsidRDefault="00D6337A" w:rsidP="00BC2095">
            <w:pPr>
              <w:pStyle w:val="ae"/>
              <w:spacing w:line="240" w:lineRule="auto"/>
              <w:rPr>
                <w:b w:val="0"/>
                <w:sz w:val="24"/>
                <w:szCs w:val="24"/>
              </w:rPr>
            </w:pPr>
            <w:r>
              <w:rPr>
                <w:b w:val="0"/>
                <w:sz w:val="24"/>
                <w:szCs w:val="24"/>
              </w:rPr>
              <w:t>79868</w:t>
            </w:r>
          </w:p>
        </w:tc>
        <w:tc>
          <w:tcPr>
            <w:tcW w:w="1440" w:type="dxa"/>
          </w:tcPr>
          <w:p w:rsidR="00CE2CD5" w:rsidRPr="00CE2CD5" w:rsidRDefault="00BC324F" w:rsidP="00BC2095">
            <w:pPr>
              <w:pStyle w:val="ae"/>
              <w:spacing w:line="240" w:lineRule="auto"/>
              <w:rPr>
                <w:b w:val="0"/>
                <w:sz w:val="24"/>
                <w:szCs w:val="24"/>
              </w:rPr>
            </w:pPr>
            <w:r>
              <w:rPr>
                <w:b w:val="0"/>
                <w:sz w:val="24"/>
                <w:szCs w:val="24"/>
              </w:rPr>
              <w:t>178,58</w:t>
            </w:r>
          </w:p>
        </w:tc>
        <w:tc>
          <w:tcPr>
            <w:tcW w:w="1440" w:type="dxa"/>
          </w:tcPr>
          <w:p w:rsidR="00CE2CD5" w:rsidRPr="00CE2CD5" w:rsidRDefault="00BC324F" w:rsidP="00BC2095">
            <w:pPr>
              <w:pStyle w:val="ae"/>
              <w:spacing w:line="240" w:lineRule="auto"/>
              <w:rPr>
                <w:b w:val="0"/>
                <w:sz w:val="24"/>
                <w:szCs w:val="24"/>
              </w:rPr>
            </w:pPr>
            <w:r>
              <w:rPr>
                <w:b w:val="0"/>
                <w:sz w:val="24"/>
                <w:szCs w:val="24"/>
              </w:rPr>
              <w:t>138,17</w:t>
            </w:r>
          </w:p>
        </w:tc>
      </w:tr>
      <w:tr w:rsidR="00CE2CD5" w:rsidRPr="003E2C67">
        <w:trPr>
          <w:trHeight w:val="345"/>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Фондоотдача, руб.</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59359F" w:rsidRPr="003E2C67">
              <w:rPr>
                <w:b w:val="0"/>
                <w:sz w:val="24"/>
                <w:szCs w:val="24"/>
              </w:rPr>
              <w:t>11</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59359F" w:rsidRPr="003E2C67">
              <w:rPr>
                <w:b w:val="0"/>
                <w:sz w:val="24"/>
                <w:szCs w:val="24"/>
              </w:rPr>
              <w:t>4</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59359F" w:rsidRPr="003E2C67">
              <w:rPr>
                <w:b w:val="0"/>
                <w:sz w:val="24"/>
                <w:szCs w:val="24"/>
              </w:rPr>
              <w:t>3</w:t>
            </w:r>
          </w:p>
        </w:tc>
        <w:tc>
          <w:tcPr>
            <w:tcW w:w="1440" w:type="dxa"/>
          </w:tcPr>
          <w:p w:rsidR="00CE2CD5" w:rsidRPr="003E2C67" w:rsidRDefault="0039566B" w:rsidP="00BC2095">
            <w:pPr>
              <w:pStyle w:val="ae"/>
              <w:spacing w:line="240" w:lineRule="auto"/>
              <w:rPr>
                <w:b w:val="0"/>
                <w:sz w:val="24"/>
                <w:szCs w:val="24"/>
              </w:rPr>
            </w:pPr>
            <w:r>
              <w:rPr>
                <w:b w:val="0"/>
                <w:sz w:val="24"/>
                <w:szCs w:val="24"/>
              </w:rPr>
              <w:t>27,28</w:t>
            </w:r>
          </w:p>
        </w:tc>
        <w:tc>
          <w:tcPr>
            <w:tcW w:w="1440" w:type="dxa"/>
          </w:tcPr>
          <w:p w:rsidR="00CE2CD5" w:rsidRPr="003E2C67" w:rsidRDefault="0039566B" w:rsidP="00BC2095">
            <w:pPr>
              <w:pStyle w:val="ae"/>
              <w:spacing w:line="240" w:lineRule="auto"/>
              <w:rPr>
                <w:b w:val="0"/>
                <w:sz w:val="24"/>
                <w:szCs w:val="24"/>
              </w:rPr>
            </w:pPr>
            <w:r>
              <w:rPr>
                <w:b w:val="0"/>
                <w:sz w:val="24"/>
                <w:szCs w:val="24"/>
              </w:rPr>
              <w:t>75,00</w:t>
            </w:r>
          </w:p>
        </w:tc>
      </w:tr>
      <w:tr w:rsidR="00CE2CD5" w:rsidRPr="003E2C67">
        <w:trPr>
          <w:trHeight w:val="645"/>
        </w:trPr>
        <w:tc>
          <w:tcPr>
            <w:tcW w:w="3600" w:type="dxa"/>
          </w:tcPr>
          <w:p w:rsidR="00CE2CD5" w:rsidRPr="003E2C67" w:rsidRDefault="00CE2CD5" w:rsidP="00C3366D">
            <w:r w:rsidRPr="003E2C67">
              <w:t>Производительность труда, тыс. руб./чел.</w:t>
            </w:r>
          </w:p>
        </w:tc>
        <w:tc>
          <w:tcPr>
            <w:tcW w:w="1080" w:type="dxa"/>
          </w:tcPr>
          <w:p w:rsidR="00CE2CD5" w:rsidRPr="003E2C67" w:rsidRDefault="006117CF" w:rsidP="00BC2095">
            <w:pPr>
              <w:jc w:val="center"/>
            </w:pPr>
            <w:r>
              <w:t xml:space="preserve">  </w:t>
            </w:r>
            <w:r w:rsidR="0059359F" w:rsidRPr="003E2C67">
              <w:t>682</w:t>
            </w:r>
          </w:p>
        </w:tc>
        <w:tc>
          <w:tcPr>
            <w:tcW w:w="1080" w:type="dxa"/>
          </w:tcPr>
          <w:p w:rsidR="00CE2CD5" w:rsidRPr="003E2C67" w:rsidRDefault="006117CF" w:rsidP="00BC2095">
            <w:pPr>
              <w:jc w:val="center"/>
            </w:pPr>
            <w:r>
              <w:t xml:space="preserve">  </w:t>
            </w:r>
            <w:r w:rsidR="0059359F" w:rsidRPr="003E2C67">
              <w:t>337</w:t>
            </w:r>
          </w:p>
        </w:tc>
        <w:tc>
          <w:tcPr>
            <w:tcW w:w="1080" w:type="dxa"/>
          </w:tcPr>
          <w:p w:rsidR="00CE2CD5" w:rsidRPr="003E2C67" w:rsidRDefault="005F4148" w:rsidP="00BC2095">
            <w:pPr>
              <w:jc w:val="center"/>
            </w:pPr>
            <w:r>
              <w:t xml:space="preserve">  </w:t>
            </w:r>
            <w:r w:rsidR="0059359F" w:rsidRPr="003E2C67">
              <w:t>286</w:t>
            </w:r>
          </w:p>
        </w:tc>
        <w:tc>
          <w:tcPr>
            <w:tcW w:w="1440" w:type="dxa"/>
          </w:tcPr>
          <w:p w:rsidR="00CE2CD5" w:rsidRPr="003E2C67" w:rsidRDefault="0039566B" w:rsidP="00BC2095">
            <w:pPr>
              <w:jc w:val="center"/>
            </w:pPr>
            <w:r>
              <w:t>41,94</w:t>
            </w:r>
          </w:p>
        </w:tc>
        <w:tc>
          <w:tcPr>
            <w:tcW w:w="1440" w:type="dxa"/>
          </w:tcPr>
          <w:p w:rsidR="00CE2CD5" w:rsidRPr="003E2C67" w:rsidRDefault="0039566B" w:rsidP="00BC2095">
            <w:pPr>
              <w:jc w:val="center"/>
            </w:pPr>
            <w:r>
              <w:t>84,87</w:t>
            </w:r>
          </w:p>
        </w:tc>
      </w:tr>
      <w:tr w:rsidR="00CE2CD5" w:rsidRPr="003E2C67">
        <w:trPr>
          <w:trHeight w:val="345"/>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 xml:space="preserve">Число оборотов: </w:t>
            </w:r>
          </w:p>
        </w:tc>
        <w:tc>
          <w:tcPr>
            <w:tcW w:w="1080" w:type="dxa"/>
          </w:tcPr>
          <w:p w:rsidR="00CE2CD5" w:rsidRPr="003E2C67" w:rsidRDefault="00CE2CD5" w:rsidP="00BC2095">
            <w:pPr>
              <w:pStyle w:val="ae"/>
              <w:spacing w:line="240" w:lineRule="auto"/>
              <w:rPr>
                <w:b w:val="0"/>
                <w:sz w:val="24"/>
                <w:szCs w:val="24"/>
              </w:rPr>
            </w:pPr>
          </w:p>
        </w:tc>
        <w:tc>
          <w:tcPr>
            <w:tcW w:w="1080" w:type="dxa"/>
          </w:tcPr>
          <w:p w:rsidR="00CE2CD5" w:rsidRPr="003E2C67" w:rsidRDefault="00CE2CD5" w:rsidP="00BC2095">
            <w:pPr>
              <w:pStyle w:val="ae"/>
              <w:spacing w:line="240" w:lineRule="auto"/>
              <w:rPr>
                <w:b w:val="0"/>
                <w:sz w:val="24"/>
                <w:szCs w:val="24"/>
              </w:rPr>
            </w:pPr>
          </w:p>
        </w:tc>
        <w:tc>
          <w:tcPr>
            <w:tcW w:w="1080" w:type="dxa"/>
          </w:tcPr>
          <w:p w:rsidR="00CE2CD5" w:rsidRPr="003E2C67" w:rsidRDefault="00CE2CD5" w:rsidP="00BC2095">
            <w:pPr>
              <w:pStyle w:val="ae"/>
              <w:spacing w:line="240" w:lineRule="auto"/>
              <w:rPr>
                <w:b w:val="0"/>
                <w:sz w:val="24"/>
                <w:szCs w:val="24"/>
              </w:rPr>
            </w:pPr>
          </w:p>
        </w:tc>
        <w:tc>
          <w:tcPr>
            <w:tcW w:w="1440" w:type="dxa"/>
          </w:tcPr>
          <w:p w:rsidR="00CE2CD5" w:rsidRPr="003E2C67" w:rsidRDefault="00CE2CD5" w:rsidP="00BC2095">
            <w:pPr>
              <w:pStyle w:val="ae"/>
              <w:spacing w:line="240" w:lineRule="auto"/>
              <w:rPr>
                <w:b w:val="0"/>
                <w:sz w:val="24"/>
                <w:szCs w:val="24"/>
              </w:rPr>
            </w:pPr>
          </w:p>
        </w:tc>
        <w:tc>
          <w:tcPr>
            <w:tcW w:w="1440" w:type="dxa"/>
          </w:tcPr>
          <w:p w:rsidR="00CE2CD5" w:rsidRPr="003E2C67" w:rsidRDefault="00CE2CD5" w:rsidP="00BC2095">
            <w:pPr>
              <w:pStyle w:val="ae"/>
              <w:spacing w:line="240" w:lineRule="auto"/>
              <w:rPr>
                <w:b w:val="0"/>
                <w:sz w:val="24"/>
                <w:szCs w:val="24"/>
              </w:rPr>
            </w:pPr>
          </w:p>
        </w:tc>
      </w:tr>
      <w:tr w:rsidR="00CE2CD5" w:rsidRPr="003E2C67">
        <w:trPr>
          <w:trHeight w:val="339"/>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всего капитала</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59359F" w:rsidRPr="003E2C67">
              <w:rPr>
                <w:b w:val="0"/>
                <w:sz w:val="24"/>
                <w:szCs w:val="24"/>
              </w:rPr>
              <w:t>6</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59359F" w:rsidRPr="003E2C67">
              <w:rPr>
                <w:b w:val="0"/>
                <w:sz w:val="24"/>
                <w:szCs w:val="24"/>
              </w:rPr>
              <w:t>3</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59359F" w:rsidRPr="003E2C67">
              <w:rPr>
                <w:b w:val="0"/>
                <w:sz w:val="24"/>
                <w:szCs w:val="24"/>
              </w:rPr>
              <w:t>3</w:t>
            </w:r>
          </w:p>
        </w:tc>
        <w:tc>
          <w:tcPr>
            <w:tcW w:w="1440" w:type="dxa"/>
          </w:tcPr>
          <w:p w:rsidR="00CE2CD5" w:rsidRPr="003E2C67" w:rsidRDefault="0039566B" w:rsidP="00BC2095">
            <w:pPr>
              <w:pStyle w:val="ae"/>
              <w:spacing w:line="240" w:lineRule="auto"/>
              <w:rPr>
                <w:b w:val="0"/>
                <w:sz w:val="24"/>
                <w:szCs w:val="24"/>
              </w:rPr>
            </w:pPr>
            <w:r>
              <w:rPr>
                <w:b w:val="0"/>
                <w:sz w:val="24"/>
                <w:szCs w:val="24"/>
              </w:rPr>
              <w:t>50,00</w:t>
            </w:r>
          </w:p>
        </w:tc>
        <w:tc>
          <w:tcPr>
            <w:tcW w:w="1440" w:type="dxa"/>
          </w:tcPr>
          <w:p w:rsidR="00CE2CD5" w:rsidRPr="003E2C67" w:rsidRDefault="0039566B" w:rsidP="00BC2095">
            <w:pPr>
              <w:pStyle w:val="ae"/>
              <w:spacing w:line="240" w:lineRule="auto"/>
              <w:rPr>
                <w:b w:val="0"/>
                <w:sz w:val="24"/>
                <w:szCs w:val="24"/>
              </w:rPr>
            </w:pPr>
            <w:r>
              <w:rPr>
                <w:b w:val="0"/>
                <w:sz w:val="24"/>
                <w:szCs w:val="24"/>
              </w:rPr>
              <w:t>100,00</w:t>
            </w:r>
          </w:p>
        </w:tc>
      </w:tr>
      <w:tr w:rsidR="00CE2CD5" w:rsidRPr="003E2C67">
        <w:trPr>
          <w:trHeight w:val="294"/>
        </w:trPr>
        <w:tc>
          <w:tcPr>
            <w:tcW w:w="3600" w:type="dxa"/>
            <w:tcBorders>
              <w:bottom w:val="nil"/>
            </w:tcBorders>
          </w:tcPr>
          <w:p w:rsidR="00CE2CD5" w:rsidRPr="003E2C67" w:rsidRDefault="00CE2CD5" w:rsidP="00C3366D">
            <w:pPr>
              <w:pStyle w:val="ae"/>
              <w:spacing w:line="240" w:lineRule="auto"/>
              <w:jc w:val="left"/>
              <w:rPr>
                <w:b w:val="0"/>
                <w:sz w:val="24"/>
                <w:szCs w:val="24"/>
              </w:rPr>
            </w:pPr>
            <w:r w:rsidRPr="003E2C67">
              <w:rPr>
                <w:b w:val="0"/>
                <w:sz w:val="24"/>
                <w:szCs w:val="24"/>
              </w:rPr>
              <w:t>собственного капитала</w:t>
            </w:r>
          </w:p>
        </w:tc>
        <w:tc>
          <w:tcPr>
            <w:tcW w:w="1080" w:type="dxa"/>
            <w:tcBorders>
              <w:bottom w:val="nil"/>
            </w:tcBorders>
          </w:tcPr>
          <w:p w:rsidR="00CE2CD5" w:rsidRPr="003E2C67" w:rsidRDefault="006117CF" w:rsidP="00BC2095">
            <w:pPr>
              <w:pStyle w:val="ae"/>
              <w:spacing w:line="240" w:lineRule="auto"/>
              <w:rPr>
                <w:b w:val="0"/>
                <w:sz w:val="24"/>
                <w:szCs w:val="24"/>
              </w:rPr>
            </w:pPr>
            <w:r>
              <w:rPr>
                <w:b w:val="0"/>
                <w:sz w:val="24"/>
                <w:szCs w:val="24"/>
              </w:rPr>
              <w:t xml:space="preserve">    </w:t>
            </w:r>
            <w:r w:rsidR="0059359F" w:rsidRPr="003E2C67">
              <w:rPr>
                <w:b w:val="0"/>
                <w:sz w:val="24"/>
                <w:szCs w:val="24"/>
              </w:rPr>
              <w:t>7</w:t>
            </w:r>
          </w:p>
        </w:tc>
        <w:tc>
          <w:tcPr>
            <w:tcW w:w="1080" w:type="dxa"/>
            <w:tcBorders>
              <w:bottom w:val="nil"/>
            </w:tcBorders>
          </w:tcPr>
          <w:p w:rsidR="00CE2CD5" w:rsidRPr="003E2C67" w:rsidRDefault="006117CF" w:rsidP="00BC2095">
            <w:pPr>
              <w:pStyle w:val="ae"/>
              <w:spacing w:line="240" w:lineRule="auto"/>
              <w:rPr>
                <w:b w:val="0"/>
                <w:sz w:val="24"/>
                <w:szCs w:val="24"/>
              </w:rPr>
            </w:pPr>
            <w:r>
              <w:rPr>
                <w:b w:val="0"/>
                <w:sz w:val="24"/>
                <w:szCs w:val="24"/>
              </w:rPr>
              <w:t xml:space="preserve">    </w:t>
            </w:r>
            <w:r w:rsidR="0059359F" w:rsidRPr="003E2C67">
              <w:rPr>
                <w:b w:val="0"/>
                <w:sz w:val="24"/>
                <w:szCs w:val="24"/>
              </w:rPr>
              <w:t>4</w:t>
            </w:r>
          </w:p>
        </w:tc>
        <w:tc>
          <w:tcPr>
            <w:tcW w:w="1080" w:type="dxa"/>
            <w:tcBorders>
              <w:bottom w:val="nil"/>
            </w:tcBorders>
          </w:tcPr>
          <w:p w:rsidR="00CE2CD5" w:rsidRPr="003E2C67" w:rsidRDefault="005F4148" w:rsidP="00BC2095">
            <w:pPr>
              <w:pStyle w:val="ae"/>
              <w:spacing w:line="240" w:lineRule="auto"/>
              <w:rPr>
                <w:b w:val="0"/>
                <w:sz w:val="24"/>
                <w:szCs w:val="24"/>
              </w:rPr>
            </w:pPr>
            <w:r>
              <w:rPr>
                <w:b w:val="0"/>
                <w:sz w:val="24"/>
                <w:szCs w:val="24"/>
              </w:rPr>
              <w:t xml:space="preserve">    </w:t>
            </w:r>
            <w:r w:rsidR="0059359F" w:rsidRPr="003E2C67">
              <w:rPr>
                <w:b w:val="0"/>
                <w:sz w:val="24"/>
                <w:szCs w:val="24"/>
              </w:rPr>
              <w:t>3</w:t>
            </w:r>
          </w:p>
        </w:tc>
        <w:tc>
          <w:tcPr>
            <w:tcW w:w="1440" w:type="dxa"/>
            <w:tcBorders>
              <w:bottom w:val="nil"/>
            </w:tcBorders>
          </w:tcPr>
          <w:p w:rsidR="00CE2CD5" w:rsidRPr="003E2C67" w:rsidRDefault="0039566B" w:rsidP="00BC2095">
            <w:pPr>
              <w:pStyle w:val="ae"/>
              <w:spacing w:line="240" w:lineRule="auto"/>
              <w:rPr>
                <w:b w:val="0"/>
                <w:sz w:val="24"/>
                <w:szCs w:val="24"/>
              </w:rPr>
            </w:pPr>
            <w:r>
              <w:rPr>
                <w:b w:val="0"/>
                <w:sz w:val="24"/>
                <w:szCs w:val="24"/>
              </w:rPr>
              <w:t>42,86</w:t>
            </w:r>
          </w:p>
        </w:tc>
        <w:tc>
          <w:tcPr>
            <w:tcW w:w="1440" w:type="dxa"/>
            <w:tcBorders>
              <w:bottom w:val="nil"/>
            </w:tcBorders>
          </w:tcPr>
          <w:p w:rsidR="00CE2CD5" w:rsidRPr="003E2C67" w:rsidRDefault="0039566B" w:rsidP="00BC2095">
            <w:pPr>
              <w:pStyle w:val="ae"/>
              <w:spacing w:line="240" w:lineRule="auto"/>
              <w:rPr>
                <w:b w:val="0"/>
                <w:sz w:val="24"/>
                <w:szCs w:val="24"/>
              </w:rPr>
            </w:pPr>
            <w:r>
              <w:rPr>
                <w:b w:val="0"/>
                <w:sz w:val="24"/>
                <w:szCs w:val="24"/>
              </w:rPr>
              <w:t>75,00</w:t>
            </w: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оборотных  средств</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7</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3</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6310EB" w:rsidRPr="003E2C67">
              <w:rPr>
                <w:b w:val="0"/>
                <w:sz w:val="24"/>
                <w:szCs w:val="24"/>
              </w:rPr>
              <w:t>3</w:t>
            </w:r>
          </w:p>
        </w:tc>
        <w:tc>
          <w:tcPr>
            <w:tcW w:w="1440" w:type="dxa"/>
          </w:tcPr>
          <w:p w:rsidR="00CE2CD5" w:rsidRPr="003E2C67" w:rsidRDefault="0039566B" w:rsidP="00BC2095">
            <w:pPr>
              <w:pStyle w:val="ae"/>
              <w:spacing w:line="240" w:lineRule="auto"/>
              <w:rPr>
                <w:b w:val="0"/>
                <w:sz w:val="24"/>
                <w:szCs w:val="24"/>
              </w:rPr>
            </w:pPr>
            <w:r>
              <w:rPr>
                <w:b w:val="0"/>
                <w:sz w:val="24"/>
                <w:szCs w:val="24"/>
              </w:rPr>
              <w:t>42,86</w:t>
            </w:r>
          </w:p>
        </w:tc>
        <w:tc>
          <w:tcPr>
            <w:tcW w:w="1440" w:type="dxa"/>
          </w:tcPr>
          <w:p w:rsidR="00CE2CD5" w:rsidRPr="003E2C67" w:rsidRDefault="0039566B" w:rsidP="00BC2095">
            <w:pPr>
              <w:pStyle w:val="ae"/>
              <w:spacing w:line="240" w:lineRule="auto"/>
              <w:rPr>
                <w:b w:val="0"/>
                <w:sz w:val="24"/>
                <w:szCs w:val="24"/>
              </w:rPr>
            </w:pPr>
            <w:r>
              <w:rPr>
                <w:b w:val="0"/>
                <w:sz w:val="24"/>
                <w:szCs w:val="24"/>
              </w:rPr>
              <w:t>100,00</w:t>
            </w: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оборотных запасов и затрат</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7</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4</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6310EB" w:rsidRPr="003E2C67">
              <w:rPr>
                <w:b w:val="0"/>
                <w:sz w:val="24"/>
                <w:szCs w:val="24"/>
              </w:rPr>
              <w:t>3</w:t>
            </w:r>
          </w:p>
        </w:tc>
        <w:tc>
          <w:tcPr>
            <w:tcW w:w="1440" w:type="dxa"/>
          </w:tcPr>
          <w:p w:rsidR="00CE2CD5" w:rsidRPr="003E2C67" w:rsidRDefault="0039566B" w:rsidP="00BC2095">
            <w:pPr>
              <w:pStyle w:val="ae"/>
              <w:spacing w:line="240" w:lineRule="auto"/>
              <w:rPr>
                <w:b w:val="0"/>
                <w:sz w:val="24"/>
                <w:szCs w:val="24"/>
              </w:rPr>
            </w:pPr>
            <w:r>
              <w:rPr>
                <w:b w:val="0"/>
                <w:sz w:val="24"/>
                <w:szCs w:val="24"/>
              </w:rPr>
              <w:t>42</w:t>
            </w:r>
            <w:r w:rsidR="00D5642C">
              <w:rPr>
                <w:b w:val="0"/>
                <w:sz w:val="24"/>
                <w:szCs w:val="24"/>
              </w:rPr>
              <w:t>,00</w:t>
            </w:r>
          </w:p>
        </w:tc>
        <w:tc>
          <w:tcPr>
            <w:tcW w:w="1440" w:type="dxa"/>
          </w:tcPr>
          <w:p w:rsidR="00CE2CD5" w:rsidRPr="003E2C67" w:rsidRDefault="00D5642C" w:rsidP="00BC2095">
            <w:pPr>
              <w:pStyle w:val="ae"/>
              <w:spacing w:line="240" w:lineRule="auto"/>
              <w:rPr>
                <w:b w:val="0"/>
                <w:sz w:val="24"/>
                <w:szCs w:val="24"/>
              </w:rPr>
            </w:pPr>
            <w:r>
              <w:rPr>
                <w:b w:val="0"/>
                <w:sz w:val="24"/>
                <w:szCs w:val="24"/>
              </w:rPr>
              <w:t>75,00</w:t>
            </w: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дебиторской задолженности</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220</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75</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6310EB" w:rsidRPr="003E2C67">
              <w:rPr>
                <w:b w:val="0"/>
                <w:sz w:val="24"/>
                <w:szCs w:val="24"/>
              </w:rPr>
              <w:t>134</w:t>
            </w:r>
            <w:r w:rsidR="00E113BF">
              <w:rPr>
                <w:b w:val="0"/>
                <w:sz w:val="24"/>
                <w:szCs w:val="24"/>
              </w:rPr>
              <w:t xml:space="preserve"> </w:t>
            </w:r>
          </w:p>
        </w:tc>
        <w:tc>
          <w:tcPr>
            <w:tcW w:w="1440" w:type="dxa"/>
          </w:tcPr>
          <w:p w:rsidR="00CE2CD5" w:rsidRPr="003E2C67" w:rsidRDefault="00D5642C" w:rsidP="00BC2095">
            <w:pPr>
              <w:pStyle w:val="ae"/>
              <w:spacing w:line="240" w:lineRule="auto"/>
              <w:rPr>
                <w:b w:val="0"/>
                <w:sz w:val="24"/>
                <w:szCs w:val="24"/>
              </w:rPr>
            </w:pPr>
            <w:r>
              <w:rPr>
                <w:b w:val="0"/>
                <w:sz w:val="24"/>
                <w:szCs w:val="24"/>
              </w:rPr>
              <w:t>60,91</w:t>
            </w:r>
          </w:p>
        </w:tc>
        <w:tc>
          <w:tcPr>
            <w:tcW w:w="1440" w:type="dxa"/>
          </w:tcPr>
          <w:p w:rsidR="00CE2CD5" w:rsidRPr="003E2C67" w:rsidRDefault="00D5642C" w:rsidP="00BC2095">
            <w:pPr>
              <w:pStyle w:val="ae"/>
              <w:spacing w:line="240" w:lineRule="auto"/>
              <w:rPr>
                <w:b w:val="0"/>
                <w:sz w:val="24"/>
                <w:szCs w:val="24"/>
              </w:rPr>
            </w:pPr>
            <w:r>
              <w:rPr>
                <w:b w:val="0"/>
                <w:sz w:val="24"/>
                <w:szCs w:val="24"/>
              </w:rPr>
              <w:t>178,67</w:t>
            </w: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кредиторской задолженности</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69</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24</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6310EB" w:rsidRPr="003E2C67">
              <w:rPr>
                <w:b w:val="0"/>
                <w:sz w:val="24"/>
                <w:szCs w:val="24"/>
              </w:rPr>
              <w:t>10</w:t>
            </w:r>
          </w:p>
        </w:tc>
        <w:tc>
          <w:tcPr>
            <w:tcW w:w="1440" w:type="dxa"/>
          </w:tcPr>
          <w:p w:rsidR="00CE2CD5" w:rsidRPr="003E2C67" w:rsidRDefault="00D5642C" w:rsidP="00BC2095">
            <w:pPr>
              <w:pStyle w:val="ae"/>
              <w:spacing w:line="240" w:lineRule="auto"/>
              <w:rPr>
                <w:b w:val="0"/>
                <w:sz w:val="24"/>
                <w:szCs w:val="24"/>
              </w:rPr>
            </w:pPr>
            <w:r>
              <w:rPr>
                <w:b w:val="0"/>
                <w:sz w:val="24"/>
                <w:szCs w:val="24"/>
              </w:rPr>
              <w:t>14,50</w:t>
            </w:r>
          </w:p>
        </w:tc>
        <w:tc>
          <w:tcPr>
            <w:tcW w:w="1440" w:type="dxa"/>
          </w:tcPr>
          <w:p w:rsidR="00CE2CD5" w:rsidRPr="003E2C67" w:rsidRDefault="00D5642C" w:rsidP="00BC2095">
            <w:pPr>
              <w:pStyle w:val="ae"/>
              <w:spacing w:line="240" w:lineRule="auto"/>
              <w:rPr>
                <w:b w:val="0"/>
                <w:sz w:val="24"/>
                <w:szCs w:val="24"/>
              </w:rPr>
            </w:pPr>
            <w:r>
              <w:rPr>
                <w:b w:val="0"/>
                <w:sz w:val="24"/>
                <w:szCs w:val="24"/>
              </w:rPr>
              <w:t>41,67</w:t>
            </w: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Период оборота дней:</w:t>
            </w:r>
          </w:p>
        </w:tc>
        <w:tc>
          <w:tcPr>
            <w:tcW w:w="1080" w:type="dxa"/>
          </w:tcPr>
          <w:p w:rsidR="00CE2CD5" w:rsidRPr="003E2C67" w:rsidRDefault="00CE2CD5" w:rsidP="00BC2095">
            <w:pPr>
              <w:pStyle w:val="ae"/>
              <w:spacing w:line="240" w:lineRule="auto"/>
              <w:rPr>
                <w:b w:val="0"/>
                <w:sz w:val="24"/>
                <w:szCs w:val="24"/>
              </w:rPr>
            </w:pPr>
          </w:p>
        </w:tc>
        <w:tc>
          <w:tcPr>
            <w:tcW w:w="1080" w:type="dxa"/>
          </w:tcPr>
          <w:p w:rsidR="00CE2CD5" w:rsidRPr="003E2C67" w:rsidRDefault="00CE2CD5" w:rsidP="00BC2095">
            <w:pPr>
              <w:pStyle w:val="ae"/>
              <w:spacing w:line="240" w:lineRule="auto"/>
              <w:rPr>
                <w:b w:val="0"/>
                <w:sz w:val="24"/>
                <w:szCs w:val="24"/>
              </w:rPr>
            </w:pPr>
          </w:p>
        </w:tc>
        <w:tc>
          <w:tcPr>
            <w:tcW w:w="1080" w:type="dxa"/>
          </w:tcPr>
          <w:p w:rsidR="00CE2CD5" w:rsidRPr="003E2C67" w:rsidRDefault="00CE2CD5" w:rsidP="00BC2095">
            <w:pPr>
              <w:pStyle w:val="ae"/>
              <w:spacing w:line="240" w:lineRule="auto"/>
              <w:rPr>
                <w:b w:val="0"/>
                <w:sz w:val="24"/>
                <w:szCs w:val="24"/>
              </w:rPr>
            </w:pPr>
          </w:p>
        </w:tc>
        <w:tc>
          <w:tcPr>
            <w:tcW w:w="1440" w:type="dxa"/>
          </w:tcPr>
          <w:p w:rsidR="00CE2CD5" w:rsidRPr="003E2C67" w:rsidRDefault="00CE2CD5" w:rsidP="00BC2095">
            <w:pPr>
              <w:pStyle w:val="ae"/>
              <w:spacing w:line="240" w:lineRule="auto"/>
              <w:rPr>
                <w:b w:val="0"/>
                <w:sz w:val="24"/>
                <w:szCs w:val="24"/>
              </w:rPr>
            </w:pPr>
          </w:p>
        </w:tc>
        <w:tc>
          <w:tcPr>
            <w:tcW w:w="1440" w:type="dxa"/>
          </w:tcPr>
          <w:p w:rsidR="00CE2CD5" w:rsidRPr="003E2C67" w:rsidRDefault="00CE2CD5" w:rsidP="00BC2095">
            <w:pPr>
              <w:pStyle w:val="ae"/>
              <w:spacing w:line="240" w:lineRule="auto"/>
              <w:rPr>
                <w:b w:val="0"/>
                <w:sz w:val="24"/>
                <w:szCs w:val="24"/>
              </w:rPr>
            </w:pP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всего капитала</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60</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120</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6310EB" w:rsidRPr="003E2C67">
              <w:rPr>
                <w:b w:val="0"/>
                <w:sz w:val="24"/>
                <w:szCs w:val="24"/>
              </w:rPr>
              <w:t>120</w:t>
            </w:r>
          </w:p>
        </w:tc>
        <w:tc>
          <w:tcPr>
            <w:tcW w:w="1440" w:type="dxa"/>
          </w:tcPr>
          <w:p w:rsidR="00CE2CD5" w:rsidRPr="003E2C67" w:rsidRDefault="005F4148" w:rsidP="00BC2095">
            <w:pPr>
              <w:pStyle w:val="ae"/>
              <w:spacing w:line="240" w:lineRule="auto"/>
              <w:rPr>
                <w:b w:val="0"/>
                <w:sz w:val="24"/>
                <w:szCs w:val="24"/>
              </w:rPr>
            </w:pPr>
            <w:r>
              <w:rPr>
                <w:b w:val="0"/>
                <w:sz w:val="24"/>
                <w:szCs w:val="24"/>
              </w:rPr>
              <w:t>в 2 раза</w:t>
            </w:r>
          </w:p>
        </w:tc>
        <w:tc>
          <w:tcPr>
            <w:tcW w:w="1440" w:type="dxa"/>
          </w:tcPr>
          <w:p w:rsidR="00CE2CD5" w:rsidRPr="003E2C67" w:rsidRDefault="00D5642C" w:rsidP="00BC2095">
            <w:pPr>
              <w:pStyle w:val="ae"/>
              <w:spacing w:line="240" w:lineRule="auto"/>
              <w:rPr>
                <w:b w:val="0"/>
                <w:sz w:val="24"/>
                <w:szCs w:val="24"/>
              </w:rPr>
            </w:pPr>
            <w:r>
              <w:rPr>
                <w:b w:val="0"/>
                <w:sz w:val="24"/>
                <w:szCs w:val="24"/>
              </w:rPr>
              <w:t>100,00</w:t>
            </w: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собственного капитала</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52</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90</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6310EB" w:rsidRPr="003E2C67">
              <w:rPr>
                <w:b w:val="0"/>
                <w:sz w:val="24"/>
                <w:szCs w:val="24"/>
              </w:rPr>
              <w:t>120</w:t>
            </w:r>
          </w:p>
        </w:tc>
        <w:tc>
          <w:tcPr>
            <w:tcW w:w="1440" w:type="dxa"/>
          </w:tcPr>
          <w:p w:rsidR="00CE2CD5" w:rsidRPr="003E2C67" w:rsidRDefault="005F4148" w:rsidP="00BC2095">
            <w:pPr>
              <w:pStyle w:val="ae"/>
              <w:spacing w:line="240" w:lineRule="auto"/>
              <w:rPr>
                <w:b w:val="0"/>
                <w:sz w:val="24"/>
                <w:szCs w:val="24"/>
              </w:rPr>
            </w:pPr>
            <w:r>
              <w:rPr>
                <w:b w:val="0"/>
                <w:sz w:val="24"/>
                <w:szCs w:val="24"/>
              </w:rPr>
              <w:t>в 2,3 раза</w:t>
            </w:r>
          </w:p>
        </w:tc>
        <w:tc>
          <w:tcPr>
            <w:tcW w:w="1440" w:type="dxa"/>
          </w:tcPr>
          <w:p w:rsidR="00CE2CD5" w:rsidRPr="003E2C67" w:rsidRDefault="00D5642C" w:rsidP="00BC2095">
            <w:pPr>
              <w:pStyle w:val="ae"/>
              <w:spacing w:line="240" w:lineRule="auto"/>
              <w:rPr>
                <w:b w:val="0"/>
                <w:sz w:val="24"/>
                <w:szCs w:val="24"/>
              </w:rPr>
            </w:pPr>
            <w:r>
              <w:rPr>
                <w:b w:val="0"/>
                <w:sz w:val="24"/>
                <w:szCs w:val="24"/>
              </w:rPr>
              <w:t>133,34</w:t>
            </w: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оборотных  средств</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52</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120</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6310EB" w:rsidRPr="003E2C67">
              <w:rPr>
                <w:b w:val="0"/>
                <w:sz w:val="24"/>
                <w:szCs w:val="24"/>
              </w:rPr>
              <w:t>120</w:t>
            </w:r>
          </w:p>
        </w:tc>
        <w:tc>
          <w:tcPr>
            <w:tcW w:w="1440" w:type="dxa"/>
          </w:tcPr>
          <w:p w:rsidR="00CE2CD5" w:rsidRPr="003E2C67" w:rsidRDefault="005F4148" w:rsidP="00BC2095">
            <w:pPr>
              <w:pStyle w:val="ae"/>
              <w:spacing w:line="240" w:lineRule="auto"/>
              <w:rPr>
                <w:b w:val="0"/>
                <w:sz w:val="24"/>
                <w:szCs w:val="24"/>
              </w:rPr>
            </w:pPr>
            <w:r>
              <w:rPr>
                <w:b w:val="0"/>
                <w:sz w:val="24"/>
                <w:szCs w:val="24"/>
              </w:rPr>
              <w:t>в 2,3 раза</w:t>
            </w:r>
          </w:p>
        </w:tc>
        <w:tc>
          <w:tcPr>
            <w:tcW w:w="1440" w:type="dxa"/>
          </w:tcPr>
          <w:p w:rsidR="00CE2CD5" w:rsidRPr="003E2C67" w:rsidRDefault="00D5642C" w:rsidP="00BC2095">
            <w:pPr>
              <w:pStyle w:val="ae"/>
              <w:spacing w:line="240" w:lineRule="auto"/>
              <w:rPr>
                <w:b w:val="0"/>
                <w:sz w:val="24"/>
                <w:szCs w:val="24"/>
              </w:rPr>
            </w:pPr>
            <w:r>
              <w:rPr>
                <w:b w:val="0"/>
                <w:sz w:val="24"/>
                <w:szCs w:val="24"/>
              </w:rPr>
              <w:t>100,00</w:t>
            </w: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оборотных запасов и затрат</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52</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90</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6310EB" w:rsidRPr="003E2C67">
              <w:rPr>
                <w:b w:val="0"/>
                <w:sz w:val="24"/>
                <w:szCs w:val="24"/>
              </w:rPr>
              <w:t>120</w:t>
            </w:r>
          </w:p>
        </w:tc>
        <w:tc>
          <w:tcPr>
            <w:tcW w:w="1440" w:type="dxa"/>
          </w:tcPr>
          <w:p w:rsidR="00CE2CD5" w:rsidRPr="003E2C67" w:rsidRDefault="005F4148" w:rsidP="00BC2095">
            <w:pPr>
              <w:pStyle w:val="ae"/>
              <w:spacing w:line="240" w:lineRule="auto"/>
              <w:rPr>
                <w:b w:val="0"/>
                <w:sz w:val="24"/>
                <w:szCs w:val="24"/>
              </w:rPr>
            </w:pPr>
            <w:r>
              <w:rPr>
                <w:b w:val="0"/>
                <w:sz w:val="24"/>
                <w:szCs w:val="24"/>
              </w:rPr>
              <w:t>в 2,3 раза</w:t>
            </w:r>
          </w:p>
        </w:tc>
        <w:tc>
          <w:tcPr>
            <w:tcW w:w="1440" w:type="dxa"/>
          </w:tcPr>
          <w:p w:rsidR="00CE2CD5" w:rsidRPr="003E2C67" w:rsidRDefault="00D5642C" w:rsidP="00BC2095">
            <w:pPr>
              <w:pStyle w:val="ae"/>
              <w:spacing w:line="240" w:lineRule="auto"/>
              <w:rPr>
                <w:b w:val="0"/>
                <w:sz w:val="24"/>
                <w:szCs w:val="24"/>
              </w:rPr>
            </w:pPr>
            <w:r>
              <w:rPr>
                <w:b w:val="0"/>
                <w:sz w:val="24"/>
                <w:szCs w:val="24"/>
              </w:rPr>
              <w:t>133,34</w:t>
            </w: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дебиторской задолженности</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2</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5</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6310EB" w:rsidRPr="003E2C67">
              <w:rPr>
                <w:b w:val="0"/>
                <w:sz w:val="24"/>
                <w:szCs w:val="24"/>
              </w:rPr>
              <w:t>3</w:t>
            </w:r>
          </w:p>
        </w:tc>
        <w:tc>
          <w:tcPr>
            <w:tcW w:w="1440" w:type="dxa"/>
          </w:tcPr>
          <w:p w:rsidR="00CE2CD5" w:rsidRPr="003E2C67" w:rsidRDefault="00D5642C" w:rsidP="00BC2095">
            <w:pPr>
              <w:pStyle w:val="ae"/>
              <w:spacing w:line="240" w:lineRule="auto"/>
              <w:rPr>
                <w:b w:val="0"/>
                <w:sz w:val="24"/>
                <w:szCs w:val="24"/>
              </w:rPr>
            </w:pPr>
            <w:r>
              <w:rPr>
                <w:b w:val="0"/>
                <w:sz w:val="24"/>
                <w:szCs w:val="24"/>
              </w:rPr>
              <w:t>150,00</w:t>
            </w:r>
          </w:p>
        </w:tc>
        <w:tc>
          <w:tcPr>
            <w:tcW w:w="1440" w:type="dxa"/>
          </w:tcPr>
          <w:p w:rsidR="00CE2CD5" w:rsidRPr="003E2C67" w:rsidRDefault="00D5642C" w:rsidP="00BC2095">
            <w:pPr>
              <w:pStyle w:val="ae"/>
              <w:spacing w:line="240" w:lineRule="auto"/>
              <w:rPr>
                <w:b w:val="0"/>
                <w:sz w:val="24"/>
                <w:szCs w:val="24"/>
              </w:rPr>
            </w:pPr>
            <w:r>
              <w:rPr>
                <w:b w:val="0"/>
                <w:sz w:val="24"/>
                <w:szCs w:val="24"/>
              </w:rPr>
              <w:t>60,00</w:t>
            </w: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кредиторской задолженности</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6</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6310EB" w:rsidRPr="003E2C67">
              <w:rPr>
                <w:b w:val="0"/>
                <w:sz w:val="24"/>
                <w:szCs w:val="24"/>
              </w:rPr>
              <w:t>15</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6310EB" w:rsidRPr="003E2C67">
              <w:rPr>
                <w:b w:val="0"/>
                <w:sz w:val="24"/>
                <w:szCs w:val="24"/>
              </w:rPr>
              <w:t>36</w:t>
            </w:r>
          </w:p>
        </w:tc>
        <w:tc>
          <w:tcPr>
            <w:tcW w:w="1440" w:type="dxa"/>
          </w:tcPr>
          <w:p w:rsidR="00CE2CD5" w:rsidRPr="003E2C67" w:rsidRDefault="00D5642C" w:rsidP="00BC2095">
            <w:pPr>
              <w:pStyle w:val="ae"/>
              <w:spacing w:line="240" w:lineRule="auto"/>
              <w:rPr>
                <w:b w:val="0"/>
                <w:sz w:val="24"/>
                <w:szCs w:val="24"/>
              </w:rPr>
            </w:pPr>
            <w:r>
              <w:rPr>
                <w:b w:val="0"/>
                <w:sz w:val="24"/>
                <w:szCs w:val="24"/>
              </w:rPr>
              <w:t>в 6 раз</w:t>
            </w:r>
          </w:p>
        </w:tc>
        <w:tc>
          <w:tcPr>
            <w:tcW w:w="1440" w:type="dxa"/>
          </w:tcPr>
          <w:p w:rsidR="00CE2CD5" w:rsidRPr="003E2C67" w:rsidRDefault="005F4148" w:rsidP="00BC2095">
            <w:pPr>
              <w:pStyle w:val="ae"/>
              <w:spacing w:line="240" w:lineRule="auto"/>
              <w:rPr>
                <w:b w:val="0"/>
                <w:sz w:val="24"/>
                <w:szCs w:val="24"/>
              </w:rPr>
            </w:pPr>
            <w:r>
              <w:rPr>
                <w:b w:val="0"/>
                <w:sz w:val="24"/>
                <w:szCs w:val="24"/>
              </w:rPr>
              <w:t>в 2,4 раза</w:t>
            </w:r>
          </w:p>
        </w:tc>
      </w:tr>
      <w:tr w:rsidR="00CE2CD5" w:rsidRPr="003E2C67">
        <w:trPr>
          <w:trHeight w:val="165"/>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Рентабельность, %</w:t>
            </w:r>
          </w:p>
        </w:tc>
        <w:tc>
          <w:tcPr>
            <w:tcW w:w="1080" w:type="dxa"/>
          </w:tcPr>
          <w:p w:rsidR="00CE2CD5" w:rsidRPr="003E2C67" w:rsidRDefault="00CE2CD5" w:rsidP="00BC2095">
            <w:pPr>
              <w:pStyle w:val="ae"/>
              <w:spacing w:line="240" w:lineRule="auto"/>
              <w:rPr>
                <w:b w:val="0"/>
                <w:sz w:val="24"/>
                <w:szCs w:val="24"/>
              </w:rPr>
            </w:pPr>
          </w:p>
        </w:tc>
        <w:tc>
          <w:tcPr>
            <w:tcW w:w="1080" w:type="dxa"/>
          </w:tcPr>
          <w:p w:rsidR="00CE2CD5" w:rsidRPr="003E2C67" w:rsidRDefault="00CE2CD5" w:rsidP="00BC2095">
            <w:pPr>
              <w:pStyle w:val="ae"/>
              <w:spacing w:line="240" w:lineRule="auto"/>
              <w:rPr>
                <w:b w:val="0"/>
                <w:sz w:val="24"/>
                <w:szCs w:val="24"/>
              </w:rPr>
            </w:pPr>
          </w:p>
        </w:tc>
        <w:tc>
          <w:tcPr>
            <w:tcW w:w="1080" w:type="dxa"/>
          </w:tcPr>
          <w:p w:rsidR="00CE2CD5" w:rsidRPr="003E2C67" w:rsidRDefault="00CE2CD5" w:rsidP="00BC2095">
            <w:pPr>
              <w:pStyle w:val="ae"/>
              <w:spacing w:line="240" w:lineRule="auto"/>
              <w:rPr>
                <w:b w:val="0"/>
                <w:sz w:val="24"/>
                <w:szCs w:val="24"/>
              </w:rPr>
            </w:pPr>
          </w:p>
        </w:tc>
        <w:tc>
          <w:tcPr>
            <w:tcW w:w="1440" w:type="dxa"/>
          </w:tcPr>
          <w:p w:rsidR="00CE2CD5" w:rsidRPr="003E2C67" w:rsidRDefault="00CE2CD5" w:rsidP="00BC2095">
            <w:pPr>
              <w:pStyle w:val="ae"/>
              <w:spacing w:line="240" w:lineRule="auto"/>
              <w:rPr>
                <w:b w:val="0"/>
                <w:sz w:val="24"/>
                <w:szCs w:val="24"/>
              </w:rPr>
            </w:pPr>
          </w:p>
        </w:tc>
        <w:tc>
          <w:tcPr>
            <w:tcW w:w="1440" w:type="dxa"/>
          </w:tcPr>
          <w:p w:rsidR="00CE2CD5" w:rsidRPr="003E2C67" w:rsidRDefault="00CE2CD5" w:rsidP="00BC2095">
            <w:pPr>
              <w:pStyle w:val="ae"/>
              <w:spacing w:line="240" w:lineRule="auto"/>
              <w:rPr>
                <w:b w:val="0"/>
                <w:sz w:val="24"/>
                <w:szCs w:val="24"/>
              </w:rPr>
            </w:pP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всего капитала</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0A2D21" w:rsidRPr="003E2C67">
              <w:rPr>
                <w:b w:val="0"/>
                <w:sz w:val="24"/>
                <w:szCs w:val="24"/>
              </w:rPr>
              <w:t>111</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0A2D21" w:rsidRPr="003E2C67">
              <w:rPr>
                <w:b w:val="0"/>
                <w:sz w:val="24"/>
                <w:szCs w:val="24"/>
              </w:rPr>
              <w:t>46</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0A2D21" w:rsidRPr="003E2C67">
              <w:rPr>
                <w:b w:val="0"/>
                <w:sz w:val="24"/>
                <w:szCs w:val="24"/>
              </w:rPr>
              <w:t>45</w:t>
            </w:r>
          </w:p>
        </w:tc>
        <w:tc>
          <w:tcPr>
            <w:tcW w:w="1440" w:type="dxa"/>
          </w:tcPr>
          <w:p w:rsidR="00CE2CD5" w:rsidRPr="003E2C67" w:rsidRDefault="00D5642C" w:rsidP="00BC2095">
            <w:pPr>
              <w:pStyle w:val="ae"/>
              <w:spacing w:line="240" w:lineRule="auto"/>
              <w:rPr>
                <w:b w:val="0"/>
                <w:sz w:val="24"/>
                <w:szCs w:val="24"/>
              </w:rPr>
            </w:pPr>
            <w:r>
              <w:rPr>
                <w:b w:val="0"/>
                <w:sz w:val="24"/>
                <w:szCs w:val="24"/>
              </w:rPr>
              <w:t>40,54</w:t>
            </w:r>
          </w:p>
        </w:tc>
        <w:tc>
          <w:tcPr>
            <w:tcW w:w="1440" w:type="dxa"/>
          </w:tcPr>
          <w:p w:rsidR="00CE2CD5" w:rsidRPr="003E2C67" w:rsidRDefault="00D5642C" w:rsidP="00BC2095">
            <w:pPr>
              <w:pStyle w:val="ae"/>
              <w:spacing w:line="240" w:lineRule="auto"/>
              <w:rPr>
                <w:b w:val="0"/>
                <w:sz w:val="24"/>
                <w:szCs w:val="24"/>
              </w:rPr>
            </w:pPr>
            <w:r>
              <w:rPr>
                <w:b w:val="0"/>
                <w:sz w:val="24"/>
                <w:szCs w:val="24"/>
              </w:rPr>
              <w:t>100,00</w:t>
            </w:r>
          </w:p>
        </w:tc>
      </w:tr>
      <w:tr w:rsidR="00CE2CD5" w:rsidRPr="003E2C67">
        <w:trPr>
          <w:trHeight w:val="294"/>
        </w:trPr>
        <w:tc>
          <w:tcPr>
            <w:tcW w:w="3600" w:type="dxa"/>
          </w:tcPr>
          <w:p w:rsidR="00CE2CD5" w:rsidRPr="003E2C67" w:rsidRDefault="00CE2CD5" w:rsidP="00C3366D">
            <w:pPr>
              <w:pStyle w:val="ae"/>
              <w:spacing w:line="240" w:lineRule="auto"/>
              <w:jc w:val="left"/>
              <w:rPr>
                <w:b w:val="0"/>
                <w:sz w:val="24"/>
                <w:szCs w:val="24"/>
              </w:rPr>
            </w:pPr>
            <w:r w:rsidRPr="003E2C67">
              <w:rPr>
                <w:b w:val="0"/>
                <w:sz w:val="24"/>
                <w:szCs w:val="24"/>
              </w:rPr>
              <w:t>собственного капитала</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0A2D21" w:rsidRPr="003E2C67">
              <w:rPr>
                <w:b w:val="0"/>
                <w:sz w:val="24"/>
                <w:szCs w:val="24"/>
              </w:rPr>
              <w:t>141</w:t>
            </w:r>
          </w:p>
        </w:tc>
        <w:tc>
          <w:tcPr>
            <w:tcW w:w="1080" w:type="dxa"/>
          </w:tcPr>
          <w:p w:rsidR="00CE2CD5" w:rsidRPr="003E2C67" w:rsidRDefault="006117CF" w:rsidP="00BC2095">
            <w:pPr>
              <w:pStyle w:val="ae"/>
              <w:spacing w:line="240" w:lineRule="auto"/>
              <w:rPr>
                <w:b w:val="0"/>
                <w:sz w:val="24"/>
                <w:szCs w:val="24"/>
              </w:rPr>
            </w:pPr>
            <w:r>
              <w:rPr>
                <w:b w:val="0"/>
                <w:sz w:val="24"/>
                <w:szCs w:val="24"/>
              </w:rPr>
              <w:t xml:space="preserve">   </w:t>
            </w:r>
            <w:r w:rsidR="000A2D21" w:rsidRPr="003E2C67">
              <w:rPr>
                <w:b w:val="0"/>
                <w:sz w:val="24"/>
                <w:szCs w:val="24"/>
              </w:rPr>
              <w:t>71</w:t>
            </w:r>
          </w:p>
        </w:tc>
        <w:tc>
          <w:tcPr>
            <w:tcW w:w="1080" w:type="dxa"/>
          </w:tcPr>
          <w:p w:rsidR="00CE2CD5" w:rsidRPr="003E2C67" w:rsidRDefault="005F4148" w:rsidP="00BC2095">
            <w:pPr>
              <w:pStyle w:val="ae"/>
              <w:spacing w:line="240" w:lineRule="auto"/>
              <w:rPr>
                <w:b w:val="0"/>
                <w:sz w:val="24"/>
                <w:szCs w:val="24"/>
              </w:rPr>
            </w:pPr>
            <w:r>
              <w:rPr>
                <w:b w:val="0"/>
                <w:sz w:val="24"/>
                <w:szCs w:val="24"/>
              </w:rPr>
              <w:t xml:space="preserve">   </w:t>
            </w:r>
            <w:r w:rsidR="000A2D21" w:rsidRPr="003E2C67">
              <w:rPr>
                <w:b w:val="0"/>
                <w:sz w:val="24"/>
                <w:szCs w:val="24"/>
              </w:rPr>
              <w:t>45</w:t>
            </w:r>
          </w:p>
        </w:tc>
        <w:tc>
          <w:tcPr>
            <w:tcW w:w="1440" w:type="dxa"/>
          </w:tcPr>
          <w:p w:rsidR="00CE2CD5" w:rsidRPr="003E2C67" w:rsidRDefault="00D5642C" w:rsidP="00BC2095">
            <w:pPr>
              <w:pStyle w:val="ae"/>
              <w:spacing w:line="240" w:lineRule="auto"/>
              <w:rPr>
                <w:b w:val="0"/>
                <w:sz w:val="24"/>
                <w:szCs w:val="24"/>
              </w:rPr>
            </w:pPr>
            <w:r>
              <w:rPr>
                <w:b w:val="0"/>
                <w:sz w:val="24"/>
                <w:szCs w:val="24"/>
              </w:rPr>
              <w:t>31,92</w:t>
            </w:r>
          </w:p>
        </w:tc>
        <w:tc>
          <w:tcPr>
            <w:tcW w:w="1440" w:type="dxa"/>
          </w:tcPr>
          <w:p w:rsidR="00CE2CD5" w:rsidRPr="003E2C67" w:rsidRDefault="00D5642C" w:rsidP="00BC2095">
            <w:pPr>
              <w:pStyle w:val="ae"/>
              <w:spacing w:line="240" w:lineRule="auto"/>
              <w:rPr>
                <w:b w:val="0"/>
                <w:sz w:val="24"/>
                <w:szCs w:val="24"/>
              </w:rPr>
            </w:pPr>
            <w:r>
              <w:rPr>
                <w:b w:val="0"/>
                <w:sz w:val="24"/>
                <w:szCs w:val="24"/>
              </w:rPr>
              <w:t>63,38</w:t>
            </w:r>
          </w:p>
        </w:tc>
      </w:tr>
    </w:tbl>
    <w:p w:rsidR="00CE2CD5" w:rsidRPr="002262CC" w:rsidRDefault="00CE2CD5" w:rsidP="00CE2CD5">
      <w:pPr>
        <w:pStyle w:val="ae"/>
        <w:jc w:val="both"/>
        <w:rPr>
          <w:b w:val="0"/>
          <w:color w:val="FF0000"/>
          <w:szCs w:val="28"/>
        </w:rPr>
      </w:pPr>
    </w:p>
    <w:p w:rsidR="00D203EC" w:rsidRPr="00C852C3" w:rsidRDefault="001860C3" w:rsidP="00D203EC">
      <w:pPr>
        <w:pStyle w:val="ae"/>
        <w:ind w:firstLine="720"/>
        <w:jc w:val="both"/>
        <w:rPr>
          <w:b w:val="0"/>
          <w:szCs w:val="28"/>
        </w:rPr>
      </w:pPr>
      <w:r w:rsidRPr="00C852C3">
        <w:rPr>
          <w:b w:val="0"/>
          <w:szCs w:val="28"/>
        </w:rPr>
        <w:t xml:space="preserve">По данным </w:t>
      </w:r>
      <w:r w:rsidR="00D203EC" w:rsidRPr="00C852C3">
        <w:rPr>
          <w:b w:val="0"/>
          <w:szCs w:val="28"/>
        </w:rPr>
        <w:t>табл.</w:t>
      </w:r>
      <w:r w:rsidRPr="00C852C3">
        <w:rPr>
          <w:b w:val="0"/>
          <w:szCs w:val="28"/>
        </w:rPr>
        <w:t xml:space="preserve">3 видно, что </w:t>
      </w:r>
      <w:r w:rsidR="00D203EC" w:rsidRPr="00C852C3">
        <w:rPr>
          <w:b w:val="0"/>
          <w:szCs w:val="28"/>
        </w:rPr>
        <w:t xml:space="preserve"> </w:t>
      </w:r>
      <w:r w:rsidR="00BF74C6" w:rsidRPr="00C852C3">
        <w:rPr>
          <w:b w:val="0"/>
          <w:szCs w:val="28"/>
        </w:rPr>
        <w:t>вследствие роста</w:t>
      </w:r>
      <w:r w:rsidRPr="00C852C3">
        <w:rPr>
          <w:b w:val="0"/>
          <w:szCs w:val="28"/>
        </w:rPr>
        <w:t xml:space="preserve"> </w:t>
      </w:r>
      <w:r w:rsidR="00BF74C6" w:rsidRPr="00C852C3">
        <w:rPr>
          <w:b w:val="0"/>
          <w:szCs w:val="28"/>
        </w:rPr>
        <w:t>основных средств,</w:t>
      </w:r>
      <w:r w:rsidRPr="00C852C3">
        <w:rPr>
          <w:b w:val="0"/>
          <w:szCs w:val="28"/>
        </w:rPr>
        <w:t xml:space="preserve"> </w:t>
      </w:r>
      <w:r w:rsidR="00D203EC" w:rsidRPr="00C852C3">
        <w:rPr>
          <w:b w:val="0"/>
          <w:szCs w:val="28"/>
        </w:rPr>
        <w:t xml:space="preserve">фондоотдача  за эти годы </w:t>
      </w:r>
      <w:r w:rsidR="00BF74C6" w:rsidRPr="00C852C3">
        <w:rPr>
          <w:b w:val="0"/>
          <w:szCs w:val="28"/>
        </w:rPr>
        <w:t>уменьшилась</w:t>
      </w:r>
      <w:r w:rsidRPr="00C852C3">
        <w:rPr>
          <w:b w:val="0"/>
          <w:szCs w:val="28"/>
        </w:rPr>
        <w:t xml:space="preserve"> с 11 до 3 руб.</w:t>
      </w:r>
      <w:r w:rsidR="00D203EC" w:rsidRPr="00C852C3">
        <w:rPr>
          <w:b w:val="0"/>
          <w:szCs w:val="28"/>
        </w:rPr>
        <w:t xml:space="preserve"> Как видим, средняя величина основного капитала по сравнению с 2011 г. увеличилась на </w:t>
      </w:r>
      <w:r w:rsidRPr="00C852C3">
        <w:rPr>
          <w:b w:val="0"/>
          <w:szCs w:val="28"/>
        </w:rPr>
        <w:t>78,58</w:t>
      </w:r>
      <w:r w:rsidR="00D203EC" w:rsidRPr="00C852C3">
        <w:rPr>
          <w:b w:val="0"/>
          <w:szCs w:val="28"/>
        </w:rPr>
        <w:t xml:space="preserve">% и по сравнению с 2012 г. – на  </w:t>
      </w:r>
      <w:r w:rsidRPr="00C852C3">
        <w:rPr>
          <w:b w:val="0"/>
          <w:szCs w:val="28"/>
        </w:rPr>
        <w:t>38,15%, поэтому число оборотов всего капитала снизилась с 6 до 3.</w:t>
      </w:r>
      <w:r w:rsidR="00BF74C6" w:rsidRPr="00C852C3">
        <w:rPr>
          <w:b w:val="0"/>
          <w:szCs w:val="28"/>
        </w:rPr>
        <w:t xml:space="preserve"> Такую же ситуацию наблюдаем по числу оборотов собственного капитала, оборотных средств и запасов.</w:t>
      </w:r>
    </w:p>
    <w:p w:rsidR="00E113BF" w:rsidRPr="00C852C3" w:rsidRDefault="00E113BF" w:rsidP="00D203EC">
      <w:pPr>
        <w:pStyle w:val="ae"/>
        <w:ind w:firstLine="720"/>
        <w:jc w:val="both"/>
        <w:rPr>
          <w:b w:val="0"/>
          <w:szCs w:val="28"/>
        </w:rPr>
      </w:pPr>
      <w:r w:rsidRPr="00C852C3">
        <w:rPr>
          <w:b w:val="0"/>
          <w:szCs w:val="28"/>
        </w:rPr>
        <w:t>Число оборотов дебиторской задолженности выросло в 2013 г. по сравнению с 2</w:t>
      </w:r>
      <w:r w:rsidR="006D5945" w:rsidRPr="00C852C3">
        <w:rPr>
          <w:b w:val="0"/>
          <w:szCs w:val="28"/>
        </w:rPr>
        <w:t>0</w:t>
      </w:r>
      <w:r w:rsidRPr="00C852C3">
        <w:rPr>
          <w:b w:val="0"/>
          <w:szCs w:val="28"/>
        </w:rPr>
        <w:t xml:space="preserve">12 г. на 78,67%, </w:t>
      </w:r>
      <w:r w:rsidR="006D5945" w:rsidRPr="00C852C3">
        <w:rPr>
          <w:b w:val="0"/>
          <w:szCs w:val="28"/>
        </w:rPr>
        <w:t xml:space="preserve"> тогда как по отношению к 2011 г. б</w:t>
      </w:r>
      <w:r w:rsidR="00023132" w:rsidRPr="00C852C3">
        <w:rPr>
          <w:b w:val="0"/>
          <w:szCs w:val="28"/>
        </w:rPr>
        <w:t>ыло снижение на 39,09%, по кредиторской задолженности снижение</w:t>
      </w:r>
      <w:r w:rsidR="006D5945" w:rsidRPr="00C852C3">
        <w:rPr>
          <w:b w:val="0"/>
          <w:szCs w:val="28"/>
        </w:rPr>
        <w:t xml:space="preserve"> </w:t>
      </w:r>
      <w:r w:rsidR="00023132" w:rsidRPr="00C852C3">
        <w:rPr>
          <w:b w:val="0"/>
          <w:szCs w:val="28"/>
        </w:rPr>
        <w:t>составило от 69 до 10 оборотов.</w:t>
      </w:r>
    </w:p>
    <w:p w:rsidR="001E69A7" w:rsidRPr="00C852C3" w:rsidRDefault="00023132" w:rsidP="00D203EC">
      <w:pPr>
        <w:pStyle w:val="ae"/>
        <w:ind w:firstLine="720"/>
        <w:jc w:val="both"/>
        <w:rPr>
          <w:b w:val="0"/>
          <w:szCs w:val="28"/>
        </w:rPr>
      </w:pPr>
      <w:r w:rsidRPr="00C852C3">
        <w:rPr>
          <w:b w:val="0"/>
          <w:szCs w:val="28"/>
        </w:rPr>
        <w:t>Таким образом, по причине уменьшения числа оборотов по всем показателям выросли периоды оборота дней. Исключение составляют лишь оборото дни по кредиторской задолженности по отношению к 2012</w:t>
      </w:r>
      <w:r w:rsidR="00E71170" w:rsidRPr="00C852C3">
        <w:rPr>
          <w:b w:val="0"/>
          <w:szCs w:val="28"/>
        </w:rPr>
        <w:t xml:space="preserve"> г. в связи с ее ростом  от 3509 тыс. руб. до 6333  тыс.руб. и до 18598 тыс.руб. соответственно.</w:t>
      </w:r>
      <w:r w:rsidR="004E312B">
        <w:rPr>
          <w:b w:val="0"/>
          <w:szCs w:val="28"/>
        </w:rPr>
        <w:t xml:space="preserve"> </w:t>
      </w:r>
      <w:r w:rsidRPr="00C852C3">
        <w:rPr>
          <w:b w:val="0"/>
          <w:szCs w:val="28"/>
        </w:rPr>
        <w:t>Снижение</w:t>
      </w:r>
      <w:r w:rsidR="00D203EC" w:rsidRPr="00C852C3">
        <w:rPr>
          <w:b w:val="0"/>
          <w:szCs w:val="28"/>
        </w:rPr>
        <w:t xml:space="preserve"> прибыли до налогообложения с </w:t>
      </w:r>
      <w:r w:rsidR="001E69A7" w:rsidRPr="00C852C3">
        <w:rPr>
          <w:b w:val="0"/>
          <w:szCs w:val="28"/>
        </w:rPr>
        <w:t>49805</w:t>
      </w:r>
      <w:r w:rsidR="00D203EC" w:rsidRPr="00C852C3">
        <w:rPr>
          <w:b w:val="0"/>
          <w:szCs w:val="28"/>
        </w:rPr>
        <w:t xml:space="preserve"> тыс.руб. до </w:t>
      </w:r>
      <w:r w:rsidR="001E69A7" w:rsidRPr="00C852C3">
        <w:rPr>
          <w:b w:val="0"/>
          <w:szCs w:val="28"/>
        </w:rPr>
        <w:t>26607 тыс.руб. по сравнению с 2011 г., а также рост капитала</w:t>
      </w:r>
      <w:r w:rsidR="00D203EC" w:rsidRPr="00C852C3">
        <w:rPr>
          <w:b w:val="0"/>
          <w:szCs w:val="28"/>
        </w:rPr>
        <w:t xml:space="preserve"> оказал</w:t>
      </w:r>
      <w:r w:rsidR="001E69A7" w:rsidRPr="00C852C3">
        <w:rPr>
          <w:b w:val="0"/>
          <w:szCs w:val="28"/>
        </w:rPr>
        <w:t>и</w:t>
      </w:r>
      <w:r w:rsidR="00D203EC" w:rsidRPr="00C852C3">
        <w:rPr>
          <w:b w:val="0"/>
          <w:szCs w:val="28"/>
        </w:rPr>
        <w:t xml:space="preserve"> влияние на </w:t>
      </w:r>
      <w:r w:rsidR="001E69A7" w:rsidRPr="00C852C3">
        <w:rPr>
          <w:b w:val="0"/>
          <w:szCs w:val="28"/>
        </w:rPr>
        <w:t>уменьшение</w:t>
      </w:r>
      <w:r w:rsidR="00D203EC" w:rsidRPr="00C852C3">
        <w:rPr>
          <w:b w:val="0"/>
          <w:szCs w:val="28"/>
        </w:rPr>
        <w:t xml:space="preserve"> рентабельности капитала по  сравнению с 2011 г. на </w:t>
      </w:r>
      <w:r w:rsidR="001E69A7" w:rsidRPr="00C852C3">
        <w:rPr>
          <w:b w:val="0"/>
          <w:szCs w:val="28"/>
        </w:rPr>
        <w:t>59,46</w:t>
      </w:r>
      <w:r w:rsidR="00D203EC" w:rsidRPr="00C852C3">
        <w:rPr>
          <w:b w:val="0"/>
          <w:szCs w:val="28"/>
        </w:rPr>
        <w:t>%</w:t>
      </w:r>
      <w:r w:rsidR="001E69A7" w:rsidRPr="00C852C3">
        <w:rPr>
          <w:b w:val="0"/>
          <w:szCs w:val="28"/>
        </w:rPr>
        <w:t xml:space="preserve">, </w:t>
      </w:r>
      <w:r w:rsidR="00D203EC" w:rsidRPr="00C852C3">
        <w:rPr>
          <w:b w:val="0"/>
          <w:szCs w:val="28"/>
        </w:rPr>
        <w:t xml:space="preserve"> и по сравнению с 2012 г. </w:t>
      </w:r>
      <w:r w:rsidR="001E69A7" w:rsidRPr="00C852C3">
        <w:rPr>
          <w:b w:val="0"/>
          <w:szCs w:val="28"/>
        </w:rPr>
        <w:t xml:space="preserve">рентабельность не изменилась. Однако, следует отметить, что в целом показатели рентабельности достаточно высоки, что подтверждает деловую активность </w:t>
      </w:r>
      <w:r w:rsidR="003223AB" w:rsidRPr="00C852C3">
        <w:rPr>
          <w:b w:val="0"/>
          <w:szCs w:val="28"/>
        </w:rPr>
        <w:t>ООО «</w:t>
      </w:r>
      <w:r w:rsidR="00C852C3" w:rsidRPr="00C852C3">
        <w:rPr>
          <w:b w:val="0"/>
          <w:szCs w:val="28"/>
        </w:rPr>
        <w:t>Новоросстальцемент».</w:t>
      </w:r>
    </w:p>
    <w:p w:rsidR="00D203EC" w:rsidRPr="00C852C3" w:rsidRDefault="00C852C3" w:rsidP="00D203EC">
      <w:pPr>
        <w:widowControl w:val="0"/>
        <w:spacing w:line="360" w:lineRule="auto"/>
        <w:ind w:firstLine="720"/>
        <w:jc w:val="both"/>
        <w:rPr>
          <w:sz w:val="28"/>
        </w:rPr>
      </w:pPr>
      <w:r w:rsidRPr="00C852C3">
        <w:rPr>
          <w:sz w:val="28"/>
        </w:rPr>
        <w:t>Анализ</w:t>
      </w:r>
      <w:r w:rsidR="00D203EC" w:rsidRPr="00C852C3">
        <w:rPr>
          <w:sz w:val="28"/>
        </w:rPr>
        <w:t xml:space="preserve"> платежеспособности и ликвидности </w:t>
      </w:r>
      <w:r w:rsidRPr="00C852C3">
        <w:rPr>
          <w:sz w:val="28"/>
        </w:rPr>
        <w:t>организации</w:t>
      </w:r>
      <w:r w:rsidR="00D203EC" w:rsidRPr="00C852C3">
        <w:rPr>
          <w:sz w:val="28"/>
        </w:rPr>
        <w:t xml:space="preserve"> </w:t>
      </w:r>
      <w:r w:rsidRPr="00C852C3">
        <w:rPr>
          <w:sz w:val="28"/>
        </w:rPr>
        <w:t xml:space="preserve">представим в </w:t>
      </w:r>
      <w:r w:rsidR="00D203EC" w:rsidRPr="00C852C3">
        <w:rPr>
          <w:sz w:val="28"/>
        </w:rPr>
        <w:t xml:space="preserve"> табл.</w:t>
      </w:r>
      <w:r>
        <w:rPr>
          <w:sz w:val="28"/>
        </w:rPr>
        <w:t>4</w:t>
      </w:r>
      <w:r w:rsidRPr="00C852C3">
        <w:rPr>
          <w:sz w:val="28"/>
        </w:rPr>
        <w:t>.</w:t>
      </w:r>
    </w:p>
    <w:p w:rsidR="00D05129" w:rsidRDefault="00D05129" w:rsidP="00D05129">
      <w:pPr>
        <w:widowControl w:val="0"/>
        <w:spacing w:line="360" w:lineRule="auto"/>
        <w:ind w:left="1440" w:hanging="1440"/>
        <w:rPr>
          <w:snapToGrid w:val="0"/>
          <w:sz w:val="28"/>
          <w:szCs w:val="28"/>
        </w:rPr>
      </w:pPr>
      <w:r w:rsidRPr="00E04ACA">
        <w:rPr>
          <w:sz w:val="28"/>
          <w:szCs w:val="28"/>
        </w:rPr>
        <w:t xml:space="preserve">Таблица </w:t>
      </w:r>
      <w:r w:rsidR="00C852C3">
        <w:rPr>
          <w:sz w:val="28"/>
          <w:szCs w:val="28"/>
        </w:rPr>
        <w:t>4</w:t>
      </w:r>
      <w:r w:rsidRPr="00E04ACA">
        <w:rPr>
          <w:sz w:val="28"/>
          <w:szCs w:val="28"/>
        </w:rPr>
        <w:t xml:space="preserve"> - </w:t>
      </w:r>
      <w:r w:rsidRPr="00E04ACA">
        <w:rPr>
          <w:snapToGrid w:val="0"/>
          <w:sz w:val="28"/>
          <w:szCs w:val="28"/>
        </w:rPr>
        <w:t xml:space="preserve">Показатели платежеспособности </w:t>
      </w:r>
      <w:r>
        <w:rPr>
          <w:snapToGrid w:val="0"/>
          <w:sz w:val="28"/>
          <w:szCs w:val="28"/>
        </w:rPr>
        <w:t xml:space="preserve">и ликвидности </w:t>
      </w:r>
    </w:p>
    <w:p w:rsidR="00D05129" w:rsidRPr="00C852C3" w:rsidRDefault="00D05129" w:rsidP="00D05129">
      <w:pPr>
        <w:widowControl w:val="0"/>
        <w:spacing w:line="360" w:lineRule="auto"/>
        <w:ind w:left="1440" w:hanging="1440"/>
        <w:rPr>
          <w:sz w:val="28"/>
          <w:szCs w:val="28"/>
        </w:rPr>
      </w:pPr>
      <w:r>
        <w:rPr>
          <w:snapToGrid w:val="0"/>
          <w:sz w:val="28"/>
          <w:szCs w:val="28"/>
        </w:rPr>
        <w:t xml:space="preserve">                     ООО </w:t>
      </w:r>
      <w:r w:rsidRPr="00C852C3">
        <w:rPr>
          <w:snapToGrid w:val="0"/>
          <w:sz w:val="28"/>
          <w:szCs w:val="28"/>
        </w:rPr>
        <w:t>«</w:t>
      </w:r>
      <w:r w:rsidR="00C852C3" w:rsidRPr="00C852C3">
        <w:rPr>
          <w:sz w:val="28"/>
          <w:szCs w:val="28"/>
        </w:rPr>
        <w:t>Новоросстальцемент</w:t>
      </w:r>
      <w:r w:rsidRPr="00C852C3">
        <w:rPr>
          <w:snapToGrid w:val="0"/>
          <w:sz w:val="28"/>
          <w:szCs w:val="28"/>
        </w:rPr>
        <w:t>»</w:t>
      </w:r>
    </w:p>
    <w:tbl>
      <w:tblPr>
        <w:tblW w:w="9379" w:type="dxa"/>
        <w:tblLayout w:type="fixed"/>
        <w:tblCellMar>
          <w:left w:w="30" w:type="dxa"/>
          <w:right w:w="30" w:type="dxa"/>
        </w:tblCellMar>
        <w:tblLook w:val="04A0" w:firstRow="1" w:lastRow="0" w:firstColumn="1" w:lastColumn="0" w:noHBand="0" w:noVBand="1"/>
      </w:tblPr>
      <w:tblGrid>
        <w:gridCol w:w="5057"/>
        <w:gridCol w:w="722"/>
        <w:gridCol w:w="722"/>
        <w:gridCol w:w="718"/>
        <w:gridCol w:w="1080"/>
        <w:gridCol w:w="1080"/>
      </w:tblGrid>
      <w:tr w:rsidR="00D05129" w:rsidRPr="00E04ACA">
        <w:trPr>
          <w:cantSplit/>
          <w:trHeight w:val="330"/>
        </w:trPr>
        <w:tc>
          <w:tcPr>
            <w:tcW w:w="5057" w:type="dxa"/>
            <w:vMerge w:val="restart"/>
            <w:tcBorders>
              <w:top w:val="single" w:sz="8" w:space="0" w:color="auto"/>
              <w:left w:val="single" w:sz="8" w:space="0" w:color="auto"/>
              <w:bottom w:val="single" w:sz="8" w:space="0" w:color="000000"/>
              <w:right w:val="single" w:sz="8" w:space="0" w:color="auto"/>
            </w:tcBorders>
            <w:noWrap/>
            <w:tcMar>
              <w:top w:w="17" w:type="dxa"/>
              <w:left w:w="17" w:type="dxa"/>
              <w:bottom w:w="0" w:type="dxa"/>
              <w:right w:w="17" w:type="dxa"/>
            </w:tcMar>
            <w:vAlign w:val="bottom"/>
          </w:tcPr>
          <w:p w:rsidR="00D05129" w:rsidRPr="00E04ACA" w:rsidRDefault="00D05129" w:rsidP="004D052C">
            <w:pPr>
              <w:jc w:val="center"/>
            </w:pPr>
            <w:r w:rsidRPr="00E04ACA">
              <w:t>Показатель</w:t>
            </w:r>
          </w:p>
        </w:tc>
        <w:tc>
          <w:tcPr>
            <w:tcW w:w="722" w:type="dxa"/>
            <w:vMerge w:val="restart"/>
            <w:tcBorders>
              <w:top w:val="single" w:sz="8" w:space="0" w:color="auto"/>
              <w:left w:val="single" w:sz="8" w:space="0" w:color="auto"/>
              <w:bottom w:val="single" w:sz="8" w:space="0" w:color="000000"/>
              <w:right w:val="single" w:sz="8" w:space="0" w:color="auto"/>
            </w:tcBorders>
            <w:noWrap/>
            <w:tcMar>
              <w:top w:w="17" w:type="dxa"/>
              <w:left w:w="17" w:type="dxa"/>
              <w:bottom w:w="0" w:type="dxa"/>
              <w:right w:w="17" w:type="dxa"/>
            </w:tcMar>
            <w:vAlign w:val="bottom"/>
          </w:tcPr>
          <w:p w:rsidR="00D05129" w:rsidRPr="00E04ACA" w:rsidRDefault="00D05129" w:rsidP="004D052C">
            <w:pPr>
              <w:jc w:val="center"/>
            </w:pPr>
            <w:r w:rsidRPr="00E04ACA">
              <w:t>2011 г.</w:t>
            </w:r>
          </w:p>
        </w:tc>
        <w:tc>
          <w:tcPr>
            <w:tcW w:w="722" w:type="dxa"/>
            <w:vMerge w:val="restart"/>
            <w:tcBorders>
              <w:top w:val="single" w:sz="8" w:space="0" w:color="auto"/>
              <w:left w:val="single" w:sz="8" w:space="0" w:color="auto"/>
              <w:bottom w:val="single" w:sz="8" w:space="0" w:color="000000"/>
              <w:right w:val="single" w:sz="8" w:space="0" w:color="auto"/>
            </w:tcBorders>
            <w:noWrap/>
            <w:tcMar>
              <w:top w:w="17" w:type="dxa"/>
              <w:left w:w="17" w:type="dxa"/>
              <w:bottom w:w="0" w:type="dxa"/>
              <w:right w:w="17" w:type="dxa"/>
            </w:tcMar>
            <w:vAlign w:val="bottom"/>
          </w:tcPr>
          <w:p w:rsidR="00D05129" w:rsidRPr="00E04ACA" w:rsidRDefault="00D05129" w:rsidP="004D052C">
            <w:pPr>
              <w:jc w:val="center"/>
            </w:pPr>
            <w:r w:rsidRPr="00E04ACA">
              <w:t>2012 г.</w:t>
            </w:r>
          </w:p>
        </w:tc>
        <w:tc>
          <w:tcPr>
            <w:tcW w:w="718" w:type="dxa"/>
            <w:vMerge w:val="restart"/>
            <w:tcBorders>
              <w:top w:val="single" w:sz="8" w:space="0" w:color="auto"/>
              <w:left w:val="single" w:sz="8" w:space="0" w:color="auto"/>
              <w:bottom w:val="single" w:sz="8" w:space="0" w:color="000000"/>
              <w:right w:val="single" w:sz="8" w:space="0" w:color="auto"/>
            </w:tcBorders>
            <w:noWrap/>
            <w:tcMar>
              <w:top w:w="17" w:type="dxa"/>
              <w:left w:w="17" w:type="dxa"/>
              <w:bottom w:w="0" w:type="dxa"/>
              <w:right w:w="17" w:type="dxa"/>
            </w:tcMar>
            <w:vAlign w:val="bottom"/>
          </w:tcPr>
          <w:p w:rsidR="00D05129" w:rsidRPr="00E04ACA" w:rsidRDefault="00D05129" w:rsidP="004D052C">
            <w:pPr>
              <w:jc w:val="center"/>
            </w:pPr>
            <w:r w:rsidRPr="00E04ACA">
              <w:t>2013 г.</w:t>
            </w:r>
          </w:p>
        </w:tc>
        <w:tc>
          <w:tcPr>
            <w:tcW w:w="2160" w:type="dxa"/>
            <w:gridSpan w:val="2"/>
            <w:tcBorders>
              <w:top w:val="single" w:sz="8" w:space="0" w:color="auto"/>
              <w:left w:val="nil"/>
              <w:bottom w:val="single" w:sz="8" w:space="0" w:color="auto"/>
              <w:right w:val="single" w:sz="8" w:space="0" w:color="000000"/>
            </w:tcBorders>
            <w:noWrap/>
            <w:tcMar>
              <w:top w:w="17" w:type="dxa"/>
              <w:left w:w="17" w:type="dxa"/>
              <w:bottom w:w="0" w:type="dxa"/>
              <w:right w:w="17" w:type="dxa"/>
            </w:tcMar>
            <w:vAlign w:val="bottom"/>
          </w:tcPr>
          <w:p w:rsidR="00D05129" w:rsidRPr="00E04ACA" w:rsidRDefault="00D05129" w:rsidP="004D052C">
            <w:pPr>
              <w:jc w:val="center"/>
            </w:pPr>
            <w:r w:rsidRPr="00E04ACA">
              <w:t>Отклонение 2013 г.</w:t>
            </w:r>
          </w:p>
        </w:tc>
      </w:tr>
      <w:tr w:rsidR="00D05129" w:rsidRPr="00E04ACA">
        <w:trPr>
          <w:trHeight w:val="330"/>
        </w:trPr>
        <w:tc>
          <w:tcPr>
            <w:tcW w:w="5057" w:type="dxa"/>
            <w:vMerge/>
            <w:tcBorders>
              <w:top w:val="single" w:sz="8" w:space="0" w:color="auto"/>
              <w:left w:val="single" w:sz="8" w:space="0" w:color="auto"/>
              <w:bottom w:val="single" w:sz="8" w:space="0" w:color="000000"/>
              <w:right w:val="single" w:sz="8" w:space="0" w:color="auto"/>
            </w:tcBorders>
            <w:vAlign w:val="center"/>
          </w:tcPr>
          <w:p w:rsidR="00D05129" w:rsidRPr="00E04ACA" w:rsidRDefault="00D05129" w:rsidP="004D052C"/>
        </w:tc>
        <w:tc>
          <w:tcPr>
            <w:tcW w:w="722" w:type="dxa"/>
            <w:vMerge/>
            <w:tcBorders>
              <w:top w:val="single" w:sz="8" w:space="0" w:color="auto"/>
              <w:left w:val="single" w:sz="8" w:space="0" w:color="auto"/>
              <w:bottom w:val="single" w:sz="8" w:space="0" w:color="000000"/>
              <w:right w:val="single" w:sz="8" w:space="0" w:color="auto"/>
            </w:tcBorders>
            <w:vAlign w:val="center"/>
          </w:tcPr>
          <w:p w:rsidR="00D05129" w:rsidRPr="00E04ACA" w:rsidRDefault="00D05129" w:rsidP="004D052C">
            <w:pPr>
              <w:jc w:val="center"/>
            </w:pPr>
          </w:p>
        </w:tc>
        <w:tc>
          <w:tcPr>
            <w:tcW w:w="722" w:type="dxa"/>
            <w:vMerge/>
            <w:tcBorders>
              <w:top w:val="single" w:sz="8" w:space="0" w:color="auto"/>
              <w:left w:val="single" w:sz="8" w:space="0" w:color="auto"/>
              <w:bottom w:val="single" w:sz="8" w:space="0" w:color="000000"/>
              <w:right w:val="single" w:sz="8" w:space="0" w:color="auto"/>
            </w:tcBorders>
            <w:vAlign w:val="center"/>
          </w:tcPr>
          <w:p w:rsidR="00D05129" w:rsidRPr="00E04ACA" w:rsidRDefault="00D05129" w:rsidP="004D052C">
            <w:pPr>
              <w:jc w:val="center"/>
            </w:pPr>
          </w:p>
        </w:tc>
        <w:tc>
          <w:tcPr>
            <w:tcW w:w="718" w:type="dxa"/>
            <w:vMerge/>
            <w:tcBorders>
              <w:top w:val="single" w:sz="8" w:space="0" w:color="auto"/>
              <w:left w:val="single" w:sz="8" w:space="0" w:color="auto"/>
              <w:bottom w:val="single" w:sz="8" w:space="0" w:color="000000"/>
              <w:right w:val="single" w:sz="8" w:space="0" w:color="auto"/>
            </w:tcBorders>
            <w:vAlign w:val="center"/>
          </w:tcPr>
          <w:p w:rsidR="00D05129" w:rsidRPr="00E04ACA" w:rsidRDefault="00D05129" w:rsidP="004D052C">
            <w:pPr>
              <w:jc w:val="center"/>
            </w:pPr>
          </w:p>
        </w:tc>
        <w:tc>
          <w:tcPr>
            <w:tcW w:w="1080"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D05129" w:rsidRPr="00E04ACA" w:rsidRDefault="00D05129" w:rsidP="004D052C">
            <w:pPr>
              <w:jc w:val="center"/>
            </w:pPr>
            <w:r w:rsidRPr="00E04ACA">
              <w:t>к 2011</w:t>
            </w:r>
          </w:p>
        </w:tc>
        <w:tc>
          <w:tcPr>
            <w:tcW w:w="1080"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D05129" w:rsidRPr="00E04ACA" w:rsidRDefault="00D05129" w:rsidP="004D052C">
            <w:pPr>
              <w:jc w:val="center"/>
            </w:pPr>
            <w:r w:rsidRPr="00E04ACA">
              <w:t xml:space="preserve">к 2012 </w:t>
            </w:r>
          </w:p>
        </w:tc>
      </w:tr>
      <w:tr w:rsidR="00D05129" w:rsidRPr="00E04ACA">
        <w:trPr>
          <w:trHeight w:val="645"/>
        </w:trPr>
        <w:tc>
          <w:tcPr>
            <w:tcW w:w="5057" w:type="dxa"/>
            <w:tcBorders>
              <w:top w:val="nil"/>
              <w:left w:val="single" w:sz="8" w:space="0" w:color="auto"/>
              <w:bottom w:val="single" w:sz="8" w:space="0" w:color="auto"/>
              <w:right w:val="single" w:sz="8" w:space="0" w:color="auto"/>
            </w:tcBorders>
            <w:tcMar>
              <w:top w:w="17" w:type="dxa"/>
              <w:left w:w="17" w:type="dxa"/>
              <w:bottom w:w="0" w:type="dxa"/>
              <w:right w:w="17" w:type="dxa"/>
            </w:tcMar>
          </w:tcPr>
          <w:p w:rsidR="00D05129" w:rsidRPr="00E04ACA" w:rsidRDefault="00D05129" w:rsidP="004D052C">
            <w:r w:rsidRPr="00E04ACA">
              <w:t>Коэффициент   автономии (финансовой независимости)</w:t>
            </w:r>
          </w:p>
        </w:tc>
        <w:tc>
          <w:tcPr>
            <w:tcW w:w="722" w:type="dxa"/>
            <w:tcBorders>
              <w:top w:val="nil"/>
              <w:left w:val="nil"/>
              <w:bottom w:val="single" w:sz="8"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0,58</w:t>
            </w:r>
          </w:p>
        </w:tc>
        <w:tc>
          <w:tcPr>
            <w:tcW w:w="722" w:type="dxa"/>
            <w:tcBorders>
              <w:top w:val="nil"/>
              <w:left w:val="nil"/>
              <w:bottom w:val="single" w:sz="8"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0,42</w:t>
            </w:r>
          </w:p>
        </w:tc>
        <w:tc>
          <w:tcPr>
            <w:tcW w:w="718" w:type="dxa"/>
            <w:tcBorders>
              <w:top w:val="nil"/>
              <w:left w:val="nil"/>
              <w:bottom w:val="single" w:sz="8"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0,48</w:t>
            </w:r>
          </w:p>
        </w:tc>
        <w:tc>
          <w:tcPr>
            <w:tcW w:w="1080" w:type="dxa"/>
            <w:tcBorders>
              <w:top w:val="nil"/>
              <w:left w:val="nil"/>
              <w:bottom w:val="single" w:sz="8" w:space="0" w:color="auto"/>
              <w:right w:val="single" w:sz="8" w:space="0" w:color="auto"/>
            </w:tcBorders>
            <w:noWrap/>
            <w:tcMar>
              <w:top w:w="17" w:type="dxa"/>
              <w:left w:w="17" w:type="dxa"/>
              <w:bottom w:w="0" w:type="dxa"/>
              <w:right w:w="17" w:type="dxa"/>
            </w:tcMar>
            <w:vAlign w:val="center"/>
          </w:tcPr>
          <w:p w:rsidR="00D05129" w:rsidRPr="006D5680" w:rsidRDefault="00AC55E9" w:rsidP="004D052C">
            <w:pPr>
              <w:jc w:val="center"/>
            </w:pPr>
            <w:r w:rsidRPr="006D5680">
              <w:t>-0,10</w:t>
            </w:r>
          </w:p>
        </w:tc>
        <w:tc>
          <w:tcPr>
            <w:tcW w:w="1080" w:type="dxa"/>
            <w:tcBorders>
              <w:top w:val="nil"/>
              <w:left w:val="nil"/>
              <w:bottom w:val="single" w:sz="8" w:space="0" w:color="auto"/>
              <w:right w:val="single" w:sz="8" w:space="0" w:color="auto"/>
            </w:tcBorders>
            <w:noWrap/>
            <w:tcMar>
              <w:top w:w="17" w:type="dxa"/>
              <w:left w:w="17" w:type="dxa"/>
              <w:bottom w:w="0" w:type="dxa"/>
              <w:right w:w="17" w:type="dxa"/>
            </w:tcMar>
            <w:vAlign w:val="center"/>
          </w:tcPr>
          <w:p w:rsidR="00D05129" w:rsidRPr="006D5680" w:rsidRDefault="00AC55E9" w:rsidP="004D052C">
            <w:pPr>
              <w:jc w:val="center"/>
            </w:pPr>
            <w:r w:rsidRPr="006D5680">
              <w:t>0,06</w:t>
            </w:r>
          </w:p>
        </w:tc>
      </w:tr>
      <w:tr w:rsidR="00D05129" w:rsidRPr="00E04ACA">
        <w:trPr>
          <w:trHeight w:val="645"/>
        </w:trPr>
        <w:tc>
          <w:tcPr>
            <w:tcW w:w="5057" w:type="dxa"/>
            <w:tcBorders>
              <w:top w:val="nil"/>
              <w:left w:val="single" w:sz="8" w:space="0" w:color="auto"/>
              <w:bottom w:val="single" w:sz="8" w:space="0" w:color="auto"/>
              <w:right w:val="single" w:sz="8" w:space="0" w:color="auto"/>
            </w:tcBorders>
            <w:tcMar>
              <w:top w:w="17" w:type="dxa"/>
              <w:left w:w="17" w:type="dxa"/>
              <w:bottom w:w="0" w:type="dxa"/>
              <w:right w:w="17" w:type="dxa"/>
            </w:tcMar>
          </w:tcPr>
          <w:p w:rsidR="00D05129" w:rsidRPr="00E04ACA" w:rsidRDefault="00D05129" w:rsidP="004D052C">
            <w:r w:rsidRPr="00E04ACA">
              <w:t>Коэффициент концентрации заемного капитала (</w:t>
            </w:r>
            <w:r w:rsidRPr="00E04ACA">
              <w:rPr>
                <w:iCs/>
              </w:rPr>
              <w:t>коэффициент финансовой напряженности</w:t>
            </w:r>
            <w:r w:rsidRPr="00E04ACA">
              <w:t xml:space="preserve">) </w:t>
            </w:r>
          </w:p>
        </w:tc>
        <w:tc>
          <w:tcPr>
            <w:tcW w:w="722" w:type="dxa"/>
            <w:tcBorders>
              <w:top w:val="nil"/>
              <w:left w:val="nil"/>
              <w:bottom w:val="single" w:sz="8"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0,16</w:t>
            </w:r>
          </w:p>
        </w:tc>
        <w:tc>
          <w:tcPr>
            <w:tcW w:w="722" w:type="dxa"/>
            <w:tcBorders>
              <w:top w:val="nil"/>
              <w:left w:val="nil"/>
              <w:bottom w:val="single" w:sz="8"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0,23</w:t>
            </w:r>
          </w:p>
        </w:tc>
        <w:tc>
          <w:tcPr>
            <w:tcW w:w="718" w:type="dxa"/>
            <w:tcBorders>
              <w:top w:val="nil"/>
              <w:left w:val="nil"/>
              <w:bottom w:val="single" w:sz="8"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0,13</w:t>
            </w:r>
          </w:p>
        </w:tc>
        <w:tc>
          <w:tcPr>
            <w:tcW w:w="1080" w:type="dxa"/>
            <w:tcBorders>
              <w:top w:val="nil"/>
              <w:left w:val="nil"/>
              <w:bottom w:val="single" w:sz="8" w:space="0" w:color="auto"/>
              <w:right w:val="single" w:sz="8" w:space="0" w:color="auto"/>
            </w:tcBorders>
            <w:noWrap/>
            <w:tcMar>
              <w:top w:w="17" w:type="dxa"/>
              <w:left w:w="17" w:type="dxa"/>
              <w:bottom w:w="0" w:type="dxa"/>
              <w:right w:w="17" w:type="dxa"/>
            </w:tcMar>
            <w:vAlign w:val="center"/>
          </w:tcPr>
          <w:p w:rsidR="00D05129" w:rsidRPr="006D5680" w:rsidRDefault="00AC55E9" w:rsidP="004D052C">
            <w:pPr>
              <w:jc w:val="center"/>
            </w:pPr>
            <w:r w:rsidRPr="006D5680">
              <w:t>-0,03</w:t>
            </w:r>
          </w:p>
        </w:tc>
        <w:tc>
          <w:tcPr>
            <w:tcW w:w="1080" w:type="dxa"/>
            <w:tcBorders>
              <w:top w:val="nil"/>
              <w:left w:val="nil"/>
              <w:bottom w:val="single" w:sz="8" w:space="0" w:color="auto"/>
              <w:right w:val="single" w:sz="8" w:space="0" w:color="auto"/>
            </w:tcBorders>
            <w:noWrap/>
            <w:tcMar>
              <w:top w:w="17" w:type="dxa"/>
              <w:left w:w="17" w:type="dxa"/>
              <w:bottom w:w="0" w:type="dxa"/>
              <w:right w:w="17" w:type="dxa"/>
            </w:tcMar>
            <w:vAlign w:val="center"/>
          </w:tcPr>
          <w:p w:rsidR="00D05129" w:rsidRPr="006D5680" w:rsidRDefault="00AC55E9" w:rsidP="004D052C">
            <w:pPr>
              <w:jc w:val="center"/>
            </w:pPr>
            <w:r w:rsidRPr="006D5680">
              <w:t>-0,10</w:t>
            </w:r>
          </w:p>
        </w:tc>
      </w:tr>
      <w:tr w:rsidR="00D05129" w:rsidRPr="00E04ACA">
        <w:trPr>
          <w:trHeight w:val="308"/>
        </w:trPr>
        <w:tc>
          <w:tcPr>
            <w:tcW w:w="5057" w:type="dxa"/>
            <w:tcBorders>
              <w:top w:val="nil"/>
              <w:left w:val="single" w:sz="8" w:space="0" w:color="auto"/>
              <w:bottom w:val="single" w:sz="2" w:space="0" w:color="auto"/>
              <w:right w:val="single" w:sz="8" w:space="0" w:color="auto"/>
            </w:tcBorders>
            <w:tcMar>
              <w:top w:w="17" w:type="dxa"/>
              <w:left w:w="17" w:type="dxa"/>
              <w:bottom w:w="0" w:type="dxa"/>
              <w:right w:w="17" w:type="dxa"/>
            </w:tcMar>
          </w:tcPr>
          <w:p w:rsidR="00D05129" w:rsidRPr="00E04ACA" w:rsidRDefault="00D05129" w:rsidP="004D052C">
            <w:r w:rsidRPr="00E04ACA">
              <w:t xml:space="preserve"> Коэффициент </w:t>
            </w:r>
            <w:r w:rsidR="007A6CDD">
              <w:t>финанси</w:t>
            </w:r>
            <w:r w:rsidRPr="00E04ACA">
              <w:t>рования</w:t>
            </w:r>
          </w:p>
        </w:tc>
        <w:tc>
          <w:tcPr>
            <w:tcW w:w="722" w:type="dxa"/>
            <w:tcBorders>
              <w:top w:val="nil"/>
              <w:left w:val="nil"/>
              <w:bottom w:val="single" w:sz="2"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3,81</w:t>
            </w:r>
          </w:p>
        </w:tc>
        <w:tc>
          <w:tcPr>
            <w:tcW w:w="722" w:type="dxa"/>
            <w:tcBorders>
              <w:top w:val="nil"/>
              <w:left w:val="nil"/>
              <w:bottom w:val="single" w:sz="2"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1,83</w:t>
            </w:r>
          </w:p>
        </w:tc>
        <w:tc>
          <w:tcPr>
            <w:tcW w:w="718" w:type="dxa"/>
            <w:tcBorders>
              <w:top w:val="nil"/>
              <w:left w:val="nil"/>
              <w:bottom w:val="single" w:sz="2"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3,75</w:t>
            </w:r>
          </w:p>
        </w:tc>
        <w:tc>
          <w:tcPr>
            <w:tcW w:w="1080" w:type="dxa"/>
            <w:tcBorders>
              <w:top w:val="nil"/>
              <w:left w:val="nil"/>
              <w:bottom w:val="single" w:sz="2" w:space="0" w:color="auto"/>
              <w:right w:val="single" w:sz="8" w:space="0" w:color="auto"/>
            </w:tcBorders>
            <w:noWrap/>
            <w:tcMar>
              <w:top w:w="17" w:type="dxa"/>
              <w:left w:w="17" w:type="dxa"/>
              <w:bottom w:w="0" w:type="dxa"/>
              <w:right w:w="17" w:type="dxa"/>
            </w:tcMar>
            <w:vAlign w:val="center"/>
          </w:tcPr>
          <w:p w:rsidR="00D05129" w:rsidRPr="006D5680" w:rsidRDefault="00AC55E9" w:rsidP="004D052C">
            <w:pPr>
              <w:jc w:val="center"/>
            </w:pPr>
            <w:r w:rsidRPr="006D5680">
              <w:t>-0,06</w:t>
            </w:r>
          </w:p>
        </w:tc>
        <w:tc>
          <w:tcPr>
            <w:tcW w:w="1080" w:type="dxa"/>
            <w:tcBorders>
              <w:top w:val="nil"/>
              <w:left w:val="nil"/>
              <w:bottom w:val="single" w:sz="2" w:space="0" w:color="auto"/>
              <w:right w:val="single" w:sz="8" w:space="0" w:color="auto"/>
            </w:tcBorders>
            <w:noWrap/>
            <w:tcMar>
              <w:top w:w="17" w:type="dxa"/>
              <w:left w:w="17" w:type="dxa"/>
              <w:bottom w:w="0" w:type="dxa"/>
              <w:right w:w="17" w:type="dxa"/>
            </w:tcMar>
            <w:vAlign w:val="center"/>
          </w:tcPr>
          <w:p w:rsidR="00D05129" w:rsidRPr="006D5680" w:rsidRDefault="00AC55E9" w:rsidP="004D052C">
            <w:pPr>
              <w:jc w:val="center"/>
            </w:pPr>
            <w:r w:rsidRPr="006D5680">
              <w:t>1,92</w:t>
            </w:r>
          </w:p>
        </w:tc>
      </w:tr>
      <w:tr w:rsidR="00D05129" w:rsidRPr="00E04ACA">
        <w:trPr>
          <w:trHeight w:val="518"/>
        </w:trPr>
        <w:tc>
          <w:tcPr>
            <w:tcW w:w="5057" w:type="dxa"/>
            <w:tcBorders>
              <w:top w:val="single" w:sz="4" w:space="0" w:color="auto"/>
              <w:left w:val="single" w:sz="8" w:space="0" w:color="auto"/>
              <w:bottom w:val="single" w:sz="8" w:space="0" w:color="auto"/>
              <w:right w:val="single" w:sz="8" w:space="0" w:color="auto"/>
            </w:tcBorders>
            <w:tcMar>
              <w:top w:w="17" w:type="dxa"/>
              <w:left w:w="17" w:type="dxa"/>
              <w:bottom w:w="0" w:type="dxa"/>
              <w:right w:w="17" w:type="dxa"/>
            </w:tcMar>
          </w:tcPr>
          <w:p w:rsidR="00D05129" w:rsidRPr="00E04ACA" w:rsidRDefault="00D05129" w:rsidP="004D052C">
            <w:r w:rsidRPr="00E04ACA">
              <w:t>Коэффициент маневренности собственного капитала</w:t>
            </w:r>
          </w:p>
        </w:tc>
        <w:tc>
          <w:tcPr>
            <w:tcW w:w="722" w:type="dxa"/>
            <w:tcBorders>
              <w:top w:val="single" w:sz="4" w:space="0" w:color="auto"/>
              <w:left w:val="nil"/>
              <w:bottom w:val="single" w:sz="8" w:space="0" w:color="auto"/>
              <w:right w:val="single" w:sz="8" w:space="0" w:color="auto"/>
            </w:tcBorders>
            <w:tcMar>
              <w:top w:w="17" w:type="dxa"/>
              <w:left w:w="17" w:type="dxa"/>
              <w:bottom w:w="0" w:type="dxa"/>
              <w:right w:w="17" w:type="dxa"/>
            </w:tcMar>
            <w:vAlign w:val="center"/>
          </w:tcPr>
          <w:p w:rsidR="00D05129" w:rsidRPr="006D5680" w:rsidRDefault="00AC55E9" w:rsidP="004D052C">
            <w:pPr>
              <w:jc w:val="center"/>
            </w:pPr>
            <w:r w:rsidRPr="006D5680">
              <w:t>0,90</w:t>
            </w:r>
          </w:p>
        </w:tc>
        <w:tc>
          <w:tcPr>
            <w:tcW w:w="722" w:type="dxa"/>
            <w:tcBorders>
              <w:top w:val="single" w:sz="4" w:space="0" w:color="auto"/>
              <w:left w:val="nil"/>
              <w:bottom w:val="single" w:sz="8" w:space="0" w:color="auto"/>
              <w:right w:val="single" w:sz="8" w:space="0" w:color="auto"/>
            </w:tcBorders>
            <w:tcMar>
              <w:top w:w="17" w:type="dxa"/>
              <w:left w:w="17" w:type="dxa"/>
              <w:bottom w:w="0" w:type="dxa"/>
              <w:right w:w="17" w:type="dxa"/>
            </w:tcMar>
            <w:vAlign w:val="center"/>
          </w:tcPr>
          <w:p w:rsidR="00D05129" w:rsidRPr="006D5680" w:rsidRDefault="00AC55E9" w:rsidP="004D052C">
            <w:pPr>
              <w:jc w:val="center"/>
            </w:pPr>
            <w:r w:rsidRPr="006D5680">
              <w:t>0,78</w:t>
            </w:r>
          </w:p>
        </w:tc>
        <w:tc>
          <w:tcPr>
            <w:tcW w:w="718" w:type="dxa"/>
            <w:tcBorders>
              <w:top w:val="single" w:sz="4" w:space="0" w:color="auto"/>
              <w:left w:val="nil"/>
              <w:bottom w:val="single" w:sz="8" w:space="0" w:color="auto"/>
              <w:right w:val="single" w:sz="8" w:space="0" w:color="auto"/>
            </w:tcBorders>
            <w:tcMar>
              <w:top w:w="17" w:type="dxa"/>
              <w:left w:w="17" w:type="dxa"/>
              <w:bottom w:w="0" w:type="dxa"/>
              <w:right w:w="17" w:type="dxa"/>
            </w:tcMar>
            <w:vAlign w:val="center"/>
          </w:tcPr>
          <w:p w:rsidR="00D05129" w:rsidRPr="006D5680" w:rsidRDefault="00AC55E9" w:rsidP="004D052C">
            <w:pPr>
              <w:jc w:val="center"/>
            </w:pPr>
            <w:r w:rsidRPr="006D5680">
              <w:t>0,87</w:t>
            </w:r>
          </w:p>
        </w:tc>
        <w:tc>
          <w:tcPr>
            <w:tcW w:w="1080" w:type="dxa"/>
            <w:tcBorders>
              <w:top w:val="single" w:sz="4" w:space="0" w:color="auto"/>
              <w:left w:val="nil"/>
              <w:bottom w:val="single" w:sz="8" w:space="0" w:color="auto"/>
              <w:right w:val="single" w:sz="8" w:space="0" w:color="auto"/>
            </w:tcBorders>
            <w:noWrap/>
            <w:tcMar>
              <w:top w:w="17" w:type="dxa"/>
              <w:left w:w="17" w:type="dxa"/>
              <w:bottom w:w="0" w:type="dxa"/>
              <w:right w:w="17" w:type="dxa"/>
            </w:tcMar>
            <w:vAlign w:val="center"/>
          </w:tcPr>
          <w:p w:rsidR="00D05129" w:rsidRPr="006D5680" w:rsidRDefault="00AC55E9" w:rsidP="004D052C">
            <w:pPr>
              <w:jc w:val="center"/>
            </w:pPr>
            <w:r w:rsidRPr="006D5680">
              <w:t>-0,03</w:t>
            </w:r>
          </w:p>
        </w:tc>
        <w:tc>
          <w:tcPr>
            <w:tcW w:w="1080" w:type="dxa"/>
            <w:tcBorders>
              <w:top w:val="single" w:sz="4" w:space="0" w:color="auto"/>
              <w:left w:val="nil"/>
              <w:bottom w:val="single" w:sz="8" w:space="0" w:color="auto"/>
              <w:right w:val="single" w:sz="8" w:space="0" w:color="auto"/>
            </w:tcBorders>
            <w:noWrap/>
            <w:tcMar>
              <w:top w:w="17" w:type="dxa"/>
              <w:left w:w="17" w:type="dxa"/>
              <w:bottom w:w="0" w:type="dxa"/>
              <w:right w:w="17" w:type="dxa"/>
            </w:tcMar>
            <w:vAlign w:val="center"/>
          </w:tcPr>
          <w:p w:rsidR="00D05129" w:rsidRPr="006D5680" w:rsidRDefault="00AC55E9" w:rsidP="004D052C">
            <w:pPr>
              <w:jc w:val="center"/>
            </w:pPr>
            <w:r w:rsidRPr="006D5680">
              <w:t>0,09</w:t>
            </w:r>
          </w:p>
        </w:tc>
      </w:tr>
      <w:tr w:rsidR="00D05129" w:rsidRPr="00E04ACA">
        <w:trPr>
          <w:trHeight w:val="465"/>
        </w:trPr>
        <w:tc>
          <w:tcPr>
            <w:tcW w:w="5057"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D05129" w:rsidRPr="00E04ACA" w:rsidRDefault="00D05129" w:rsidP="004D052C">
            <w:r w:rsidRPr="00E04ACA">
              <w:t>Коэффициент  обеспеченности  запасов собственными  оборотными  средствами</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D05129" w:rsidRPr="006D5680" w:rsidRDefault="00F304F8" w:rsidP="004D052C">
            <w:pPr>
              <w:jc w:val="center"/>
            </w:pPr>
            <w:r w:rsidRPr="006D5680">
              <w:t>1,05</w:t>
            </w:r>
          </w:p>
        </w:tc>
        <w:tc>
          <w:tcPr>
            <w:tcW w:w="7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D05129" w:rsidRPr="006D5680" w:rsidRDefault="00AC55E9" w:rsidP="004D052C">
            <w:pPr>
              <w:jc w:val="center"/>
            </w:pPr>
            <w:r w:rsidRPr="006D5680">
              <w:t>1,18</w:t>
            </w:r>
          </w:p>
        </w:tc>
        <w:tc>
          <w:tcPr>
            <w:tcW w:w="718"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D05129" w:rsidRPr="006D5680" w:rsidRDefault="00AC55E9" w:rsidP="004D052C">
            <w:pPr>
              <w:jc w:val="center"/>
            </w:pPr>
            <w:r w:rsidRPr="006D5680">
              <w:t>1,08</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D05129" w:rsidRPr="006D5680" w:rsidRDefault="00AC55E9" w:rsidP="004D052C">
            <w:pPr>
              <w:jc w:val="center"/>
            </w:pPr>
            <w:r w:rsidRPr="006D5680">
              <w:t>0,03</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D05129" w:rsidRPr="006D5680" w:rsidRDefault="00AC55E9" w:rsidP="004D052C">
            <w:pPr>
              <w:jc w:val="center"/>
            </w:pPr>
            <w:r w:rsidRPr="006D5680">
              <w:t>-0,10</w:t>
            </w:r>
          </w:p>
        </w:tc>
      </w:tr>
      <w:tr w:rsidR="00D05129" w:rsidRPr="00E04ACA">
        <w:trPr>
          <w:trHeight w:val="153"/>
        </w:trPr>
        <w:tc>
          <w:tcPr>
            <w:tcW w:w="5057" w:type="dxa"/>
            <w:tcBorders>
              <w:top w:val="single" w:sz="4" w:space="0" w:color="auto"/>
              <w:left w:val="single" w:sz="8" w:space="0" w:color="auto"/>
              <w:bottom w:val="single" w:sz="4" w:space="0" w:color="auto"/>
              <w:right w:val="single" w:sz="8" w:space="0" w:color="auto"/>
            </w:tcBorders>
            <w:tcMar>
              <w:top w:w="17" w:type="dxa"/>
              <w:left w:w="17" w:type="dxa"/>
              <w:bottom w:w="0" w:type="dxa"/>
              <w:right w:w="17" w:type="dxa"/>
            </w:tcMar>
            <w:vAlign w:val="bottom"/>
          </w:tcPr>
          <w:p w:rsidR="00D05129" w:rsidRPr="00E04ACA" w:rsidRDefault="00D05129" w:rsidP="004D052C">
            <w:r w:rsidRPr="00E04ACA">
              <w:t>Коэффициент обеспеченности собственными оборотными средствами</w:t>
            </w:r>
          </w:p>
        </w:tc>
        <w:tc>
          <w:tcPr>
            <w:tcW w:w="722" w:type="dxa"/>
            <w:tcBorders>
              <w:top w:val="single" w:sz="4" w:space="0" w:color="auto"/>
              <w:left w:val="nil"/>
              <w:bottom w:val="single" w:sz="4"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0,98</w:t>
            </w:r>
          </w:p>
        </w:tc>
        <w:tc>
          <w:tcPr>
            <w:tcW w:w="722" w:type="dxa"/>
            <w:tcBorders>
              <w:top w:val="single" w:sz="4" w:space="0" w:color="auto"/>
              <w:left w:val="nil"/>
              <w:bottom w:val="single" w:sz="4"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0,98</w:t>
            </w:r>
          </w:p>
        </w:tc>
        <w:tc>
          <w:tcPr>
            <w:tcW w:w="718" w:type="dxa"/>
            <w:tcBorders>
              <w:top w:val="single" w:sz="4" w:space="0" w:color="auto"/>
              <w:left w:val="nil"/>
              <w:bottom w:val="single" w:sz="4" w:space="0" w:color="auto"/>
              <w:right w:val="single" w:sz="8" w:space="0" w:color="auto"/>
            </w:tcBorders>
            <w:tcMar>
              <w:top w:w="17" w:type="dxa"/>
              <w:left w:w="17" w:type="dxa"/>
              <w:bottom w:w="0" w:type="dxa"/>
              <w:right w:w="17" w:type="dxa"/>
            </w:tcMar>
            <w:vAlign w:val="center"/>
          </w:tcPr>
          <w:p w:rsidR="00D05129" w:rsidRPr="006D5680" w:rsidRDefault="00F304F8" w:rsidP="004D052C">
            <w:pPr>
              <w:jc w:val="center"/>
            </w:pPr>
            <w:r w:rsidRPr="006D5680">
              <w:t>0,98</w:t>
            </w:r>
          </w:p>
        </w:tc>
        <w:tc>
          <w:tcPr>
            <w:tcW w:w="1080" w:type="dxa"/>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D05129" w:rsidRPr="006D5680" w:rsidRDefault="00AC55E9" w:rsidP="004D052C">
            <w:pPr>
              <w:jc w:val="center"/>
            </w:pPr>
            <w:r w:rsidRPr="006D5680">
              <w:t>0,00</w:t>
            </w:r>
          </w:p>
        </w:tc>
        <w:tc>
          <w:tcPr>
            <w:tcW w:w="1080" w:type="dxa"/>
            <w:tcBorders>
              <w:top w:val="single" w:sz="4" w:space="0" w:color="auto"/>
              <w:left w:val="nil"/>
              <w:bottom w:val="single" w:sz="4" w:space="0" w:color="auto"/>
              <w:right w:val="single" w:sz="8" w:space="0" w:color="auto"/>
            </w:tcBorders>
            <w:noWrap/>
            <w:tcMar>
              <w:top w:w="17" w:type="dxa"/>
              <w:left w:w="17" w:type="dxa"/>
              <w:bottom w:w="0" w:type="dxa"/>
              <w:right w:w="17" w:type="dxa"/>
            </w:tcMar>
            <w:vAlign w:val="center"/>
          </w:tcPr>
          <w:p w:rsidR="00D05129" w:rsidRPr="006D5680" w:rsidRDefault="00AC55E9" w:rsidP="004D052C">
            <w:pPr>
              <w:jc w:val="center"/>
            </w:pPr>
            <w:r w:rsidRPr="006D5680">
              <w:t>0,00</w:t>
            </w:r>
          </w:p>
        </w:tc>
      </w:tr>
      <w:tr w:rsidR="00D05129" w:rsidRPr="00E04ACA">
        <w:trPr>
          <w:trHeight w:val="153"/>
        </w:trPr>
        <w:tc>
          <w:tcPr>
            <w:tcW w:w="5057" w:type="dxa"/>
            <w:tcBorders>
              <w:top w:val="single" w:sz="4" w:space="0" w:color="auto"/>
              <w:left w:val="single" w:sz="8" w:space="0" w:color="auto"/>
              <w:bottom w:val="single" w:sz="4" w:space="0" w:color="auto"/>
              <w:right w:val="single" w:sz="8" w:space="0" w:color="auto"/>
            </w:tcBorders>
            <w:tcMar>
              <w:top w:w="17" w:type="dxa"/>
              <w:left w:w="17" w:type="dxa"/>
              <w:bottom w:w="0" w:type="dxa"/>
              <w:right w:w="17" w:type="dxa"/>
            </w:tcMar>
          </w:tcPr>
          <w:p w:rsidR="00D05129" w:rsidRPr="00E04ACA" w:rsidRDefault="00D05129" w:rsidP="004D052C">
            <w:r w:rsidRPr="00E04ACA">
              <w:t>Коэффициент абсолютной ликвидности</w:t>
            </w:r>
          </w:p>
        </w:tc>
        <w:tc>
          <w:tcPr>
            <w:tcW w:w="722" w:type="dxa"/>
            <w:tcBorders>
              <w:top w:val="single" w:sz="4" w:space="0" w:color="auto"/>
              <w:left w:val="nil"/>
              <w:bottom w:val="single" w:sz="4" w:space="0" w:color="auto"/>
              <w:right w:val="single" w:sz="8" w:space="0" w:color="auto"/>
            </w:tcBorders>
            <w:tcMar>
              <w:top w:w="17" w:type="dxa"/>
              <w:left w:w="17" w:type="dxa"/>
              <w:bottom w:w="0" w:type="dxa"/>
              <w:right w:w="17" w:type="dxa"/>
            </w:tcMar>
            <w:vAlign w:val="bottom"/>
          </w:tcPr>
          <w:p w:rsidR="00D05129" w:rsidRPr="00E04ACA" w:rsidRDefault="006117CF" w:rsidP="004D052C">
            <w:pPr>
              <w:jc w:val="center"/>
            </w:pPr>
            <w:r>
              <w:t>0,06</w:t>
            </w:r>
          </w:p>
        </w:tc>
        <w:tc>
          <w:tcPr>
            <w:tcW w:w="722" w:type="dxa"/>
            <w:tcBorders>
              <w:top w:val="single" w:sz="4" w:space="0" w:color="auto"/>
              <w:left w:val="nil"/>
              <w:bottom w:val="single" w:sz="4" w:space="0" w:color="auto"/>
              <w:right w:val="single" w:sz="8" w:space="0" w:color="auto"/>
            </w:tcBorders>
            <w:tcMar>
              <w:top w:w="17" w:type="dxa"/>
              <w:left w:w="17" w:type="dxa"/>
              <w:bottom w:w="0" w:type="dxa"/>
              <w:right w:w="17" w:type="dxa"/>
            </w:tcMar>
            <w:vAlign w:val="bottom"/>
          </w:tcPr>
          <w:p w:rsidR="00D05129" w:rsidRPr="00E04ACA" w:rsidRDefault="006117CF" w:rsidP="004D052C">
            <w:pPr>
              <w:jc w:val="center"/>
            </w:pPr>
            <w:r>
              <w:t>0,06</w:t>
            </w:r>
          </w:p>
        </w:tc>
        <w:tc>
          <w:tcPr>
            <w:tcW w:w="718" w:type="dxa"/>
            <w:tcBorders>
              <w:top w:val="single" w:sz="4" w:space="0" w:color="auto"/>
              <w:left w:val="nil"/>
              <w:bottom w:val="single" w:sz="4" w:space="0" w:color="auto"/>
              <w:right w:val="single" w:sz="8" w:space="0" w:color="auto"/>
            </w:tcBorders>
            <w:tcMar>
              <w:top w:w="17" w:type="dxa"/>
              <w:left w:w="17" w:type="dxa"/>
              <w:bottom w:w="0" w:type="dxa"/>
              <w:right w:w="17" w:type="dxa"/>
            </w:tcMar>
            <w:vAlign w:val="bottom"/>
          </w:tcPr>
          <w:p w:rsidR="00D05129" w:rsidRPr="00E04ACA" w:rsidRDefault="006117CF" w:rsidP="004D052C">
            <w:pPr>
              <w:jc w:val="center"/>
            </w:pPr>
            <w:r>
              <w:t>0,05</w:t>
            </w:r>
          </w:p>
        </w:tc>
        <w:tc>
          <w:tcPr>
            <w:tcW w:w="1080" w:type="dxa"/>
            <w:tcBorders>
              <w:top w:val="single" w:sz="4" w:space="0" w:color="auto"/>
              <w:left w:val="nil"/>
              <w:bottom w:val="single" w:sz="4" w:space="0" w:color="auto"/>
              <w:right w:val="single" w:sz="8" w:space="0" w:color="auto"/>
            </w:tcBorders>
            <w:noWrap/>
            <w:tcMar>
              <w:top w:w="17" w:type="dxa"/>
              <w:left w:w="17" w:type="dxa"/>
              <w:bottom w:w="0" w:type="dxa"/>
              <w:right w:w="17" w:type="dxa"/>
            </w:tcMar>
            <w:vAlign w:val="bottom"/>
          </w:tcPr>
          <w:p w:rsidR="00D05129" w:rsidRPr="00E04ACA" w:rsidRDefault="005F4148" w:rsidP="004D052C">
            <w:pPr>
              <w:jc w:val="center"/>
            </w:pPr>
            <w:r>
              <w:t>-0,01</w:t>
            </w:r>
          </w:p>
        </w:tc>
        <w:tc>
          <w:tcPr>
            <w:tcW w:w="1080" w:type="dxa"/>
            <w:tcBorders>
              <w:top w:val="single" w:sz="4" w:space="0" w:color="auto"/>
              <w:left w:val="nil"/>
              <w:bottom w:val="single" w:sz="4" w:space="0" w:color="auto"/>
              <w:right w:val="single" w:sz="8" w:space="0" w:color="auto"/>
            </w:tcBorders>
            <w:noWrap/>
            <w:tcMar>
              <w:top w:w="17" w:type="dxa"/>
              <w:left w:w="17" w:type="dxa"/>
              <w:bottom w:w="0" w:type="dxa"/>
              <w:right w:w="17" w:type="dxa"/>
            </w:tcMar>
            <w:vAlign w:val="bottom"/>
          </w:tcPr>
          <w:p w:rsidR="00D05129" w:rsidRPr="00E04ACA" w:rsidRDefault="005F4148" w:rsidP="004D052C">
            <w:pPr>
              <w:jc w:val="center"/>
            </w:pPr>
            <w:r>
              <w:t>-0,01</w:t>
            </w:r>
          </w:p>
        </w:tc>
      </w:tr>
      <w:tr w:rsidR="00D05129" w:rsidRPr="00E04ACA">
        <w:trPr>
          <w:trHeight w:val="153"/>
        </w:trPr>
        <w:tc>
          <w:tcPr>
            <w:tcW w:w="5057" w:type="dxa"/>
            <w:tcBorders>
              <w:top w:val="single" w:sz="4" w:space="0" w:color="auto"/>
              <w:left w:val="single" w:sz="8" w:space="0" w:color="auto"/>
              <w:bottom w:val="single" w:sz="4" w:space="0" w:color="auto"/>
              <w:right w:val="single" w:sz="8" w:space="0" w:color="auto"/>
            </w:tcBorders>
            <w:tcMar>
              <w:top w:w="17" w:type="dxa"/>
              <w:left w:w="17" w:type="dxa"/>
              <w:bottom w:w="0" w:type="dxa"/>
              <w:right w:w="17" w:type="dxa"/>
            </w:tcMar>
          </w:tcPr>
          <w:p w:rsidR="00D05129" w:rsidRPr="00E04ACA" w:rsidRDefault="00D05129" w:rsidP="004D052C">
            <w:r w:rsidRPr="00E04ACA">
              <w:t xml:space="preserve">Коэффициент срочной  ликвидности </w:t>
            </w:r>
          </w:p>
        </w:tc>
        <w:tc>
          <w:tcPr>
            <w:tcW w:w="722" w:type="dxa"/>
            <w:tcBorders>
              <w:top w:val="single" w:sz="4" w:space="0" w:color="auto"/>
              <w:left w:val="nil"/>
              <w:bottom w:val="single" w:sz="4" w:space="0" w:color="auto"/>
              <w:right w:val="single" w:sz="8" w:space="0" w:color="auto"/>
            </w:tcBorders>
            <w:tcMar>
              <w:top w:w="17" w:type="dxa"/>
              <w:left w:w="17" w:type="dxa"/>
              <w:bottom w:w="0" w:type="dxa"/>
              <w:right w:w="17" w:type="dxa"/>
            </w:tcMar>
            <w:vAlign w:val="bottom"/>
          </w:tcPr>
          <w:p w:rsidR="00D05129" w:rsidRPr="00E04ACA" w:rsidRDefault="006117CF" w:rsidP="004D052C">
            <w:pPr>
              <w:jc w:val="center"/>
            </w:pPr>
            <w:r>
              <w:t>0,41</w:t>
            </w:r>
          </w:p>
        </w:tc>
        <w:tc>
          <w:tcPr>
            <w:tcW w:w="722" w:type="dxa"/>
            <w:tcBorders>
              <w:top w:val="single" w:sz="4" w:space="0" w:color="auto"/>
              <w:left w:val="nil"/>
              <w:bottom w:val="single" w:sz="4" w:space="0" w:color="auto"/>
              <w:right w:val="single" w:sz="8" w:space="0" w:color="auto"/>
            </w:tcBorders>
            <w:tcMar>
              <w:top w:w="17" w:type="dxa"/>
              <w:left w:w="17" w:type="dxa"/>
              <w:bottom w:w="0" w:type="dxa"/>
              <w:right w:w="17" w:type="dxa"/>
            </w:tcMar>
            <w:vAlign w:val="bottom"/>
          </w:tcPr>
          <w:p w:rsidR="00D05129" w:rsidRPr="00E04ACA" w:rsidRDefault="006117CF" w:rsidP="004D052C">
            <w:pPr>
              <w:jc w:val="center"/>
            </w:pPr>
            <w:r>
              <w:t>0,31</w:t>
            </w:r>
          </w:p>
        </w:tc>
        <w:tc>
          <w:tcPr>
            <w:tcW w:w="718" w:type="dxa"/>
            <w:tcBorders>
              <w:top w:val="single" w:sz="4" w:space="0" w:color="auto"/>
              <w:left w:val="nil"/>
              <w:bottom w:val="single" w:sz="4" w:space="0" w:color="auto"/>
              <w:right w:val="single" w:sz="8" w:space="0" w:color="auto"/>
            </w:tcBorders>
            <w:tcMar>
              <w:top w:w="17" w:type="dxa"/>
              <w:left w:w="17" w:type="dxa"/>
              <w:bottom w:w="0" w:type="dxa"/>
              <w:right w:w="17" w:type="dxa"/>
            </w:tcMar>
            <w:vAlign w:val="bottom"/>
          </w:tcPr>
          <w:p w:rsidR="00D05129" w:rsidRPr="00E04ACA" w:rsidRDefault="006117CF" w:rsidP="004D052C">
            <w:pPr>
              <w:jc w:val="center"/>
            </w:pPr>
            <w:r>
              <w:t>1,36</w:t>
            </w:r>
          </w:p>
        </w:tc>
        <w:tc>
          <w:tcPr>
            <w:tcW w:w="1080" w:type="dxa"/>
            <w:tcBorders>
              <w:top w:val="single" w:sz="4" w:space="0" w:color="auto"/>
              <w:left w:val="nil"/>
              <w:bottom w:val="single" w:sz="4" w:space="0" w:color="auto"/>
              <w:right w:val="single" w:sz="8" w:space="0" w:color="auto"/>
            </w:tcBorders>
            <w:noWrap/>
            <w:tcMar>
              <w:top w:w="17" w:type="dxa"/>
              <w:left w:w="17" w:type="dxa"/>
              <w:bottom w:w="0" w:type="dxa"/>
              <w:right w:w="17" w:type="dxa"/>
            </w:tcMar>
            <w:vAlign w:val="bottom"/>
          </w:tcPr>
          <w:p w:rsidR="00D05129" w:rsidRPr="005F4148" w:rsidRDefault="005F4148" w:rsidP="004D052C">
            <w:pPr>
              <w:jc w:val="center"/>
            </w:pPr>
            <w:r>
              <w:t>0,95</w:t>
            </w:r>
          </w:p>
        </w:tc>
        <w:tc>
          <w:tcPr>
            <w:tcW w:w="1080" w:type="dxa"/>
            <w:tcBorders>
              <w:top w:val="single" w:sz="4" w:space="0" w:color="auto"/>
              <w:left w:val="nil"/>
              <w:bottom w:val="single" w:sz="4" w:space="0" w:color="auto"/>
              <w:right w:val="single" w:sz="8" w:space="0" w:color="auto"/>
            </w:tcBorders>
            <w:noWrap/>
            <w:tcMar>
              <w:top w:w="17" w:type="dxa"/>
              <w:left w:w="17" w:type="dxa"/>
              <w:bottom w:w="0" w:type="dxa"/>
              <w:right w:w="17" w:type="dxa"/>
            </w:tcMar>
            <w:vAlign w:val="bottom"/>
          </w:tcPr>
          <w:p w:rsidR="00D05129" w:rsidRPr="005F4148" w:rsidRDefault="005F4148" w:rsidP="004D052C">
            <w:pPr>
              <w:jc w:val="center"/>
            </w:pPr>
            <w:r>
              <w:t>1,05</w:t>
            </w:r>
          </w:p>
        </w:tc>
      </w:tr>
      <w:tr w:rsidR="00D05129" w:rsidRPr="00E04ACA">
        <w:trPr>
          <w:trHeight w:val="153"/>
        </w:trPr>
        <w:tc>
          <w:tcPr>
            <w:tcW w:w="5057" w:type="dxa"/>
            <w:tcBorders>
              <w:top w:val="single" w:sz="4" w:space="0" w:color="auto"/>
              <w:left w:val="single" w:sz="8" w:space="0" w:color="auto"/>
              <w:bottom w:val="single" w:sz="8" w:space="0" w:color="auto"/>
              <w:right w:val="single" w:sz="8" w:space="0" w:color="auto"/>
            </w:tcBorders>
            <w:tcMar>
              <w:top w:w="17" w:type="dxa"/>
              <w:left w:w="17" w:type="dxa"/>
              <w:bottom w:w="0" w:type="dxa"/>
              <w:right w:w="17" w:type="dxa"/>
            </w:tcMar>
          </w:tcPr>
          <w:p w:rsidR="00D05129" w:rsidRPr="00E04ACA" w:rsidRDefault="00D05129" w:rsidP="004D052C">
            <w:r w:rsidRPr="00E04ACA">
              <w:t xml:space="preserve">Коэффициент текущей ликвидности </w:t>
            </w:r>
          </w:p>
        </w:tc>
        <w:tc>
          <w:tcPr>
            <w:tcW w:w="722" w:type="dxa"/>
            <w:tcBorders>
              <w:top w:val="single" w:sz="4" w:space="0" w:color="auto"/>
              <w:left w:val="nil"/>
              <w:bottom w:val="single" w:sz="8" w:space="0" w:color="auto"/>
              <w:right w:val="single" w:sz="8" w:space="0" w:color="auto"/>
            </w:tcBorders>
            <w:tcMar>
              <w:top w:w="17" w:type="dxa"/>
              <w:left w:w="17" w:type="dxa"/>
              <w:bottom w:w="0" w:type="dxa"/>
              <w:right w:w="17" w:type="dxa"/>
            </w:tcMar>
            <w:vAlign w:val="bottom"/>
          </w:tcPr>
          <w:p w:rsidR="00D05129" w:rsidRPr="00E04ACA" w:rsidRDefault="006117CF" w:rsidP="004D052C">
            <w:pPr>
              <w:jc w:val="center"/>
            </w:pPr>
            <w:r>
              <w:t>5,29</w:t>
            </w:r>
          </w:p>
        </w:tc>
        <w:tc>
          <w:tcPr>
            <w:tcW w:w="722" w:type="dxa"/>
            <w:tcBorders>
              <w:top w:val="single" w:sz="4" w:space="0" w:color="auto"/>
              <w:left w:val="nil"/>
              <w:bottom w:val="single" w:sz="8" w:space="0" w:color="auto"/>
              <w:right w:val="single" w:sz="8" w:space="0" w:color="auto"/>
            </w:tcBorders>
            <w:tcMar>
              <w:top w:w="17" w:type="dxa"/>
              <w:left w:w="17" w:type="dxa"/>
              <w:bottom w:w="0" w:type="dxa"/>
              <w:right w:w="17" w:type="dxa"/>
            </w:tcMar>
            <w:vAlign w:val="bottom"/>
          </w:tcPr>
          <w:p w:rsidR="00D05129" w:rsidRPr="00E04ACA" w:rsidRDefault="006117CF" w:rsidP="004D052C">
            <w:pPr>
              <w:jc w:val="center"/>
            </w:pPr>
            <w:r>
              <w:t>3,99</w:t>
            </w:r>
          </w:p>
        </w:tc>
        <w:tc>
          <w:tcPr>
            <w:tcW w:w="718" w:type="dxa"/>
            <w:tcBorders>
              <w:top w:val="single" w:sz="4" w:space="0" w:color="auto"/>
              <w:left w:val="nil"/>
              <w:bottom w:val="single" w:sz="8" w:space="0" w:color="auto"/>
              <w:right w:val="single" w:sz="8" w:space="0" w:color="auto"/>
            </w:tcBorders>
            <w:tcMar>
              <w:top w:w="17" w:type="dxa"/>
              <w:left w:w="17" w:type="dxa"/>
              <w:bottom w:w="0" w:type="dxa"/>
              <w:right w:w="17" w:type="dxa"/>
            </w:tcMar>
            <w:vAlign w:val="bottom"/>
          </w:tcPr>
          <w:p w:rsidR="00D05129" w:rsidRPr="00E04ACA" w:rsidRDefault="006117CF" w:rsidP="004D052C">
            <w:pPr>
              <w:jc w:val="center"/>
            </w:pPr>
            <w:r>
              <w:t>2,07</w:t>
            </w:r>
          </w:p>
        </w:tc>
        <w:tc>
          <w:tcPr>
            <w:tcW w:w="1080" w:type="dxa"/>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D05129" w:rsidRPr="00E04ACA" w:rsidRDefault="005F4148" w:rsidP="004D052C">
            <w:pPr>
              <w:jc w:val="center"/>
            </w:pPr>
            <w:r>
              <w:t>-3,22</w:t>
            </w:r>
          </w:p>
        </w:tc>
        <w:tc>
          <w:tcPr>
            <w:tcW w:w="1080" w:type="dxa"/>
            <w:tcBorders>
              <w:top w:val="single" w:sz="4" w:space="0" w:color="auto"/>
              <w:left w:val="nil"/>
              <w:bottom w:val="single" w:sz="8" w:space="0" w:color="auto"/>
              <w:right w:val="single" w:sz="8" w:space="0" w:color="auto"/>
            </w:tcBorders>
            <w:noWrap/>
            <w:tcMar>
              <w:top w:w="17" w:type="dxa"/>
              <w:left w:w="17" w:type="dxa"/>
              <w:bottom w:w="0" w:type="dxa"/>
              <w:right w:w="17" w:type="dxa"/>
            </w:tcMar>
            <w:vAlign w:val="bottom"/>
          </w:tcPr>
          <w:p w:rsidR="00D05129" w:rsidRPr="00E04ACA" w:rsidRDefault="005F4148" w:rsidP="004D052C">
            <w:pPr>
              <w:jc w:val="center"/>
            </w:pPr>
            <w:r>
              <w:t>-1,92</w:t>
            </w:r>
          </w:p>
        </w:tc>
      </w:tr>
    </w:tbl>
    <w:p w:rsidR="00D05129" w:rsidRPr="00D203EC" w:rsidRDefault="00D05129" w:rsidP="00D203EC">
      <w:pPr>
        <w:widowControl w:val="0"/>
        <w:spacing w:line="360" w:lineRule="auto"/>
        <w:ind w:firstLine="720"/>
        <w:jc w:val="both"/>
        <w:rPr>
          <w:color w:val="FF0000"/>
          <w:sz w:val="28"/>
        </w:rPr>
      </w:pPr>
    </w:p>
    <w:p w:rsidR="006D5680" w:rsidRPr="00DB7803" w:rsidRDefault="006D5680" w:rsidP="00D203EC">
      <w:pPr>
        <w:spacing w:line="360" w:lineRule="auto"/>
        <w:ind w:firstLine="720"/>
        <w:jc w:val="both"/>
        <w:rPr>
          <w:iCs/>
          <w:sz w:val="28"/>
        </w:rPr>
      </w:pPr>
      <w:r w:rsidRPr="00DB7803">
        <w:rPr>
          <w:iCs/>
          <w:sz w:val="28"/>
        </w:rPr>
        <w:t>Из данных анализа платежеспособности и ликвидности, можно отметить следующее:</w:t>
      </w:r>
    </w:p>
    <w:p w:rsidR="00E347F0" w:rsidRPr="00DB7803" w:rsidRDefault="006D5680" w:rsidP="00D203EC">
      <w:pPr>
        <w:spacing w:line="360" w:lineRule="auto"/>
        <w:ind w:firstLine="720"/>
        <w:jc w:val="both"/>
        <w:rPr>
          <w:iCs/>
          <w:sz w:val="28"/>
        </w:rPr>
      </w:pPr>
      <w:r w:rsidRPr="00DB7803">
        <w:rPr>
          <w:iCs/>
          <w:sz w:val="28"/>
        </w:rPr>
        <w:t>-к</w:t>
      </w:r>
      <w:r w:rsidR="00D203EC" w:rsidRPr="00DB7803">
        <w:rPr>
          <w:iCs/>
          <w:sz w:val="28"/>
        </w:rPr>
        <w:t xml:space="preserve">оэффициент автономии (финансовой независимости), определяющий степень независимости предприятия от внешних источников финансирования и характеризующий долю собственных средств в балансе, </w:t>
      </w:r>
      <w:r w:rsidR="00E347F0" w:rsidRPr="00DB7803">
        <w:rPr>
          <w:iCs/>
          <w:sz w:val="28"/>
        </w:rPr>
        <w:t xml:space="preserve">снизился по сравнению с 2011 годом на 0,10 и </w:t>
      </w:r>
      <w:r w:rsidR="00D203EC" w:rsidRPr="00DB7803">
        <w:rPr>
          <w:iCs/>
          <w:vanish/>
          <w:sz w:val="28"/>
        </w:rPr>
        <w:t>~</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,7,</w:t>
      </w:r>
      <w:r w:rsidR="00D203EC" w:rsidRPr="00DB7803">
        <w:rPr>
          <w:iCs/>
          <w:vanish/>
          <w:sz w:val="28"/>
          <w:lang w:val="en-US"/>
        </w:rPr>
        <w:t>first</w:t>
      </w:r>
      <w:r w:rsidR="00D203EC" w:rsidRPr="00DB7803">
        <w:rPr>
          <w:iCs/>
          <w:vanish/>
          <w:sz w:val="28"/>
        </w:rPr>
        <w:t>,=,</w:t>
      </w:r>
      <w:r w:rsidR="00D203EC" w:rsidRPr="00DB7803">
        <w:rPr>
          <w:iCs/>
          <w:vanish/>
          <w:sz w:val="28"/>
          <w:lang w:val="en-US"/>
        </w:rPr>
        <w:t>F</w:t>
      </w:r>
      <w:r w:rsidR="00D203EC" w:rsidRPr="00DB7803">
        <w:rPr>
          <w:iCs/>
          <w:vanish/>
          <w:sz w:val="28"/>
        </w:rPr>
        <w:t>,7,</w:t>
      </w:r>
      <w:r w:rsidR="00D203EC" w:rsidRPr="00DB7803">
        <w:rPr>
          <w:iCs/>
          <w:vanish/>
          <w:sz w:val="28"/>
          <w:lang w:val="en-US"/>
        </w:rPr>
        <w:t>last</w:t>
      </w:r>
      <w:r w:rsidR="00D203EC" w:rsidRPr="00DB7803">
        <w:rPr>
          <w:iCs/>
          <w:vanish/>
          <w:sz w:val="28"/>
        </w:rPr>
        <w:t>){не изменился и составил}) ~</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,7,</w:t>
      </w:r>
      <w:r w:rsidR="00D203EC" w:rsidRPr="00DB7803">
        <w:rPr>
          <w:iCs/>
          <w:vanish/>
          <w:sz w:val="28"/>
          <w:lang w:val="en-US"/>
        </w:rPr>
        <w:t>first</w:t>
      </w:r>
      <w:r w:rsidR="00D203EC" w:rsidRPr="00DB7803">
        <w:rPr>
          <w:iCs/>
          <w:vanish/>
          <w:sz w:val="28"/>
        </w:rPr>
        <w:t>,&lt;,</w:t>
      </w:r>
      <w:r w:rsidR="00D203EC" w:rsidRPr="00DB7803">
        <w:rPr>
          <w:iCs/>
          <w:vanish/>
          <w:sz w:val="28"/>
          <w:lang w:val="en-US"/>
        </w:rPr>
        <w:t>F</w:t>
      </w:r>
      <w:r w:rsidR="00D203EC" w:rsidRPr="00DB7803">
        <w:rPr>
          <w:iCs/>
          <w:vanish/>
          <w:sz w:val="28"/>
        </w:rPr>
        <w:t>,7,</w:t>
      </w:r>
      <w:r w:rsidR="00D203EC" w:rsidRPr="00DB7803">
        <w:rPr>
          <w:iCs/>
          <w:vanish/>
          <w:sz w:val="28"/>
          <w:lang w:val="en-US"/>
        </w:rPr>
        <w:t>last</w:t>
      </w:r>
      <w:r w:rsidR="00D203EC" w:rsidRPr="00DB7803">
        <w:rPr>
          <w:iCs/>
          <w:vanish/>
          <w:sz w:val="28"/>
        </w:rPr>
        <w:t>){</w:t>
      </w:r>
      <w:r w:rsidR="00D203EC" w:rsidRPr="00DB7803">
        <w:rPr>
          <w:iCs/>
          <w:sz w:val="28"/>
        </w:rPr>
        <w:t xml:space="preserve">увеличился в анализируемом периоде с </w:t>
      </w:r>
      <w:r w:rsidR="00D203EC" w:rsidRPr="00DB7803">
        <w:rPr>
          <w:iCs/>
          <w:vanish/>
          <w:sz w:val="28"/>
        </w:rPr>
        <w:t>}) ~</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,7,</w:t>
      </w:r>
      <w:r w:rsidR="00D203EC" w:rsidRPr="00DB7803">
        <w:rPr>
          <w:iCs/>
          <w:vanish/>
          <w:sz w:val="28"/>
          <w:lang w:val="en-US"/>
        </w:rPr>
        <w:t>first</w:t>
      </w:r>
      <w:r w:rsidR="00D203EC" w:rsidRPr="00DB7803">
        <w:rPr>
          <w:iCs/>
          <w:vanish/>
          <w:sz w:val="28"/>
        </w:rPr>
        <w:t>,&gt;,</w:t>
      </w:r>
      <w:r w:rsidR="00D203EC" w:rsidRPr="00DB7803">
        <w:rPr>
          <w:iCs/>
          <w:vanish/>
          <w:sz w:val="28"/>
          <w:lang w:val="en-US"/>
        </w:rPr>
        <w:t>F</w:t>
      </w:r>
      <w:r w:rsidR="00D203EC" w:rsidRPr="00DB7803">
        <w:rPr>
          <w:iCs/>
          <w:vanish/>
          <w:sz w:val="28"/>
        </w:rPr>
        <w:t>,7,</w:t>
      </w:r>
      <w:r w:rsidR="00D203EC" w:rsidRPr="00DB7803">
        <w:rPr>
          <w:iCs/>
          <w:vanish/>
          <w:sz w:val="28"/>
          <w:lang w:val="en-US"/>
        </w:rPr>
        <w:t>last</w:t>
      </w:r>
      <w:r w:rsidR="00D203EC" w:rsidRPr="00DB7803">
        <w:rPr>
          <w:iCs/>
          <w:vanish/>
          <w:sz w:val="28"/>
        </w:rPr>
        <w:t>){уменьшился в анализируемом периоде с }) ~</w:t>
      </w:r>
      <w:r w:rsidR="00D203EC" w:rsidRPr="00DB7803">
        <w:rPr>
          <w:iCs/>
          <w:vanish/>
          <w:sz w:val="28"/>
          <w:lang w:val="en-US"/>
        </w:rPr>
        <w:t>AEMacro</w:t>
      </w:r>
      <w:r w:rsidR="00D203EC" w:rsidRPr="00DB7803">
        <w:rPr>
          <w:iCs/>
          <w:vanish/>
          <w:sz w:val="28"/>
        </w:rPr>
        <w:t>(</w:t>
      </w:r>
      <w:r w:rsidR="00D203EC" w:rsidRPr="00DB7803">
        <w:rPr>
          <w:iCs/>
          <w:vanish/>
          <w:sz w:val="28"/>
          <w:lang w:val="en-US"/>
        </w:rPr>
        <w:t>IfCell</w:t>
      </w:r>
      <w:r w:rsidR="00D203EC" w:rsidRPr="00DB7803">
        <w:rPr>
          <w:iCs/>
          <w:vanish/>
          <w:sz w:val="28"/>
        </w:rPr>
        <w:t>(</w:t>
      </w:r>
      <w:r w:rsidR="00D203EC" w:rsidRPr="00DB7803">
        <w:rPr>
          <w:iCs/>
          <w:vanish/>
          <w:sz w:val="28"/>
          <w:lang w:val="en-US"/>
        </w:rPr>
        <w:t>F</w:t>
      </w:r>
      <w:r w:rsidR="00D203EC" w:rsidRPr="00DB7803">
        <w:rPr>
          <w:iCs/>
          <w:vanish/>
          <w:sz w:val="28"/>
        </w:rPr>
        <w:t>,7,</w:t>
      </w:r>
      <w:r w:rsidR="00D203EC" w:rsidRPr="00DB7803">
        <w:rPr>
          <w:iCs/>
          <w:vanish/>
          <w:sz w:val="28"/>
          <w:lang w:val="en-US"/>
        </w:rPr>
        <w:t>first</w:t>
      </w:r>
      <w:r w:rsidR="00D203EC" w:rsidRPr="00DB7803">
        <w:rPr>
          <w:iCs/>
          <w:vanish/>
          <w:sz w:val="28"/>
        </w:rPr>
        <w:t>,&lt;&gt;,</w:t>
      </w:r>
      <w:r w:rsidR="00D203EC" w:rsidRPr="00DB7803">
        <w:rPr>
          <w:iCs/>
          <w:vanish/>
          <w:sz w:val="28"/>
          <w:lang w:val="en-US"/>
        </w:rPr>
        <w:t>F</w:t>
      </w:r>
      <w:r w:rsidR="00D203EC" w:rsidRPr="00DB7803">
        <w:rPr>
          <w:iCs/>
          <w:vanish/>
          <w:sz w:val="28"/>
        </w:rPr>
        <w:t>,7,</w:t>
      </w:r>
      <w:r w:rsidR="00D203EC" w:rsidRPr="00DB7803">
        <w:rPr>
          <w:iCs/>
          <w:vanish/>
          <w:sz w:val="28"/>
          <w:lang w:val="en-US"/>
        </w:rPr>
        <w:t>last</w:t>
      </w:r>
      <w:r w:rsidR="00D203EC" w:rsidRPr="00DB7803">
        <w:rPr>
          <w:iCs/>
          <w:vanish/>
          <w:sz w:val="28"/>
        </w:rPr>
        <w:t>,</w:t>
      </w:r>
      <w:r w:rsidR="00D203EC" w:rsidRPr="00DB7803">
        <w:rPr>
          <w:iCs/>
          <w:vanish/>
          <w:sz w:val="28"/>
          <w:lang w:val="en-US"/>
        </w:rPr>
        <w:t>F</w:t>
      </w:r>
      <w:r w:rsidR="00D203EC" w:rsidRPr="00DB7803">
        <w:rPr>
          <w:iCs/>
          <w:vanish/>
          <w:sz w:val="28"/>
        </w:rPr>
        <w:t>,7,</w:t>
      </w:r>
      <w:r w:rsidR="00D203EC" w:rsidRPr="00DB7803">
        <w:rPr>
          <w:iCs/>
          <w:vanish/>
          <w:sz w:val="28"/>
          <w:lang w:val="en-US"/>
        </w:rPr>
        <w:t>first</w:t>
      </w:r>
      <w:r w:rsidR="00D203EC" w:rsidRPr="00DB7803">
        <w:rPr>
          <w:iCs/>
          <w:vanish/>
          <w:sz w:val="28"/>
        </w:rPr>
        <w:t>,#,##0.000){</w:t>
      </w:r>
      <w:r w:rsidR="00E347F0" w:rsidRPr="00DB7803">
        <w:rPr>
          <w:iCs/>
          <w:sz w:val="28"/>
        </w:rPr>
        <w:t>0,42</w:t>
      </w:r>
      <w:r w:rsidR="00D203EC" w:rsidRPr="00DB7803">
        <w:rPr>
          <w:iCs/>
          <w:vanish/>
          <w:sz w:val="28"/>
        </w:rPr>
        <w:t>}) ~</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,7,</w:t>
      </w:r>
      <w:r w:rsidR="00D203EC" w:rsidRPr="00DB7803">
        <w:rPr>
          <w:iCs/>
          <w:vanish/>
          <w:sz w:val="28"/>
          <w:lang w:val="en-US"/>
        </w:rPr>
        <w:t>first</w:t>
      </w:r>
      <w:r w:rsidR="00D203EC" w:rsidRPr="00DB7803">
        <w:rPr>
          <w:iCs/>
          <w:vanish/>
          <w:sz w:val="28"/>
        </w:rPr>
        <w:t>,&lt;&gt;,</w:t>
      </w:r>
      <w:r w:rsidR="00D203EC" w:rsidRPr="00DB7803">
        <w:rPr>
          <w:iCs/>
          <w:vanish/>
          <w:sz w:val="28"/>
          <w:lang w:val="en-US"/>
        </w:rPr>
        <w:t>F</w:t>
      </w:r>
      <w:r w:rsidR="00D203EC" w:rsidRPr="00DB7803">
        <w:rPr>
          <w:iCs/>
          <w:vanish/>
          <w:sz w:val="28"/>
        </w:rPr>
        <w:t>,7,</w:t>
      </w:r>
      <w:r w:rsidR="00D203EC" w:rsidRPr="00DB7803">
        <w:rPr>
          <w:iCs/>
          <w:vanish/>
          <w:sz w:val="28"/>
          <w:lang w:val="en-US"/>
        </w:rPr>
        <w:t>last</w:t>
      </w:r>
      <w:r w:rsidR="00D203EC" w:rsidRPr="00DB7803">
        <w:rPr>
          <w:iCs/>
          <w:vanish/>
          <w:sz w:val="28"/>
        </w:rPr>
        <w:t>){</w:t>
      </w:r>
      <w:r w:rsidR="00D203EC" w:rsidRPr="00DB7803">
        <w:rPr>
          <w:iCs/>
          <w:sz w:val="28"/>
        </w:rPr>
        <w:t xml:space="preserve">  до </w:t>
      </w:r>
      <w:r w:rsidR="00D203EC" w:rsidRPr="00DB7803">
        <w:rPr>
          <w:iCs/>
          <w:vanish/>
          <w:sz w:val="28"/>
        </w:rPr>
        <w:t>}) ~</w:t>
      </w:r>
      <w:r w:rsidR="00D203EC" w:rsidRPr="00DB7803">
        <w:rPr>
          <w:iCs/>
          <w:vanish/>
          <w:sz w:val="28"/>
          <w:lang w:val="en-US"/>
        </w:rPr>
        <w:t>AEMacro</w:t>
      </w:r>
      <w:r w:rsidR="00D203EC" w:rsidRPr="00DB7803">
        <w:rPr>
          <w:iCs/>
          <w:vanish/>
          <w:sz w:val="28"/>
        </w:rPr>
        <w:t>(</w:t>
      </w:r>
      <w:r w:rsidR="00D203EC" w:rsidRPr="00DB7803">
        <w:rPr>
          <w:iCs/>
          <w:vanish/>
          <w:sz w:val="28"/>
          <w:lang w:val="en-US"/>
        </w:rPr>
        <w:t>Cell</w:t>
      </w:r>
      <w:r w:rsidR="00D203EC" w:rsidRPr="00DB7803">
        <w:rPr>
          <w:iCs/>
          <w:vanish/>
          <w:sz w:val="28"/>
        </w:rPr>
        <w:t>(</w:t>
      </w:r>
      <w:r w:rsidR="00D203EC" w:rsidRPr="00DB7803">
        <w:rPr>
          <w:iCs/>
          <w:vanish/>
          <w:sz w:val="28"/>
          <w:lang w:val="en-US"/>
        </w:rPr>
        <w:t>F</w:t>
      </w:r>
      <w:r w:rsidR="00D203EC" w:rsidRPr="00DB7803">
        <w:rPr>
          <w:iCs/>
          <w:vanish/>
          <w:sz w:val="28"/>
        </w:rPr>
        <w:t>,7,</w:t>
      </w:r>
      <w:r w:rsidR="00D203EC" w:rsidRPr="00DB7803">
        <w:rPr>
          <w:iCs/>
          <w:vanish/>
          <w:sz w:val="28"/>
          <w:lang w:val="en-US"/>
        </w:rPr>
        <w:t>last</w:t>
      </w:r>
      <w:r w:rsidR="00D203EC" w:rsidRPr="00DB7803">
        <w:rPr>
          <w:iCs/>
          <w:vanish/>
          <w:sz w:val="28"/>
        </w:rPr>
        <w:t>,#,##0.000){</w:t>
      </w:r>
      <w:r w:rsidR="00D203EC" w:rsidRPr="00DB7803">
        <w:rPr>
          <w:iCs/>
          <w:sz w:val="28"/>
        </w:rPr>
        <w:t>0,</w:t>
      </w:r>
      <w:r w:rsidR="00E347F0" w:rsidRPr="00DB7803">
        <w:rPr>
          <w:iCs/>
          <w:sz w:val="28"/>
        </w:rPr>
        <w:t>48, при</w:t>
      </w:r>
      <w:r w:rsidR="00D203EC" w:rsidRPr="00DB7803">
        <w:rPr>
          <w:iCs/>
          <w:vanish/>
          <w:sz w:val="28"/>
        </w:rPr>
        <w:t>})</w:t>
      </w:r>
      <w:r w:rsidR="00D203EC" w:rsidRPr="00DB7803">
        <w:rPr>
          <w:iCs/>
          <w:sz w:val="28"/>
        </w:rPr>
        <w:t xml:space="preserve"> рекомендуем</w:t>
      </w:r>
      <w:r w:rsidR="00E347F0" w:rsidRPr="00DB7803">
        <w:rPr>
          <w:iCs/>
          <w:sz w:val="28"/>
        </w:rPr>
        <w:t>ом</w:t>
      </w:r>
      <w:r w:rsidR="00D203EC" w:rsidRPr="00DB7803">
        <w:rPr>
          <w:iCs/>
          <w:sz w:val="28"/>
        </w:rPr>
        <w:t xml:space="preserve"> интервал</w:t>
      </w:r>
      <w:r w:rsidR="00E347F0" w:rsidRPr="00DB7803">
        <w:rPr>
          <w:iCs/>
          <w:sz w:val="28"/>
        </w:rPr>
        <w:t>е значений с 0,5 до 0,8, это говорит о том, финансовая независимость организации почти в норме.</w:t>
      </w:r>
    </w:p>
    <w:p w:rsidR="00D203EC" w:rsidRPr="00DB7803" w:rsidRDefault="00E347F0" w:rsidP="00D53CD9">
      <w:pPr>
        <w:spacing w:line="360" w:lineRule="auto"/>
        <w:ind w:firstLine="720"/>
        <w:jc w:val="both"/>
        <w:rPr>
          <w:iCs/>
          <w:sz w:val="28"/>
        </w:rPr>
      </w:pPr>
      <w:r w:rsidRPr="00DB7803">
        <w:rPr>
          <w:iCs/>
          <w:sz w:val="28"/>
        </w:rPr>
        <w:t>Однако, д</w:t>
      </w:r>
      <w:r w:rsidR="00D203EC" w:rsidRPr="00DB7803">
        <w:rPr>
          <w:iCs/>
          <w:vanish/>
          <w:sz w:val="28"/>
        </w:rPr>
        <w:t>})~</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){Доля заемного капитала в балансе предприятия не изменилась и составила }) ~</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,&lt;,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,&gt;,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){наблюдается тенденция к снижению использования заемного капитала.})~</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){Доля заемного капитала в балансе предприятия не изменилась и составила }) ~</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,&lt;,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){Доля заемного капитала в балансе предприятия увеличилась в анализируемом периоде с }) ~</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,&gt;,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w:t>
      </w:r>
      <w:r w:rsidR="00D203EC" w:rsidRPr="00DB7803">
        <w:rPr>
          <w:iCs/>
          <w:sz w:val="28"/>
        </w:rPr>
        <w:t xml:space="preserve">оля заемного капитала (коэффициент финансовой напряженности) в балансе </w:t>
      </w:r>
      <w:r w:rsidR="00B710C5" w:rsidRPr="00DB7803">
        <w:rPr>
          <w:iCs/>
          <w:sz w:val="28"/>
        </w:rPr>
        <w:t>организации</w:t>
      </w:r>
      <w:r w:rsidR="00D203EC" w:rsidRPr="00DB7803">
        <w:rPr>
          <w:iCs/>
          <w:sz w:val="28"/>
        </w:rPr>
        <w:t xml:space="preserve"> уменьшилась в анализируемом периоде с </w:t>
      </w:r>
      <w:r w:rsidR="00D203EC" w:rsidRPr="00DB7803">
        <w:rPr>
          <w:iCs/>
          <w:vanish/>
          <w:sz w:val="28"/>
        </w:rPr>
        <w:t>}) ~</w:t>
      </w:r>
      <w:r w:rsidR="00D203EC" w:rsidRPr="00DB7803">
        <w:rPr>
          <w:iCs/>
          <w:vanish/>
          <w:sz w:val="28"/>
          <w:lang w:val="en-US"/>
        </w:rPr>
        <w:t>AEMacro</w:t>
      </w:r>
      <w:r w:rsidR="00D203EC" w:rsidRPr="00DB7803">
        <w:rPr>
          <w:iCs/>
          <w:vanish/>
          <w:sz w:val="28"/>
        </w:rPr>
        <w:t>(</w:t>
      </w:r>
      <w:r w:rsidR="00D203EC" w:rsidRPr="00DB7803">
        <w:rPr>
          <w:iCs/>
          <w:vanish/>
          <w:sz w:val="28"/>
          <w:lang w:val="en-US"/>
        </w:rPr>
        <w:t>IfCell</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,&lt;&gt;,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,#,##0.000){</w:t>
      </w:r>
      <w:r w:rsidR="00D203EC" w:rsidRPr="00DB7803">
        <w:rPr>
          <w:iCs/>
          <w:sz w:val="28"/>
        </w:rPr>
        <w:t>0,1</w:t>
      </w:r>
      <w:r w:rsidRPr="00DB7803">
        <w:rPr>
          <w:iCs/>
          <w:sz w:val="28"/>
        </w:rPr>
        <w:t>6</w:t>
      </w:r>
      <w:r w:rsidR="00D203EC" w:rsidRPr="00DB7803">
        <w:rPr>
          <w:iCs/>
          <w:vanish/>
          <w:sz w:val="28"/>
        </w:rPr>
        <w:t>}) ~</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,&lt;&gt;,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w:t>
      </w:r>
      <w:r w:rsidR="00D203EC" w:rsidRPr="00DB7803">
        <w:rPr>
          <w:iCs/>
          <w:sz w:val="28"/>
        </w:rPr>
        <w:t xml:space="preserve"> и до </w:t>
      </w:r>
      <w:r w:rsidR="00D203EC" w:rsidRPr="00DB7803">
        <w:rPr>
          <w:iCs/>
          <w:vanish/>
          <w:sz w:val="28"/>
        </w:rPr>
        <w:t>}) ~</w:t>
      </w:r>
      <w:r w:rsidR="00D203EC" w:rsidRPr="00DB7803">
        <w:rPr>
          <w:iCs/>
          <w:vanish/>
          <w:sz w:val="28"/>
          <w:lang w:val="en-US"/>
        </w:rPr>
        <w:t>AEMacro</w:t>
      </w:r>
      <w:r w:rsidR="00D203EC" w:rsidRPr="00DB7803">
        <w:rPr>
          <w:iCs/>
          <w:vanish/>
          <w:sz w:val="28"/>
        </w:rPr>
        <w:t>(</w:t>
      </w:r>
      <w:r w:rsidR="00D203EC" w:rsidRPr="00DB7803">
        <w:rPr>
          <w:iCs/>
          <w:vanish/>
          <w:sz w:val="28"/>
          <w:lang w:val="en-US"/>
        </w:rPr>
        <w:t>IfCell</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,&lt;&gt;,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,#,##0.000){</w:t>
      </w:r>
      <w:r w:rsidR="00D203EC" w:rsidRPr="00DB7803">
        <w:rPr>
          <w:iCs/>
          <w:sz w:val="28"/>
        </w:rPr>
        <w:t>0,1</w:t>
      </w:r>
      <w:r w:rsidRPr="00DB7803">
        <w:rPr>
          <w:iCs/>
          <w:sz w:val="28"/>
        </w:rPr>
        <w:t>3</w:t>
      </w:r>
      <w:r w:rsidR="00D203EC" w:rsidRPr="00DB7803">
        <w:rPr>
          <w:iCs/>
          <w:vanish/>
          <w:sz w:val="28"/>
        </w:rPr>
        <w:t>})~</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,&lt;&gt;,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Pr="00DB7803">
        <w:rPr>
          <w:iCs/>
          <w:vanish/>
          <w:sz w:val="28"/>
        </w:rPr>
        <w:t>)</w:t>
      </w:r>
      <w:r w:rsidR="00D203EC" w:rsidRPr="00DB7803">
        <w:rPr>
          <w:iCs/>
          <w:vanish/>
          <w:sz w:val="28"/>
        </w:rPr>
        <w:t>}) ~</w:t>
      </w:r>
      <w:r w:rsidR="00D203EC" w:rsidRPr="00DB7803">
        <w:rPr>
          <w:iCs/>
          <w:vanish/>
          <w:sz w:val="28"/>
          <w:lang w:val="en-US"/>
        </w:rPr>
        <w:t>AEMacro</w:t>
      </w:r>
      <w:r w:rsidR="00D203EC" w:rsidRPr="00DB7803">
        <w:rPr>
          <w:iCs/>
          <w:vanish/>
          <w:sz w:val="28"/>
        </w:rPr>
        <w:t>(</w:t>
      </w:r>
      <w:r w:rsidR="00D203EC" w:rsidRPr="00DB7803">
        <w:rPr>
          <w:iCs/>
          <w:vanish/>
          <w:sz w:val="28"/>
          <w:lang w:val="en-US"/>
        </w:rPr>
        <w:t>IfCellDelta</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,&lt;&gt;,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00D203EC" w:rsidRPr="00DB7803">
        <w:rPr>
          <w:iCs/>
          <w:vanish/>
          <w:sz w:val="28"/>
        </w:rPr>
        <w:t>,</w:t>
      </w:r>
      <w:r w:rsidR="00D203EC" w:rsidRPr="00DB7803">
        <w:rPr>
          <w:iCs/>
          <w:vanish/>
          <w:sz w:val="28"/>
          <w:lang w:val="en-US"/>
        </w:rPr>
        <w:t>m</w:t>
      </w:r>
      <w:r w:rsidR="00D203EC" w:rsidRPr="00DB7803">
        <w:rPr>
          <w:iCs/>
          <w:vanish/>
          <w:sz w:val="28"/>
        </w:rPr>
        <w:t>%){9,1}) ~</w:t>
      </w:r>
      <w:r w:rsidR="00D203EC" w:rsidRPr="00DB7803">
        <w:rPr>
          <w:iCs/>
          <w:vanish/>
          <w:sz w:val="28"/>
          <w:lang w:val="en-US"/>
        </w:rPr>
        <w:t>AEMacro</w:t>
      </w:r>
      <w:r w:rsidR="00D203EC" w:rsidRPr="00DB7803">
        <w:rPr>
          <w:iCs/>
          <w:vanish/>
          <w:sz w:val="28"/>
        </w:rPr>
        <w:t>(</w:t>
      </w:r>
      <w:r w:rsidR="00D203EC" w:rsidRPr="00DB7803">
        <w:rPr>
          <w:iCs/>
          <w:vanish/>
          <w:sz w:val="28"/>
          <w:lang w:val="en-US"/>
        </w:rPr>
        <w:t>If</w:t>
      </w:r>
      <w:r w:rsidR="00D203EC" w:rsidRPr="00DB7803">
        <w:rPr>
          <w:iCs/>
          <w:vanish/>
          <w:sz w:val="28"/>
        </w:rPr>
        <w:t>(</w:t>
      </w:r>
      <w:r w:rsidR="00D203EC" w:rsidRPr="00DB7803">
        <w:rPr>
          <w:iCs/>
          <w:vanish/>
          <w:sz w:val="28"/>
          <w:lang w:val="en-US"/>
        </w:rPr>
        <w:t>F</w:t>
      </w:r>
      <w:r w:rsidR="00D203EC" w:rsidRPr="00DB7803">
        <w:rPr>
          <w:iCs/>
          <w:vanish/>
          <w:sz w:val="28"/>
        </w:rPr>
        <w:t>,8,</w:t>
      </w:r>
      <w:r w:rsidR="00D203EC" w:rsidRPr="00DB7803">
        <w:rPr>
          <w:iCs/>
          <w:vanish/>
          <w:sz w:val="28"/>
          <w:lang w:val="en-US"/>
        </w:rPr>
        <w:t>first</w:t>
      </w:r>
      <w:r w:rsidR="00D203EC" w:rsidRPr="00DB7803">
        <w:rPr>
          <w:iCs/>
          <w:vanish/>
          <w:sz w:val="28"/>
        </w:rPr>
        <w:t>,&lt;&gt;,</w:t>
      </w:r>
      <w:r w:rsidR="00D203EC" w:rsidRPr="00DB7803">
        <w:rPr>
          <w:iCs/>
          <w:vanish/>
          <w:sz w:val="28"/>
          <w:lang w:val="en-US"/>
        </w:rPr>
        <w:t>F</w:t>
      </w:r>
      <w:r w:rsidR="00D203EC" w:rsidRPr="00DB7803">
        <w:rPr>
          <w:iCs/>
          <w:vanish/>
          <w:sz w:val="28"/>
        </w:rPr>
        <w:t>,8,</w:t>
      </w:r>
      <w:r w:rsidR="00D203EC" w:rsidRPr="00DB7803">
        <w:rPr>
          <w:iCs/>
          <w:vanish/>
          <w:sz w:val="28"/>
          <w:lang w:val="en-US"/>
        </w:rPr>
        <w:t>last</w:t>
      </w:r>
      <w:r w:rsidRPr="00DB7803">
        <w:rPr>
          <w:iCs/>
          <w:vanish/>
          <w:sz w:val="28"/>
        </w:rPr>
        <w:t>)</w:t>
      </w:r>
      <w:r w:rsidR="00D203EC" w:rsidRPr="00DB7803">
        <w:rPr>
          <w:iCs/>
          <w:sz w:val="28"/>
        </w:rPr>
        <w:t>.</w:t>
      </w:r>
      <w:r w:rsidR="00D203EC" w:rsidRPr="00DB7803">
        <w:rPr>
          <w:iCs/>
          <w:vanish/>
          <w:sz w:val="28"/>
        </w:rPr>
        <w:t>})</w:t>
      </w:r>
      <w:r w:rsidR="00D203EC" w:rsidRPr="00DB7803">
        <w:rPr>
          <w:iCs/>
          <w:sz w:val="28"/>
        </w:rPr>
        <w:t xml:space="preserve"> </w:t>
      </w:r>
    </w:p>
    <w:p w:rsidR="00D05129" w:rsidRPr="00DB7803" w:rsidRDefault="007837DE" w:rsidP="00D05129">
      <w:pPr>
        <w:widowControl w:val="0"/>
        <w:spacing w:line="360" w:lineRule="auto"/>
        <w:ind w:firstLine="720"/>
        <w:jc w:val="both"/>
        <w:rPr>
          <w:sz w:val="28"/>
        </w:rPr>
      </w:pPr>
      <w:r w:rsidRPr="00DB7803">
        <w:rPr>
          <w:sz w:val="28"/>
        </w:rPr>
        <w:t xml:space="preserve">Оценивая коэффициенты </w:t>
      </w:r>
      <w:r w:rsidR="007A6CDD">
        <w:rPr>
          <w:sz w:val="28"/>
        </w:rPr>
        <w:t>самофинансирования</w:t>
      </w:r>
      <w:r w:rsidRPr="00DB7803">
        <w:rPr>
          <w:sz w:val="28"/>
        </w:rPr>
        <w:t xml:space="preserve"> можно сказать, что они выше нормы, что</w:t>
      </w:r>
      <w:r w:rsidR="0051646B">
        <w:rPr>
          <w:sz w:val="28"/>
        </w:rPr>
        <w:t xml:space="preserve"> </w:t>
      </w:r>
      <w:r w:rsidRPr="00DB7803">
        <w:rPr>
          <w:sz w:val="28"/>
        </w:rPr>
        <w:t>говорит о превышении собственного капитала над заемными средствами.</w:t>
      </w:r>
      <w:r w:rsidR="00B710C5" w:rsidRPr="00DB7803">
        <w:rPr>
          <w:sz w:val="28"/>
        </w:rPr>
        <w:t xml:space="preserve"> </w:t>
      </w:r>
      <w:r w:rsidRPr="00DB7803">
        <w:rPr>
          <w:sz w:val="28"/>
        </w:rPr>
        <w:t>Так в 2011 г. его значение превышало норму в 3,81 раза, в 2012 г.в 1,83 раза и в 2013 г. в 3,75 раза.</w:t>
      </w:r>
    </w:p>
    <w:p w:rsidR="00D05129" w:rsidRPr="00DB7803" w:rsidRDefault="00D05129" w:rsidP="00D05129">
      <w:pPr>
        <w:widowControl w:val="0"/>
        <w:spacing w:line="360" w:lineRule="auto"/>
        <w:ind w:firstLine="720"/>
        <w:jc w:val="both"/>
        <w:rPr>
          <w:sz w:val="28"/>
        </w:rPr>
      </w:pPr>
      <w:r w:rsidRPr="00DB7803">
        <w:rPr>
          <w:sz w:val="28"/>
        </w:rPr>
        <w:t xml:space="preserve">Коэффициент обеспеченности собственными оборотными средствами показывает долю оборотных средств, приобретенных за счет собственного оборотного капитала. В </w:t>
      </w:r>
      <w:r w:rsidR="00E347F0" w:rsidRPr="00DB7803">
        <w:rPr>
          <w:sz w:val="28"/>
        </w:rPr>
        <w:t xml:space="preserve">период трех последних лет </w:t>
      </w:r>
      <w:r w:rsidRPr="00DB7803">
        <w:rPr>
          <w:sz w:val="28"/>
        </w:rPr>
        <w:t>значение показателя равно 0,</w:t>
      </w:r>
      <w:r w:rsidR="00E347F0" w:rsidRPr="00DB7803">
        <w:rPr>
          <w:sz w:val="28"/>
        </w:rPr>
        <w:t>98</w:t>
      </w:r>
      <w:r w:rsidRPr="00DB7803">
        <w:rPr>
          <w:sz w:val="28"/>
        </w:rPr>
        <w:t>, что выше нормативного (</w:t>
      </w:r>
      <w:r w:rsidRPr="00DB7803">
        <w:rPr>
          <w:position w:val="-12"/>
        </w:rPr>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pt" o:ole="">
            <v:imagedata r:id="rId8" o:title=""/>
          </v:shape>
          <o:OLEObject Type="Embed" ProgID="Equation.DSMT4" ShapeID="_x0000_i1025" DrawAspect="Content" ObjectID="_1681291836" r:id="rId9"/>
        </w:object>
      </w:r>
      <w:r w:rsidRPr="00DB7803">
        <w:t>)</w:t>
      </w:r>
      <w:r w:rsidRPr="00DB7803">
        <w:rPr>
          <w:sz w:val="28"/>
        </w:rPr>
        <w:t xml:space="preserve">. Можно сказать, что практически все оборотные активы приобретены за свой счет. </w:t>
      </w:r>
    </w:p>
    <w:p w:rsidR="00D05129" w:rsidRPr="00DB7803" w:rsidRDefault="00D05129" w:rsidP="00D05129">
      <w:pPr>
        <w:widowControl w:val="0"/>
        <w:tabs>
          <w:tab w:val="left" w:pos="5933"/>
        </w:tabs>
        <w:spacing w:line="360" w:lineRule="auto"/>
        <w:ind w:firstLine="720"/>
        <w:jc w:val="both"/>
        <w:rPr>
          <w:sz w:val="28"/>
          <w:szCs w:val="28"/>
        </w:rPr>
      </w:pPr>
      <w:r w:rsidRPr="00DB7803">
        <w:rPr>
          <w:sz w:val="28"/>
          <w:szCs w:val="28"/>
        </w:rPr>
        <w:t xml:space="preserve">Коэффициент  обеспеченности  запасов собственными  оборотными  средствами показывает долю запасов, сформированных за счет собственного капитала. </w:t>
      </w:r>
    </w:p>
    <w:p w:rsidR="00D05129" w:rsidRPr="00DB7803" w:rsidRDefault="00D05129" w:rsidP="00D05129">
      <w:pPr>
        <w:widowControl w:val="0"/>
        <w:tabs>
          <w:tab w:val="left" w:pos="5933"/>
        </w:tabs>
        <w:spacing w:line="360" w:lineRule="auto"/>
        <w:ind w:firstLine="720"/>
        <w:jc w:val="both"/>
        <w:rPr>
          <w:sz w:val="28"/>
          <w:szCs w:val="28"/>
        </w:rPr>
      </w:pPr>
      <w:r w:rsidRPr="00DB7803">
        <w:rPr>
          <w:sz w:val="28"/>
          <w:szCs w:val="28"/>
        </w:rPr>
        <w:t xml:space="preserve">Норматив коэффициента – от 0,6 до 0,8. </w:t>
      </w:r>
      <w:r w:rsidRPr="00DB7803">
        <w:rPr>
          <w:sz w:val="28"/>
        </w:rPr>
        <w:t xml:space="preserve">В 2011 году значение показателя составило </w:t>
      </w:r>
      <w:r w:rsidR="007837DE" w:rsidRPr="00DB7803">
        <w:rPr>
          <w:sz w:val="28"/>
        </w:rPr>
        <w:t>1,05</w:t>
      </w:r>
      <w:r w:rsidRPr="00DB7803">
        <w:rPr>
          <w:sz w:val="28"/>
        </w:rPr>
        <w:t>, в 2012 году   1,</w:t>
      </w:r>
      <w:r w:rsidR="007837DE" w:rsidRPr="00DB7803">
        <w:rPr>
          <w:sz w:val="28"/>
        </w:rPr>
        <w:t xml:space="preserve">18, в 2013 году – </w:t>
      </w:r>
      <w:r w:rsidRPr="00DB7803">
        <w:rPr>
          <w:sz w:val="28"/>
        </w:rPr>
        <w:t>1</w:t>
      </w:r>
      <w:r w:rsidR="007837DE" w:rsidRPr="00DB7803">
        <w:rPr>
          <w:sz w:val="28"/>
        </w:rPr>
        <w:t>,08. Как видим, даже при незначительном уменьшении данного коэффициента, он</w:t>
      </w:r>
      <w:r w:rsidRPr="00DB7803">
        <w:rPr>
          <w:sz w:val="28"/>
        </w:rPr>
        <w:t xml:space="preserve"> значительно выше нормативного.</w:t>
      </w:r>
    </w:p>
    <w:p w:rsidR="00D05129" w:rsidRPr="00DB7803" w:rsidRDefault="00D05129" w:rsidP="00D05129">
      <w:pPr>
        <w:widowControl w:val="0"/>
        <w:shd w:val="clear" w:color="auto" w:fill="FFFFFF"/>
        <w:autoSpaceDE w:val="0"/>
        <w:autoSpaceDN w:val="0"/>
        <w:adjustRightInd w:val="0"/>
        <w:spacing w:line="360" w:lineRule="auto"/>
        <w:ind w:firstLine="720"/>
        <w:jc w:val="both"/>
        <w:rPr>
          <w:sz w:val="28"/>
          <w:szCs w:val="28"/>
        </w:rPr>
      </w:pPr>
      <w:r w:rsidRPr="00DB7803">
        <w:rPr>
          <w:sz w:val="28"/>
          <w:szCs w:val="28"/>
        </w:rPr>
        <w:t xml:space="preserve">Коэффициент маневренности собственного капитала показывает, какая часть собственного капитала предприятия вложена в оборотные средства, а какая часть капитализирована. Норма </w:t>
      </w:r>
      <w:r w:rsidRPr="00DB7803">
        <w:rPr>
          <w:position w:val="-14"/>
          <w:sz w:val="28"/>
          <w:szCs w:val="28"/>
        </w:rPr>
        <w:object w:dxaOrig="1280" w:dyaOrig="380">
          <v:shape id="_x0000_i1026" type="#_x0000_t75" style="width:77pt;height:23pt" o:ole="">
            <v:imagedata r:id="rId10" o:title=""/>
          </v:shape>
          <o:OLEObject Type="Embed" ProgID="Equation.DSMT4" ShapeID="_x0000_i1026" DrawAspect="Content" ObjectID="_1681291837" r:id="rId11"/>
        </w:object>
      </w:r>
      <w:r w:rsidRPr="00DB7803">
        <w:rPr>
          <w:sz w:val="28"/>
          <w:szCs w:val="28"/>
        </w:rPr>
        <w:t>. В 2011 году знач</w:t>
      </w:r>
      <w:r w:rsidR="007837DE" w:rsidRPr="00DB7803">
        <w:rPr>
          <w:sz w:val="28"/>
          <w:szCs w:val="28"/>
        </w:rPr>
        <w:t>ение коэффициента составило 0,90</w:t>
      </w:r>
      <w:r w:rsidRPr="00DB7803">
        <w:rPr>
          <w:sz w:val="28"/>
          <w:szCs w:val="28"/>
        </w:rPr>
        <w:t>, в 2012 году – 0,</w:t>
      </w:r>
      <w:r w:rsidR="007837DE" w:rsidRPr="00DB7803">
        <w:rPr>
          <w:sz w:val="28"/>
          <w:szCs w:val="28"/>
        </w:rPr>
        <w:t>78</w:t>
      </w:r>
      <w:r w:rsidRPr="00DB7803">
        <w:rPr>
          <w:sz w:val="28"/>
          <w:szCs w:val="28"/>
        </w:rPr>
        <w:t>, в 2013 году – 0,8</w:t>
      </w:r>
      <w:r w:rsidR="007837DE" w:rsidRPr="00DB7803">
        <w:rPr>
          <w:sz w:val="28"/>
          <w:szCs w:val="28"/>
        </w:rPr>
        <w:t>7</w:t>
      </w:r>
      <w:r w:rsidRPr="00DB7803">
        <w:rPr>
          <w:sz w:val="28"/>
          <w:szCs w:val="28"/>
        </w:rPr>
        <w:t xml:space="preserve">. </w:t>
      </w:r>
      <w:r w:rsidR="007837DE" w:rsidRPr="00DB7803">
        <w:rPr>
          <w:sz w:val="28"/>
          <w:szCs w:val="28"/>
        </w:rPr>
        <w:t>Таким образом, собственный капита</w:t>
      </w:r>
      <w:r w:rsidR="00DB7803" w:rsidRPr="00DB7803">
        <w:rPr>
          <w:sz w:val="28"/>
          <w:szCs w:val="28"/>
        </w:rPr>
        <w:t>л организации маневрен</w:t>
      </w:r>
      <w:r w:rsidR="007837DE" w:rsidRPr="00DB7803">
        <w:rPr>
          <w:sz w:val="28"/>
          <w:szCs w:val="28"/>
        </w:rPr>
        <w:t>.</w:t>
      </w:r>
    </w:p>
    <w:p w:rsidR="00B017E9" w:rsidRPr="00DB7803" w:rsidRDefault="00D05129" w:rsidP="00D05129">
      <w:pPr>
        <w:widowControl w:val="0"/>
        <w:spacing w:line="360" w:lineRule="auto"/>
        <w:ind w:firstLine="720"/>
        <w:jc w:val="both"/>
        <w:rPr>
          <w:sz w:val="28"/>
        </w:rPr>
      </w:pPr>
      <w:r w:rsidRPr="00DB7803">
        <w:rPr>
          <w:sz w:val="28"/>
        </w:rPr>
        <w:t xml:space="preserve"> Коэффициент абсолютной ликвидности, отражающий долю текущих обязательств, покрываемых исключительно за счет денежных средств, </w:t>
      </w:r>
      <w:r w:rsidRPr="00DB7803">
        <w:rPr>
          <w:vanish/>
          <w:sz w:val="28"/>
        </w:rPr>
        <w:t>~</w:t>
      </w:r>
      <w:r w:rsidRPr="00DB7803">
        <w:rPr>
          <w:vanish/>
          <w:sz w:val="28"/>
          <w:lang w:val="en-US"/>
        </w:rPr>
        <w:t>AEMacro</w:t>
      </w:r>
      <w:r w:rsidRPr="00DB7803">
        <w:rPr>
          <w:vanish/>
          <w:sz w:val="28"/>
        </w:rPr>
        <w:t>(</w:t>
      </w:r>
      <w:r w:rsidRPr="00DB7803">
        <w:rPr>
          <w:vanish/>
          <w:sz w:val="28"/>
          <w:lang w:val="en-US"/>
        </w:rPr>
        <w:t>If</w:t>
      </w:r>
      <w:r w:rsidRPr="00DB7803">
        <w:rPr>
          <w:vanish/>
          <w:sz w:val="28"/>
        </w:rPr>
        <w:t>(</w:t>
      </w:r>
      <w:r w:rsidRPr="00DB7803">
        <w:rPr>
          <w:vanish/>
          <w:sz w:val="28"/>
          <w:lang w:val="en-US"/>
        </w:rPr>
        <w:t>F</w:t>
      </w:r>
      <w:r w:rsidRPr="00DB7803">
        <w:rPr>
          <w:vanish/>
          <w:sz w:val="28"/>
        </w:rPr>
        <w:t>,2,</w:t>
      </w:r>
      <w:r w:rsidRPr="00DB7803">
        <w:rPr>
          <w:vanish/>
          <w:sz w:val="28"/>
          <w:lang w:val="en-US"/>
        </w:rPr>
        <w:t>first</w:t>
      </w:r>
      <w:r w:rsidRPr="00DB7803">
        <w:rPr>
          <w:vanish/>
          <w:sz w:val="28"/>
        </w:rPr>
        <w:t>,&lt;,</w:t>
      </w:r>
      <w:r w:rsidRPr="00DB7803">
        <w:rPr>
          <w:vanish/>
          <w:sz w:val="28"/>
          <w:lang w:val="en-US"/>
        </w:rPr>
        <w:t>F</w:t>
      </w:r>
      <w:r w:rsidRPr="00DB7803">
        <w:rPr>
          <w:vanish/>
          <w:sz w:val="28"/>
        </w:rPr>
        <w:t>,2,</w:t>
      </w:r>
      <w:r w:rsidRPr="00DB7803">
        <w:rPr>
          <w:vanish/>
          <w:sz w:val="28"/>
          <w:lang w:val="en-US"/>
        </w:rPr>
        <w:t>last</w:t>
      </w:r>
      <w:r w:rsidRPr="00DB7803">
        <w:rPr>
          <w:vanish/>
          <w:sz w:val="28"/>
        </w:rPr>
        <w:t>){</w:t>
      </w:r>
      <w:r w:rsidRPr="00DB7803">
        <w:rPr>
          <w:sz w:val="28"/>
        </w:rPr>
        <w:t xml:space="preserve">увеличился в анализируемом периоде </w:t>
      </w:r>
      <w:r w:rsidR="00B017E9" w:rsidRPr="00DB7803">
        <w:rPr>
          <w:sz w:val="28"/>
        </w:rPr>
        <w:t>очень низок и составил от 0,06 до 0,05, что говорит об отсутствии достаточного количества денежных средств, для погашения срочных обязательств.</w:t>
      </w:r>
    </w:p>
    <w:p w:rsidR="00D05129" w:rsidRPr="00DB7803" w:rsidRDefault="00D05129" w:rsidP="00D05129">
      <w:pPr>
        <w:widowControl w:val="0"/>
        <w:spacing w:line="360" w:lineRule="auto"/>
        <w:ind w:firstLine="720"/>
        <w:jc w:val="both"/>
        <w:rPr>
          <w:sz w:val="28"/>
        </w:rPr>
      </w:pPr>
      <w:r w:rsidRPr="00DB7803">
        <w:rPr>
          <w:sz w:val="28"/>
          <w:szCs w:val="28"/>
        </w:rPr>
        <w:t xml:space="preserve">Коэффициент срочной ликвидности (данный коэффициент показывает прогнозируемые платежные возможности в условиях своевременного проведения расчетов с дебиторами. Удовлетворяет обычно соотношение от 0,7 до 1, </w:t>
      </w:r>
      <w:r w:rsidRPr="00DB7803">
        <w:rPr>
          <w:vanish/>
          <w:sz w:val="28"/>
          <w:szCs w:val="28"/>
        </w:rPr>
        <w:t>~</w:t>
      </w:r>
      <w:r w:rsidRPr="00DB7803">
        <w:rPr>
          <w:vanish/>
          <w:sz w:val="28"/>
          <w:szCs w:val="28"/>
          <w:lang w:val="en-US"/>
        </w:rPr>
        <w:t>AEMacro</w:t>
      </w:r>
      <w:r w:rsidRPr="00DB7803">
        <w:rPr>
          <w:vanish/>
          <w:sz w:val="28"/>
          <w:szCs w:val="28"/>
        </w:rPr>
        <w:t>(</w:t>
      </w:r>
      <w:r w:rsidRPr="00DB7803">
        <w:rPr>
          <w:vanish/>
          <w:sz w:val="28"/>
          <w:szCs w:val="28"/>
          <w:lang w:val="en-US"/>
        </w:rPr>
        <w:t>If</w:t>
      </w:r>
      <w:r w:rsidRPr="00DB7803">
        <w:rPr>
          <w:vanish/>
          <w:sz w:val="28"/>
          <w:szCs w:val="28"/>
        </w:rPr>
        <w:t>(</w:t>
      </w:r>
      <w:r w:rsidRPr="00DB7803">
        <w:rPr>
          <w:vanish/>
          <w:sz w:val="28"/>
          <w:szCs w:val="28"/>
          <w:lang w:val="en-US"/>
        </w:rPr>
        <w:t>F</w:t>
      </w:r>
      <w:r w:rsidRPr="00DB7803">
        <w:rPr>
          <w:vanish/>
          <w:sz w:val="28"/>
          <w:szCs w:val="28"/>
        </w:rPr>
        <w:t>,3,</w:t>
      </w:r>
      <w:r w:rsidRPr="00DB7803">
        <w:rPr>
          <w:vanish/>
          <w:sz w:val="28"/>
          <w:szCs w:val="28"/>
          <w:lang w:val="en-US"/>
        </w:rPr>
        <w:t>first</w:t>
      </w:r>
      <w:r w:rsidRPr="00DB7803">
        <w:rPr>
          <w:vanish/>
          <w:sz w:val="28"/>
          <w:szCs w:val="28"/>
        </w:rPr>
        <w:t>,=,</w:t>
      </w:r>
      <w:r w:rsidRPr="00DB7803">
        <w:rPr>
          <w:vanish/>
          <w:sz w:val="28"/>
          <w:szCs w:val="28"/>
          <w:lang w:val="en-US"/>
        </w:rPr>
        <w:t>F</w:t>
      </w:r>
      <w:r w:rsidRPr="00DB7803">
        <w:rPr>
          <w:vanish/>
          <w:sz w:val="28"/>
          <w:szCs w:val="28"/>
        </w:rPr>
        <w:t>,3,</w:t>
      </w:r>
      <w:r w:rsidRPr="00DB7803">
        <w:rPr>
          <w:vanish/>
          <w:sz w:val="28"/>
          <w:szCs w:val="28"/>
          <w:lang w:val="en-US"/>
        </w:rPr>
        <w:t>last</w:t>
      </w:r>
      <w:r w:rsidRPr="00DB7803">
        <w:rPr>
          <w:vanish/>
          <w:sz w:val="28"/>
          <w:szCs w:val="28"/>
        </w:rPr>
        <w:t>){не изменился и составил }) ~</w:t>
      </w:r>
      <w:r w:rsidRPr="00DB7803">
        <w:rPr>
          <w:vanish/>
          <w:sz w:val="28"/>
          <w:szCs w:val="28"/>
          <w:lang w:val="en-US"/>
        </w:rPr>
        <w:t>AEMacro</w:t>
      </w:r>
      <w:r w:rsidRPr="00DB7803">
        <w:rPr>
          <w:vanish/>
          <w:sz w:val="28"/>
          <w:szCs w:val="28"/>
        </w:rPr>
        <w:t>(</w:t>
      </w:r>
      <w:r w:rsidRPr="00DB7803">
        <w:rPr>
          <w:vanish/>
          <w:sz w:val="28"/>
          <w:szCs w:val="28"/>
          <w:lang w:val="en-US"/>
        </w:rPr>
        <w:t>IfCell</w:t>
      </w:r>
      <w:r w:rsidRPr="00DB7803">
        <w:rPr>
          <w:vanish/>
          <w:sz w:val="28"/>
          <w:szCs w:val="28"/>
        </w:rPr>
        <w:t>(</w:t>
      </w:r>
      <w:r w:rsidRPr="00DB7803">
        <w:rPr>
          <w:vanish/>
          <w:sz w:val="28"/>
          <w:szCs w:val="28"/>
          <w:lang w:val="en-US"/>
        </w:rPr>
        <w:t>F</w:t>
      </w:r>
      <w:r w:rsidRPr="00DB7803">
        <w:rPr>
          <w:vanish/>
          <w:sz w:val="28"/>
          <w:szCs w:val="28"/>
        </w:rPr>
        <w:t>,3,</w:t>
      </w:r>
      <w:r w:rsidRPr="00DB7803">
        <w:rPr>
          <w:vanish/>
          <w:sz w:val="28"/>
          <w:szCs w:val="28"/>
          <w:lang w:val="en-US"/>
        </w:rPr>
        <w:t>first</w:t>
      </w:r>
      <w:r w:rsidRPr="00DB7803">
        <w:rPr>
          <w:vanish/>
          <w:sz w:val="28"/>
          <w:szCs w:val="28"/>
        </w:rPr>
        <w:t>,=,</w:t>
      </w:r>
      <w:r w:rsidRPr="00DB7803">
        <w:rPr>
          <w:vanish/>
          <w:sz w:val="28"/>
          <w:szCs w:val="28"/>
          <w:lang w:val="en-US"/>
        </w:rPr>
        <w:t>F</w:t>
      </w:r>
      <w:r w:rsidRPr="00DB7803">
        <w:rPr>
          <w:vanish/>
          <w:sz w:val="28"/>
          <w:szCs w:val="28"/>
        </w:rPr>
        <w:t>,3,</w:t>
      </w:r>
      <w:r w:rsidRPr="00DB7803">
        <w:rPr>
          <w:vanish/>
          <w:sz w:val="28"/>
          <w:szCs w:val="28"/>
          <w:lang w:val="en-US"/>
        </w:rPr>
        <w:t>last</w:t>
      </w:r>
      <w:r w:rsidRPr="00DB7803">
        <w:rPr>
          <w:vanish/>
          <w:sz w:val="28"/>
          <w:szCs w:val="28"/>
        </w:rPr>
        <w:t>,</w:t>
      </w:r>
      <w:r w:rsidRPr="00DB7803">
        <w:rPr>
          <w:vanish/>
          <w:sz w:val="28"/>
          <w:szCs w:val="28"/>
          <w:lang w:val="en-US"/>
        </w:rPr>
        <w:t>F</w:t>
      </w:r>
      <w:r w:rsidRPr="00DB7803">
        <w:rPr>
          <w:vanish/>
          <w:sz w:val="28"/>
          <w:szCs w:val="28"/>
        </w:rPr>
        <w:t>,3,</w:t>
      </w:r>
      <w:r w:rsidRPr="00DB7803">
        <w:rPr>
          <w:vanish/>
          <w:sz w:val="28"/>
          <w:szCs w:val="28"/>
          <w:lang w:val="en-US"/>
        </w:rPr>
        <w:t>last</w:t>
      </w:r>
      <w:r w:rsidRPr="00DB7803">
        <w:rPr>
          <w:vanish/>
          <w:sz w:val="28"/>
          <w:szCs w:val="28"/>
        </w:rPr>
        <w:t>){0,09}) ~</w:t>
      </w:r>
      <w:r w:rsidRPr="00DB7803">
        <w:rPr>
          <w:vanish/>
          <w:sz w:val="28"/>
          <w:szCs w:val="28"/>
          <w:lang w:val="en-US"/>
        </w:rPr>
        <w:t>AEMacro</w:t>
      </w:r>
      <w:r w:rsidRPr="00DB7803">
        <w:rPr>
          <w:vanish/>
          <w:sz w:val="28"/>
          <w:szCs w:val="28"/>
        </w:rPr>
        <w:t>(</w:t>
      </w:r>
      <w:r w:rsidRPr="00DB7803">
        <w:rPr>
          <w:vanish/>
          <w:sz w:val="28"/>
          <w:szCs w:val="28"/>
          <w:lang w:val="en-US"/>
        </w:rPr>
        <w:t>If</w:t>
      </w:r>
      <w:r w:rsidRPr="00DB7803">
        <w:rPr>
          <w:vanish/>
          <w:sz w:val="28"/>
          <w:szCs w:val="28"/>
        </w:rPr>
        <w:t>(</w:t>
      </w:r>
      <w:r w:rsidRPr="00DB7803">
        <w:rPr>
          <w:vanish/>
          <w:sz w:val="28"/>
          <w:szCs w:val="28"/>
          <w:lang w:val="en-US"/>
        </w:rPr>
        <w:t>F</w:t>
      </w:r>
      <w:r w:rsidRPr="00DB7803">
        <w:rPr>
          <w:vanish/>
          <w:sz w:val="28"/>
          <w:szCs w:val="28"/>
        </w:rPr>
        <w:t>,3,</w:t>
      </w:r>
      <w:r w:rsidRPr="00DB7803">
        <w:rPr>
          <w:vanish/>
          <w:sz w:val="28"/>
          <w:szCs w:val="28"/>
          <w:lang w:val="en-US"/>
        </w:rPr>
        <w:t>first</w:t>
      </w:r>
      <w:r w:rsidRPr="00DB7803">
        <w:rPr>
          <w:vanish/>
          <w:sz w:val="28"/>
          <w:szCs w:val="28"/>
        </w:rPr>
        <w:t>,&lt;,</w:t>
      </w:r>
      <w:r w:rsidRPr="00DB7803">
        <w:rPr>
          <w:vanish/>
          <w:sz w:val="28"/>
          <w:szCs w:val="28"/>
          <w:lang w:val="en-US"/>
        </w:rPr>
        <w:t>F</w:t>
      </w:r>
      <w:r w:rsidRPr="00DB7803">
        <w:rPr>
          <w:vanish/>
          <w:sz w:val="28"/>
          <w:szCs w:val="28"/>
        </w:rPr>
        <w:t>,3,</w:t>
      </w:r>
      <w:r w:rsidRPr="00DB7803">
        <w:rPr>
          <w:vanish/>
          <w:sz w:val="28"/>
          <w:szCs w:val="28"/>
          <w:lang w:val="en-US"/>
        </w:rPr>
        <w:t>last</w:t>
      </w:r>
      <w:r w:rsidRPr="00DB7803">
        <w:rPr>
          <w:vanish/>
          <w:sz w:val="28"/>
          <w:szCs w:val="28"/>
        </w:rPr>
        <w:t>){</w:t>
      </w:r>
      <w:r w:rsidRPr="00DB7803">
        <w:rPr>
          <w:sz w:val="28"/>
          <w:szCs w:val="28"/>
        </w:rPr>
        <w:t xml:space="preserve">увеличился в анализируемом периоде с </w:t>
      </w:r>
      <w:r w:rsidR="00B017E9" w:rsidRPr="00DB7803">
        <w:rPr>
          <w:sz w:val="28"/>
          <w:szCs w:val="28"/>
        </w:rPr>
        <w:t>0,41</w:t>
      </w:r>
      <w:r w:rsidRPr="00DB7803">
        <w:rPr>
          <w:sz w:val="28"/>
          <w:szCs w:val="28"/>
        </w:rPr>
        <w:t xml:space="preserve"> </w:t>
      </w:r>
      <w:r w:rsidRPr="00DB7803">
        <w:rPr>
          <w:vanish/>
          <w:sz w:val="28"/>
          <w:szCs w:val="28"/>
        </w:rPr>
        <w:t>}) ~</w:t>
      </w:r>
      <w:r w:rsidRPr="00DB7803">
        <w:rPr>
          <w:vanish/>
          <w:sz w:val="28"/>
          <w:szCs w:val="28"/>
          <w:lang w:val="en-US"/>
        </w:rPr>
        <w:t>AEMacro</w:t>
      </w:r>
      <w:r w:rsidRPr="00DB7803">
        <w:rPr>
          <w:vanish/>
          <w:sz w:val="28"/>
          <w:szCs w:val="28"/>
        </w:rPr>
        <w:t>(</w:t>
      </w:r>
      <w:r w:rsidRPr="00DB7803">
        <w:rPr>
          <w:vanish/>
          <w:sz w:val="28"/>
          <w:szCs w:val="28"/>
          <w:lang w:val="en-US"/>
        </w:rPr>
        <w:t>If</w:t>
      </w:r>
      <w:r w:rsidRPr="00DB7803">
        <w:rPr>
          <w:vanish/>
          <w:sz w:val="28"/>
          <w:szCs w:val="28"/>
        </w:rPr>
        <w:t>(</w:t>
      </w:r>
      <w:r w:rsidRPr="00DB7803">
        <w:rPr>
          <w:vanish/>
          <w:sz w:val="28"/>
          <w:szCs w:val="28"/>
          <w:lang w:val="en-US"/>
        </w:rPr>
        <w:t>F</w:t>
      </w:r>
      <w:r w:rsidRPr="00DB7803">
        <w:rPr>
          <w:vanish/>
          <w:sz w:val="28"/>
          <w:szCs w:val="28"/>
        </w:rPr>
        <w:t>,3,</w:t>
      </w:r>
      <w:r w:rsidRPr="00DB7803">
        <w:rPr>
          <w:vanish/>
          <w:sz w:val="28"/>
          <w:szCs w:val="28"/>
          <w:lang w:val="en-US"/>
        </w:rPr>
        <w:t>first</w:t>
      </w:r>
      <w:r w:rsidRPr="00DB7803">
        <w:rPr>
          <w:vanish/>
          <w:sz w:val="28"/>
          <w:szCs w:val="28"/>
        </w:rPr>
        <w:t>,&gt;,</w:t>
      </w:r>
      <w:r w:rsidRPr="00DB7803">
        <w:rPr>
          <w:vanish/>
          <w:sz w:val="28"/>
          <w:szCs w:val="28"/>
          <w:lang w:val="en-US"/>
        </w:rPr>
        <w:t>F</w:t>
      </w:r>
      <w:r w:rsidRPr="00DB7803">
        <w:rPr>
          <w:vanish/>
          <w:sz w:val="28"/>
          <w:szCs w:val="28"/>
        </w:rPr>
        <w:t>,3,</w:t>
      </w:r>
      <w:r w:rsidRPr="00DB7803">
        <w:rPr>
          <w:vanish/>
          <w:sz w:val="28"/>
          <w:szCs w:val="28"/>
          <w:lang w:val="en-US"/>
        </w:rPr>
        <w:t>last</w:t>
      </w:r>
      <w:r w:rsidRPr="00DB7803">
        <w:rPr>
          <w:vanish/>
          <w:sz w:val="28"/>
          <w:szCs w:val="28"/>
        </w:rPr>
        <w:t>){уменьшился в анализируемом периоде с }) ~</w:t>
      </w:r>
      <w:r w:rsidRPr="00DB7803">
        <w:rPr>
          <w:vanish/>
          <w:sz w:val="28"/>
          <w:szCs w:val="28"/>
          <w:lang w:val="en-US"/>
        </w:rPr>
        <w:t>AEMacro</w:t>
      </w:r>
      <w:r w:rsidRPr="00DB7803">
        <w:rPr>
          <w:vanish/>
          <w:sz w:val="28"/>
          <w:szCs w:val="28"/>
        </w:rPr>
        <w:t>(</w:t>
      </w:r>
      <w:r w:rsidRPr="00DB7803">
        <w:rPr>
          <w:vanish/>
          <w:sz w:val="28"/>
          <w:szCs w:val="28"/>
          <w:lang w:val="en-US"/>
        </w:rPr>
        <w:t>IfCell</w:t>
      </w:r>
      <w:r w:rsidRPr="00DB7803">
        <w:rPr>
          <w:vanish/>
          <w:sz w:val="28"/>
          <w:szCs w:val="28"/>
        </w:rPr>
        <w:t>(</w:t>
      </w:r>
      <w:r w:rsidRPr="00DB7803">
        <w:rPr>
          <w:vanish/>
          <w:sz w:val="28"/>
          <w:szCs w:val="28"/>
          <w:lang w:val="en-US"/>
        </w:rPr>
        <w:t>F</w:t>
      </w:r>
      <w:r w:rsidRPr="00DB7803">
        <w:rPr>
          <w:vanish/>
          <w:sz w:val="28"/>
          <w:szCs w:val="28"/>
        </w:rPr>
        <w:t>,3,</w:t>
      </w:r>
      <w:r w:rsidRPr="00DB7803">
        <w:rPr>
          <w:vanish/>
          <w:sz w:val="28"/>
          <w:szCs w:val="28"/>
          <w:lang w:val="en-US"/>
        </w:rPr>
        <w:t>first</w:t>
      </w:r>
      <w:r w:rsidRPr="00DB7803">
        <w:rPr>
          <w:vanish/>
          <w:sz w:val="28"/>
          <w:szCs w:val="28"/>
        </w:rPr>
        <w:t>,&lt;&gt;,</w:t>
      </w:r>
      <w:r w:rsidRPr="00DB7803">
        <w:rPr>
          <w:vanish/>
          <w:sz w:val="28"/>
          <w:szCs w:val="28"/>
          <w:lang w:val="en-US"/>
        </w:rPr>
        <w:t>F</w:t>
      </w:r>
      <w:r w:rsidRPr="00DB7803">
        <w:rPr>
          <w:vanish/>
          <w:sz w:val="28"/>
          <w:szCs w:val="28"/>
        </w:rPr>
        <w:t>,3,</w:t>
      </w:r>
      <w:r w:rsidRPr="00DB7803">
        <w:rPr>
          <w:vanish/>
          <w:sz w:val="28"/>
          <w:szCs w:val="28"/>
          <w:lang w:val="en-US"/>
        </w:rPr>
        <w:t>last</w:t>
      </w:r>
      <w:r w:rsidRPr="00DB7803">
        <w:rPr>
          <w:vanish/>
          <w:sz w:val="28"/>
          <w:szCs w:val="28"/>
        </w:rPr>
        <w:t>,</w:t>
      </w:r>
      <w:r w:rsidRPr="00DB7803">
        <w:rPr>
          <w:vanish/>
          <w:sz w:val="28"/>
          <w:szCs w:val="28"/>
          <w:lang w:val="en-US"/>
        </w:rPr>
        <w:t>F</w:t>
      </w:r>
      <w:r w:rsidRPr="00DB7803">
        <w:rPr>
          <w:vanish/>
          <w:sz w:val="28"/>
          <w:szCs w:val="28"/>
        </w:rPr>
        <w:t>,3,</w:t>
      </w:r>
      <w:r w:rsidRPr="00DB7803">
        <w:rPr>
          <w:vanish/>
          <w:sz w:val="28"/>
          <w:szCs w:val="28"/>
          <w:lang w:val="en-US"/>
        </w:rPr>
        <w:t>first</w:t>
      </w:r>
      <w:r w:rsidRPr="00DB7803">
        <w:rPr>
          <w:vanish/>
          <w:sz w:val="28"/>
          <w:szCs w:val="28"/>
        </w:rPr>
        <w:t>,#,##0.000){5</w:t>
      </w:r>
      <w:r w:rsidRPr="00DB7803">
        <w:rPr>
          <w:sz w:val="28"/>
          <w:szCs w:val="28"/>
        </w:rPr>
        <w:t>и до</w:t>
      </w:r>
      <w:r w:rsidRPr="00DB7803">
        <w:rPr>
          <w:vanish/>
          <w:sz w:val="28"/>
          <w:szCs w:val="28"/>
        </w:rPr>
        <w:t>})</w:t>
      </w:r>
      <w:r w:rsidRPr="00DB7803">
        <w:rPr>
          <w:sz w:val="28"/>
          <w:szCs w:val="28"/>
        </w:rPr>
        <w:t xml:space="preserve"> </w:t>
      </w:r>
      <w:r w:rsidR="00B017E9" w:rsidRPr="00DB7803">
        <w:rPr>
          <w:sz w:val="28"/>
          <w:szCs w:val="28"/>
        </w:rPr>
        <w:t>1,36,</w:t>
      </w:r>
      <w:r w:rsidRPr="00DB7803">
        <w:rPr>
          <w:sz w:val="28"/>
          <w:szCs w:val="28"/>
        </w:rPr>
        <w:t xml:space="preserve"> </w:t>
      </w:r>
      <w:r w:rsidRPr="00DB7803">
        <w:rPr>
          <w:vanish/>
          <w:sz w:val="28"/>
          <w:szCs w:val="28"/>
        </w:rPr>
        <w:t>~</w:t>
      </w:r>
      <w:r w:rsidRPr="00DB7803">
        <w:rPr>
          <w:vanish/>
          <w:sz w:val="28"/>
          <w:szCs w:val="28"/>
          <w:lang w:val="en-US"/>
        </w:rPr>
        <w:t>AEMacro</w:t>
      </w:r>
      <w:r w:rsidRPr="00DB7803">
        <w:rPr>
          <w:vanish/>
          <w:sz w:val="28"/>
          <w:szCs w:val="28"/>
        </w:rPr>
        <w:t>(</w:t>
      </w:r>
      <w:r w:rsidRPr="00DB7803">
        <w:rPr>
          <w:vanish/>
          <w:sz w:val="28"/>
          <w:szCs w:val="28"/>
          <w:lang w:val="en-US"/>
        </w:rPr>
        <w:t>Cell</w:t>
      </w:r>
      <w:r w:rsidRPr="00DB7803">
        <w:rPr>
          <w:vanish/>
          <w:sz w:val="28"/>
          <w:szCs w:val="28"/>
        </w:rPr>
        <w:t>(</w:t>
      </w:r>
      <w:r w:rsidRPr="00DB7803">
        <w:rPr>
          <w:vanish/>
          <w:sz w:val="28"/>
          <w:szCs w:val="28"/>
          <w:lang w:val="en-US"/>
        </w:rPr>
        <w:t>F</w:t>
      </w:r>
      <w:r w:rsidRPr="00DB7803">
        <w:rPr>
          <w:vanish/>
          <w:sz w:val="28"/>
          <w:szCs w:val="28"/>
        </w:rPr>
        <w:t>,3,</w:t>
      </w:r>
      <w:r w:rsidRPr="00DB7803">
        <w:rPr>
          <w:vanish/>
          <w:sz w:val="28"/>
          <w:szCs w:val="28"/>
          <w:lang w:val="en-US"/>
        </w:rPr>
        <w:t>last</w:t>
      </w:r>
      <w:r w:rsidRPr="00DB7803">
        <w:rPr>
          <w:vanish/>
          <w:sz w:val="28"/>
          <w:szCs w:val="28"/>
        </w:rPr>
        <w:t>,#,##0.000){99})</w:t>
      </w:r>
      <w:r w:rsidRPr="00DB7803">
        <w:rPr>
          <w:sz w:val="28"/>
          <w:szCs w:val="28"/>
        </w:rPr>
        <w:t xml:space="preserve"> это говорит</w:t>
      </w:r>
      <w:r w:rsidRPr="00DB7803">
        <w:rPr>
          <w:sz w:val="28"/>
        </w:rPr>
        <w:t xml:space="preserve"> о том, что данное предприятие </w:t>
      </w:r>
      <w:r w:rsidR="00B017E9" w:rsidRPr="00DB7803">
        <w:rPr>
          <w:sz w:val="28"/>
        </w:rPr>
        <w:t xml:space="preserve">может </w:t>
      </w:r>
      <w:r w:rsidRPr="00DB7803">
        <w:rPr>
          <w:sz w:val="28"/>
        </w:rPr>
        <w:t>имет</w:t>
      </w:r>
      <w:r w:rsidR="00B017E9" w:rsidRPr="00DB7803">
        <w:rPr>
          <w:sz w:val="28"/>
        </w:rPr>
        <w:t>ь</w:t>
      </w:r>
      <w:r w:rsidRPr="00DB7803">
        <w:rPr>
          <w:sz w:val="28"/>
        </w:rPr>
        <w:t xml:space="preserve"> больше средств, </w:t>
      </w:r>
      <w:r w:rsidR="00B017E9" w:rsidRPr="00DB7803">
        <w:rPr>
          <w:sz w:val="28"/>
        </w:rPr>
        <w:t>если своевременно будет требовать от дебиторов задолженность.</w:t>
      </w:r>
    </w:p>
    <w:p w:rsidR="00D05129" w:rsidRPr="00DB7803" w:rsidRDefault="00D05129" w:rsidP="00D05129">
      <w:pPr>
        <w:pStyle w:val="a4"/>
        <w:spacing w:line="360" w:lineRule="auto"/>
        <w:ind w:firstLine="720"/>
        <w:rPr>
          <w:rFonts w:ascii="Times New Roman" w:hAnsi="Times New Roman"/>
        </w:rPr>
      </w:pPr>
      <w:r w:rsidRPr="00DB7803">
        <w:rPr>
          <w:rFonts w:ascii="Times New Roman" w:hAnsi="Times New Roman"/>
          <w:sz w:val="28"/>
        </w:rPr>
        <w:t xml:space="preserve">Коэффициент общей ликвидности (коэффициент текущей ликвидности), характеризующий общую обеспеченность предприятия оборотными средствами для ведения хозяйственной деятельности и своевременного погашения срочных (текущих) обязательств предприятия, </w:t>
      </w:r>
      <w:r w:rsidRPr="00DB7803">
        <w:rPr>
          <w:rFonts w:ascii="Times New Roman" w:hAnsi="Times New Roman"/>
          <w:vanish/>
          <w:sz w:val="28"/>
        </w:rPr>
        <w:t>~</w:t>
      </w:r>
      <w:r w:rsidRPr="00DB7803">
        <w:rPr>
          <w:rFonts w:ascii="Times New Roman" w:hAnsi="Times New Roman"/>
          <w:vanish/>
          <w:sz w:val="28"/>
          <w:lang w:val="en-US"/>
        </w:rPr>
        <w:t>AEMacro</w:t>
      </w:r>
      <w:r w:rsidRPr="00DB7803">
        <w:rPr>
          <w:rFonts w:ascii="Times New Roman" w:hAnsi="Times New Roman"/>
          <w:vanish/>
          <w:sz w:val="28"/>
        </w:rPr>
        <w:t>(</w:t>
      </w:r>
      <w:r w:rsidRPr="00DB7803">
        <w:rPr>
          <w:rFonts w:ascii="Times New Roman" w:hAnsi="Times New Roman"/>
          <w:vanish/>
          <w:sz w:val="28"/>
          <w:lang w:val="en-US"/>
        </w:rPr>
        <w:t>If</w:t>
      </w:r>
      <w:r w:rsidRPr="00DB7803">
        <w:rPr>
          <w:rFonts w:ascii="Times New Roman" w:hAnsi="Times New Roman"/>
          <w:vanish/>
          <w:sz w:val="28"/>
        </w:rPr>
        <w:t>(</w:t>
      </w:r>
      <w:r w:rsidRPr="00DB7803">
        <w:rPr>
          <w:rFonts w:ascii="Times New Roman" w:hAnsi="Times New Roman"/>
          <w:vanish/>
          <w:sz w:val="28"/>
          <w:lang w:val="en-US"/>
        </w:rPr>
        <w:t>F</w:t>
      </w:r>
      <w:r w:rsidRPr="00DB7803">
        <w:rPr>
          <w:rFonts w:ascii="Times New Roman" w:hAnsi="Times New Roman"/>
          <w:vanish/>
          <w:sz w:val="28"/>
        </w:rPr>
        <w:t>,4,</w:t>
      </w:r>
      <w:r w:rsidRPr="00DB7803">
        <w:rPr>
          <w:rFonts w:ascii="Times New Roman" w:hAnsi="Times New Roman"/>
          <w:vanish/>
          <w:sz w:val="28"/>
          <w:lang w:val="en-US"/>
        </w:rPr>
        <w:t>first</w:t>
      </w:r>
      <w:r w:rsidRPr="00DB7803">
        <w:rPr>
          <w:rFonts w:ascii="Times New Roman" w:hAnsi="Times New Roman"/>
          <w:vanish/>
          <w:sz w:val="28"/>
        </w:rPr>
        <w:t>,=,</w:t>
      </w:r>
      <w:r w:rsidRPr="00DB7803">
        <w:rPr>
          <w:rFonts w:ascii="Times New Roman" w:hAnsi="Times New Roman"/>
          <w:vanish/>
          <w:sz w:val="28"/>
          <w:lang w:val="en-US"/>
        </w:rPr>
        <w:t>F</w:t>
      </w:r>
      <w:r w:rsidRPr="00DB7803">
        <w:rPr>
          <w:rFonts w:ascii="Times New Roman" w:hAnsi="Times New Roman"/>
          <w:vanish/>
          <w:sz w:val="28"/>
        </w:rPr>
        <w:t>,4,</w:t>
      </w:r>
      <w:r w:rsidRPr="00DB7803">
        <w:rPr>
          <w:rFonts w:ascii="Times New Roman" w:hAnsi="Times New Roman"/>
          <w:vanish/>
          <w:sz w:val="28"/>
          <w:lang w:val="en-US"/>
        </w:rPr>
        <w:t>last</w:t>
      </w:r>
      <w:r w:rsidRPr="00DB7803">
        <w:rPr>
          <w:rFonts w:ascii="Times New Roman" w:hAnsi="Times New Roman"/>
          <w:vanish/>
          <w:sz w:val="28"/>
        </w:rPr>
        <w:t>){не изменился.}) ~</w:t>
      </w:r>
      <w:r w:rsidRPr="00DB7803">
        <w:rPr>
          <w:rFonts w:ascii="Times New Roman" w:hAnsi="Times New Roman"/>
          <w:vanish/>
          <w:sz w:val="28"/>
          <w:lang w:val="en-US"/>
        </w:rPr>
        <w:t>AEMacro</w:t>
      </w:r>
      <w:r w:rsidRPr="00DB7803">
        <w:rPr>
          <w:rFonts w:ascii="Times New Roman" w:hAnsi="Times New Roman"/>
          <w:vanish/>
          <w:sz w:val="28"/>
        </w:rPr>
        <w:t>(</w:t>
      </w:r>
      <w:r w:rsidRPr="00DB7803">
        <w:rPr>
          <w:rFonts w:ascii="Times New Roman" w:hAnsi="Times New Roman"/>
          <w:vanish/>
          <w:sz w:val="28"/>
          <w:lang w:val="en-US"/>
        </w:rPr>
        <w:t>If</w:t>
      </w:r>
      <w:r w:rsidRPr="00DB7803">
        <w:rPr>
          <w:rFonts w:ascii="Times New Roman" w:hAnsi="Times New Roman"/>
          <w:vanish/>
          <w:sz w:val="28"/>
        </w:rPr>
        <w:t>(</w:t>
      </w:r>
      <w:r w:rsidRPr="00DB7803">
        <w:rPr>
          <w:rFonts w:ascii="Times New Roman" w:hAnsi="Times New Roman"/>
          <w:vanish/>
          <w:sz w:val="28"/>
          <w:lang w:val="en-US"/>
        </w:rPr>
        <w:t>F</w:t>
      </w:r>
      <w:r w:rsidRPr="00DB7803">
        <w:rPr>
          <w:rFonts w:ascii="Times New Roman" w:hAnsi="Times New Roman"/>
          <w:vanish/>
          <w:sz w:val="28"/>
        </w:rPr>
        <w:t>,4,</w:t>
      </w:r>
      <w:r w:rsidRPr="00DB7803">
        <w:rPr>
          <w:rFonts w:ascii="Times New Roman" w:hAnsi="Times New Roman"/>
          <w:vanish/>
          <w:sz w:val="28"/>
          <w:lang w:val="en-US"/>
        </w:rPr>
        <w:t>first</w:t>
      </w:r>
      <w:r w:rsidRPr="00DB7803">
        <w:rPr>
          <w:rFonts w:ascii="Times New Roman" w:hAnsi="Times New Roman"/>
          <w:vanish/>
          <w:sz w:val="28"/>
        </w:rPr>
        <w:t>,&lt;,</w:t>
      </w:r>
      <w:r w:rsidRPr="00DB7803">
        <w:rPr>
          <w:rFonts w:ascii="Times New Roman" w:hAnsi="Times New Roman"/>
          <w:vanish/>
          <w:sz w:val="28"/>
          <w:lang w:val="en-US"/>
        </w:rPr>
        <w:t>F</w:t>
      </w:r>
      <w:r w:rsidRPr="00DB7803">
        <w:rPr>
          <w:rFonts w:ascii="Times New Roman" w:hAnsi="Times New Roman"/>
          <w:vanish/>
          <w:sz w:val="28"/>
        </w:rPr>
        <w:t>,4,</w:t>
      </w:r>
      <w:r w:rsidRPr="00DB7803">
        <w:rPr>
          <w:rFonts w:ascii="Times New Roman" w:hAnsi="Times New Roman"/>
          <w:vanish/>
          <w:sz w:val="28"/>
          <w:lang w:val="en-US"/>
        </w:rPr>
        <w:t>last</w:t>
      </w:r>
      <w:r w:rsidRPr="00DB7803">
        <w:rPr>
          <w:rFonts w:ascii="Times New Roman" w:hAnsi="Times New Roman"/>
          <w:vanish/>
          <w:sz w:val="28"/>
        </w:rPr>
        <w:t>){</w:t>
      </w:r>
      <w:r w:rsidR="00B017E9" w:rsidRPr="00DB7803">
        <w:rPr>
          <w:rFonts w:ascii="Times New Roman" w:hAnsi="Times New Roman"/>
          <w:vanish/>
          <w:sz w:val="28"/>
        </w:rPr>
        <w:t>снизился</w:t>
      </w:r>
      <w:r w:rsidRPr="00DB7803">
        <w:rPr>
          <w:rFonts w:ascii="Times New Roman" w:hAnsi="Times New Roman"/>
          <w:sz w:val="28"/>
        </w:rPr>
        <w:t xml:space="preserve"> в </w:t>
      </w:r>
      <w:r w:rsidR="00B017E9" w:rsidRPr="00DB7803">
        <w:rPr>
          <w:rFonts w:ascii="Times New Roman" w:hAnsi="Times New Roman"/>
          <w:sz w:val="28"/>
        </w:rPr>
        <w:t>анализируемом</w:t>
      </w:r>
      <w:r w:rsidRPr="00DB7803">
        <w:rPr>
          <w:rFonts w:ascii="Times New Roman" w:hAnsi="Times New Roman"/>
          <w:sz w:val="28"/>
        </w:rPr>
        <w:t xml:space="preserve"> периоде с </w:t>
      </w:r>
      <w:r w:rsidR="00B017E9" w:rsidRPr="00DB7803">
        <w:rPr>
          <w:rFonts w:ascii="Times New Roman" w:hAnsi="Times New Roman"/>
          <w:sz w:val="28"/>
        </w:rPr>
        <w:t>5,29</w:t>
      </w:r>
      <w:r w:rsidRPr="00DB7803">
        <w:rPr>
          <w:rFonts w:ascii="Times New Roman" w:hAnsi="Times New Roman"/>
          <w:sz w:val="28"/>
        </w:rPr>
        <w:t xml:space="preserve"> </w:t>
      </w:r>
      <w:r w:rsidRPr="00DB7803">
        <w:rPr>
          <w:rFonts w:ascii="Times New Roman" w:hAnsi="Times New Roman"/>
          <w:vanish/>
          <w:sz w:val="28"/>
        </w:rPr>
        <w:t>~</w:t>
      </w:r>
      <w:r w:rsidRPr="00DB7803">
        <w:rPr>
          <w:rFonts w:ascii="Times New Roman" w:hAnsi="Times New Roman"/>
          <w:vanish/>
          <w:sz w:val="28"/>
          <w:lang w:val="en-US"/>
        </w:rPr>
        <w:t>AEMacro</w:t>
      </w:r>
      <w:r w:rsidRPr="00DB7803">
        <w:rPr>
          <w:rFonts w:ascii="Times New Roman" w:hAnsi="Times New Roman"/>
          <w:vanish/>
          <w:sz w:val="28"/>
        </w:rPr>
        <w:t>(</w:t>
      </w:r>
      <w:r w:rsidRPr="00DB7803">
        <w:rPr>
          <w:rFonts w:ascii="Times New Roman" w:hAnsi="Times New Roman"/>
          <w:vanish/>
          <w:sz w:val="28"/>
          <w:lang w:val="en-US"/>
        </w:rPr>
        <w:t>If</w:t>
      </w:r>
      <w:r w:rsidRPr="00DB7803">
        <w:rPr>
          <w:rFonts w:ascii="Times New Roman" w:hAnsi="Times New Roman"/>
          <w:vanish/>
          <w:sz w:val="28"/>
        </w:rPr>
        <w:t>(</w:t>
      </w:r>
      <w:r w:rsidRPr="00DB7803">
        <w:rPr>
          <w:rFonts w:ascii="Times New Roman" w:hAnsi="Times New Roman"/>
          <w:vanish/>
          <w:sz w:val="28"/>
          <w:lang w:val="en-US"/>
        </w:rPr>
        <w:t>F</w:t>
      </w:r>
      <w:r w:rsidRPr="00DB7803">
        <w:rPr>
          <w:rFonts w:ascii="Times New Roman" w:hAnsi="Times New Roman"/>
          <w:vanish/>
          <w:sz w:val="28"/>
        </w:rPr>
        <w:t>,4,</w:t>
      </w:r>
      <w:r w:rsidRPr="00DB7803">
        <w:rPr>
          <w:rFonts w:ascii="Times New Roman" w:hAnsi="Times New Roman"/>
          <w:vanish/>
          <w:sz w:val="28"/>
          <w:lang w:val="en-US"/>
        </w:rPr>
        <w:t>first</w:t>
      </w:r>
      <w:r w:rsidRPr="00DB7803">
        <w:rPr>
          <w:rFonts w:ascii="Times New Roman" w:hAnsi="Times New Roman"/>
          <w:vanish/>
          <w:sz w:val="28"/>
        </w:rPr>
        <w:t>,&lt;&gt;,</w:t>
      </w:r>
      <w:r w:rsidRPr="00DB7803">
        <w:rPr>
          <w:rFonts w:ascii="Times New Roman" w:hAnsi="Times New Roman"/>
          <w:vanish/>
          <w:sz w:val="28"/>
          <w:lang w:val="en-US"/>
        </w:rPr>
        <w:t>F</w:t>
      </w:r>
      <w:r w:rsidRPr="00DB7803">
        <w:rPr>
          <w:rFonts w:ascii="Times New Roman" w:hAnsi="Times New Roman"/>
          <w:vanish/>
          <w:sz w:val="28"/>
        </w:rPr>
        <w:t>,4,</w:t>
      </w:r>
      <w:r w:rsidRPr="00DB7803">
        <w:rPr>
          <w:rFonts w:ascii="Times New Roman" w:hAnsi="Times New Roman"/>
          <w:vanish/>
          <w:sz w:val="28"/>
          <w:lang w:val="en-US"/>
        </w:rPr>
        <w:t>last</w:t>
      </w:r>
      <w:r w:rsidRPr="00DB7803">
        <w:rPr>
          <w:rFonts w:ascii="Times New Roman" w:hAnsi="Times New Roman"/>
          <w:vanish/>
          <w:sz w:val="28"/>
        </w:rPr>
        <w:t>){</w:t>
      </w:r>
      <w:r w:rsidRPr="00DB7803">
        <w:rPr>
          <w:rFonts w:ascii="Times New Roman" w:hAnsi="Times New Roman"/>
          <w:sz w:val="28"/>
        </w:rPr>
        <w:t xml:space="preserve">и до </w:t>
      </w:r>
      <w:r w:rsidR="00B017E9" w:rsidRPr="00DB7803">
        <w:rPr>
          <w:rFonts w:ascii="Times New Roman" w:hAnsi="Times New Roman"/>
          <w:sz w:val="28"/>
        </w:rPr>
        <w:t>2,07.</w:t>
      </w:r>
      <w:r w:rsidRPr="00DB7803">
        <w:rPr>
          <w:rFonts w:ascii="Times New Roman" w:hAnsi="Times New Roman"/>
          <w:sz w:val="28"/>
        </w:rPr>
        <w:t xml:space="preserve"> </w:t>
      </w:r>
      <w:r w:rsidR="00B017E9" w:rsidRPr="00DB7803">
        <w:rPr>
          <w:rFonts w:ascii="Times New Roman" w:hAnsi="Times New Roman"/>
          <w:sz w:val="28"/>
        </w:rPr>
        <w:t>Но так</w:t>
      </w:r>
      <w:r w:rsidRPr="00DB7803">
        <w:rPr>
          <w:rFonts w:ascii="Times New Roman" w:hAnsi="Times New Roman"/>
          <w:vanish/>
          <w:sz w:val="28"/>
        </w:rPr>
        <w:t>~</w:t>
      </w:r>
      <w:r w:rsidRPr="00DB7803">
        <w:rPr>
          <w:rFonts w:ascii="Times New Roman" w:hAnsi="Times New Roman"/>
          <w:vanish/>
          <w:sz w:val="28"/>
          <w:lang w:val="en-US"/>
        </w:rPr>
        <w:t>AEMacro</w:t>
      </w:r>
      <w:r w:rsidRPr="00DB7803">
        <w:rPr>
          <w:rFonts w:ascii="Times New Roman" w:hAnsi="Times New Roman"/>
          <w:vanish/>
          <w:sz w:val="28"/>
        </w:rPr>
        <w:t>(</w:t>
      </w:r>
      <w:r w:rsidRPr="00DB7803">
        <w:rPr>
          <w:rFonts w:ascii="Times New Roman" w:hAnsi="Times New Roman"/>
          <w:vanish/>
          <w:sz w:val="28"/>
          <w:lang w:val="en-US"/>
        </w:rPr>
        <w:t>If</w:t>
      </w:r>
      <w:r w:rsidRPr="00DB7803">
        <w:rPr>
          <w:rFonts w:ascii="Times New Roman" w:hAnsi="Times New Roman"/>
          <w:vanish/>
          <w:sz w:val="28"/>
        </w:rPr>
        <w:t>(</w:t>
      </w:r>
      <w:r w:rsidRPr="00DB7803">
        <w:rPr>
          <w:rFonts w:ascii="Times New Roman" w:hAnsi="Times New Roman"/>
          <w:vanish/>
          <w:sz w:val="28"/>
          <w:lang w:val="en-US"/>
        </w:rPr>
        <w:t>F</w:t>
      </w:r>
      <w:r w:rsidRPr="00DB7803">
        <w:rPr>
          <w:rFonts w:ascii="Times New Roman" w:hAnsi="Times New Roman"/>
          <w:vanish/>
          <w:sz w:val="28"/>
        </w:rPr>
        <w:t>,4,</w:t>
      </w:r>
      <w:r w:rsidRPr="00DB7803">
        <w:rPr>
          <w:rFonts w:ascii="Times New Roman" w:hAnsi="Times New Roman"/>
          <w:vanish/>
          <w:sz w:val="28"/>
          <w:lang w:val="en-US"/>
        </w:rPr>
        <w:t>first</w:t>
      </w:r>
      <w:r w:rsidRPr="00DB7803">
        <w:rPr>
          <w:rFonts w:ascii="Times New Roman" w:hAnsi="Times New Roman"/>
          <w:vanish/>
          <w:sz w:val="28"/>
        </w:rPr>
        <w:t>,&lt;&gt;,</w:t>
      </w:r>
      <w:r w:rsidRPr="00DB7803">
        <w:rPr>
          <w:rFonts w:ascii="Times New Roman" w:hAnsi="Times New Roman"/>
          <w:vanish/>
          <w:sz w:val="28"/>
          <w:lang w:val="en-US"/>
        </w:rPr>
        <w:t>F</w:t>
      </w:r>
      <w:r w:rsidRPr="00DB7803">
        <w:rPr>
          <w:rFonts w:ascii="Times New Roman" w:hAnsi="Times New Roman"/>
          <w:vanish/>
          <w:sz w:val="28"/>
        </w:rPr>
        <w:t>,4,</w:t>
      </w:r>
      <w:r w:rsidRPr="00DB7803">
        <w:rPr>
          <w:rFonts w:ascii="Times New Roman" w:hAnsi="Times New Roman"/>
          <w:vanish/>
          <w:sz w:val="28"/>
          <w:lang w:val="en-US"/>
        </w:rPr>
        <w:t>last</w:t>
      </w:r>
      <w:r w:rsidRPr="00DB7803">
        <w:rPr>
          <w:rFonts w:ascii="Times New Roman" w:hAnsi="Times New Roman"/>
          <w:vanish/>
          <w:sz w:val="28"/>
        </w:rPr>
        <w:t>){</w:t>
      </w:r>
      <w:r w:rsidR="00B017E9" w:rsidRPr="00DB7803">
        <w:rPr>
          <w:rFonts w:ascii="Times New Roman" w:hAnsi="Times New Roman"/>
          <w:vanish/>
          <w:sz w:val="28"/>
        </w:rPr>
        <w:t>Но такН</w:t>
      </w:r>
      <w:r w:rsidRPr="00DB7803">
        <w:rPr>
          <w:rFonts w:ascii="Times New Roman" w:hAnsi="Times New Roman"/>
          <w:sz w:val="28"/>
        </w:rPr>
        <w:t xml:space="preserve"> как нормативное значение находится в интервале от 1,0 до 2,0</w:t>
      </w:r>
      <w:r w:rsidRPr="00DB7803">
        <w:rPr>
          <w:rFonts w:ascii="Times New Roman" w:hAnsi="Times New Roman"/>
          <w:sz w:val="28"/>
          <w:szCs w:val="28"/>
        </w:rPr>
        <w:t>, это</w:t>
      </w:r>
      <w:r w:rsidRPr="00DB7803">
        <w:rPr>
          <w:rFonts w:ascii="Times New Roman" w:hAnsi="Times New Roman"/>
          <w:vanish/>
          <w:sz w:val="28"/>
          <w:szCs w:val="28"/>
        </w:rPr>
        <w:t>}~</w:t>
      </w:r>
      <w:r w:rsidRPr="00DB7803">
        <w:rPr>
          <w:rFonts w:ascii="Times New Roman" w:hAnsi="Times New Roman"/>
          <w:vanish/>
          <w:sz w:val="28"/>
          <w:szCs w:val="28"/>
          <w:lang w:val="en-US"/>
        </w:rPr>
        <w:t>AEMacro</w:t>
      </w:r>
      <w:r w:rsidRPr="00DB7803">
        <w:rPr>
          <w:rFonts w:ascii="Times New Roman" w:hAnsi="Times New Roman"/>
          <w:vanish/>
          <w:sz w:val="28"/>
          <w:szCs w:val="28"/>
        </w:rPr>
        <w:t>(</w:t>
      </w:r>
      <w:r w:rsidRPr="00DB7803">
        <w:rPr>
          <w:rFonts w:ascii="Times New Roman" w:hAnsi="Times New Roman"/>
          <w:vanish/>
          <w:sz w:val="28"/>
          <w:szCs w:val="28"/>
          <w:lang w:val="en-US"/>
        </w:rPr>
        <w:t>If</w:t>
      </w:r>
      <w:r w:rsidRPr="00DB7803">
        <w:rPr>
          <w:rFonts w:ascii="Times New Roman" w:hAnsi="Times New Roman"/>
          <w:vanish/>
          <w:sz w:val="28"/>
          <w:szCs w:val="28"/>
        </w:rPr>
        <w:t>(</w:t>
      </w:r>
      <w:r w:rsidRPr="00DB7803">
        <w:rPr>
          <w:rFonts w:ascii="Times New Roman" w:hAnsi="Times New Roman"/>
          <w:vanish/>
          <w:sz w:val="28"/>
          <w:szCs w:val="28"/>
          <w:lang w:val="en-US"/>
        </w:rPr>
        <w:t>F</w:t>
      </w:r>
      <w:r w:rsidRPr="00DB7803">
        <w:rPr>
          <w:rFonts w:ascii="Times New Roman" w:hAnsi="Times New Roman"/>
          <w:vanish/>
          <w:sz w:val="28"/>
          <w:szCs w:val="28"/>
        </w:rPr>
        <w:t>,3,</w:t>
      </w:r>
      <w:r w:rsidRPr="00DB7803">
        <w:rPr>
          <w:rFonts w:ascii="Times New Roman" w:hAnsi="Times New Roman"/>
          <w:vanish/>
          <w:sz w:val="28"/>
          <w:szCs w:val="28"/>
          <w:lang w:val="en-US"/>
        </w:rPr>
        <w:t>last</w:t>
      </w:r>
      <w:r w:rsidRPr="00DB7803">
        <w:rPr>
          <w:rFonts w:ascii="Times New Roman" w:hAnsi="Times New Roman"/>
          <w:vanish/>
          <w:sz w:val="28"/>
          <w:szCs w:val="28"/>
        </w:rPr>
        <w:t>,&lt;,0.4){Низкое значение коэффициента является показателем высокого финансового риска и плохих возможностей для привлечения дополнительных средств со стороны из-за возникающих затруднений с погашением текущих задолженностей.}) ~</w:t>
      </w:r>
      <w:r w:rsidRPr="00DB7803">
        <w:rPr>
          <w:rFonts w:ascii="Times New Roman" w:hAnsi="Times New Roman"/>
          <w:vanish/>
          <w:sz w:val="28"/>
          <w:szCs w:val="28"/>
          <w:lang w:val="en-US"/>
        </w:rPr>
        <w:t>AEMacro</w:t>
      </w:r>
      <w:r w:rsidRPr="00DB7803">
        <w:rPr>
          <w:rFonts w:ascii="Times New Roman" w:hAnsi="Times New Roman"/>
          <w:vanish/>
          <w:sz w:val="28"/>
          <w:szCs w:val="28"/>
        </w:rPr>
        <w:t>(</w:t>
      </w:r>
      <w:r w:rsidRPr="00DB7803">
        <w:rPr>
          <w:rFonts w:ascii="Times New Roman" w:hAnsi="Times New Roman"/>
          <w:vanish/>
          <w:sz w:val="28"/>
          <w:szCs w:val="28"/>
          <w:lang w:val="en-US"/>
        </w:rPr>
        <w:t>If</w:t>
      </w:r>
      <w:r w:rsidRPr="00DB7803">
        <w:rPr>
          <w:rFonts w:ascii="Times New Roman" w:hAnsi="Times New Roman"/>
          <w:vanish/>
          <w:sz w:val="28"/>
          <w:szCs w:val="28"/>
        </w:rPr>
        <w:t>(</w:t>
      </w:r>
      <w:r w:rsidRPr="00DB7803">
        <w:rPr>
          <w:rFonts w:ascii="Times New Roman" w:hAnsi="Times New Roman"/>
          <w:vanish/>
          <w:sz w:val="28"/>
          <w:szCs w:val="28"/>
          <w:lang w:val="en-US"/>
        </w:rPr>
        <w:t>F</w:t>
      </w:r>
      <w:r w:rsidRPr="00DB7803">
        <w:rPr>
          <w:rFonts w:ascii="Times New Roman" w:hAnsi="Times New Roman"/>
          <w:vanish/>
          <w:sz w:val="28"/>
          <w:szCs w:val="28"/>
        </w:rPr>
        <w:t>,3,</w:t>
      </w:r>
      <w:r w:rsidRPr="00DB7803">
        <w:rPr>
          <w:rFonts w:ascii="Times New Roman" w:hAnsi="Times New Roman"/>
          <w:vanish/>
          <w:sz w:val="28"/>
          <w:szCs w:val="28"/>
          <w:lang w:val="en-US"/>
        </w:rPr>
        <w:t>last</w:t>
      </w:r>
      <w:r w:rsidRPr="00DB7803">
        <w:rPr>
          <w:rFonts w:ascii="Times New Roman" w:hAnsi="Times New Roman"/>
          <w:vanish/>
          <w:sz w:val="28"/>
          <w:szCs w:val="28"/>
        </w:rPr>
        <w:t>,&gt;=,1){</w:t>
      </w:r>
      <w:r w:rsidRPr="00DB7803">
        <w:rPr>
          <w:rFonts w:ascii="Times New Roman" w:hAnsi="Times New Roman"/>
          <w:sz w:val="28"/>
          <w:szCs w:val="28"/>
        </w:rPr>
        <w:t xml:space="preserve"> говорит об отсутствии финансового риска и хороших возможностей для привлечения дополнительных средств со стороны из-за отсутствия затруднений с погашением текущих задолженностей.</w:t>
      </w:r>
      <w:r w:rsidRPr="00DB7803">
        <w:rPr>
          <w:rFonts w:ascii="Times New Roman" w:hAnsi="Times New Roman"/>
          <w:vanish/>
        </w:rPr>
        <w:t>})</w:t>
      </w:r>
    </w:p>
    <w:p w:rsidR="00D05129" w:rsidRPr="00DB7803" w:rsidRDefault="00D05129" w:rsidP="00D05129">
      <w:pPr>
        <w:widowControl w:val="0"/>
        <w:spacing w:line="360" w:lineRule="auto"/>
        <w:ind w:firstLine="720"/>
        <w:jc w:val="both"/>
        <w:rPr>
          <w:sz w:val="28"/>
        </w:rPr>
      </w:pPr>
      <w:r w:rsidRPr="00DB7803">
        <w:rPr>
          <w:sz w:val="28"/>
        </w:rPr>
        <w:t xml:space="preserve">В заключение, можно сказать, ресурсы </w:t>
      </w:r>
      <w:r w:rsidR="00B710C5" w:rsidRPr="00DB7803">
        <w:rPr>
          <w:sz w:val="28"/>
        </w:rPr>
        <w:t>организации</w:t>
      </w:r>
      <w:r w:rsidRPr="00DB7803">
        <w:rPr>
          <w:sz w:val="28"/>
        </w:rPr>
        <w:t xml:space="preserve"> находятся в  хорошем состоянии. Показатели деятельности ООО «</w:t>
      </w:r>
      <w:r w:rsidR="00B017E9" w:rsidRPr="00DB7803">
        <w:rPr>
          <w:sz w:val="28"/>
        </w:rPr>
        <w:t>Новоросстальцемент</w:t>
      </w:r>
      <w:r w:rsidRPr="00DB7803">
        <w:rPr>
          <w:sz w:val="28"/>
        </w:rPr>
        <w:t xml:space="preserve">» на должном уровне. Не смотря на рост себестоимости, </w:t>
      </w:r>
      <w:r w:rsidR="00B710C5" w:rsidRPr="00DB7803">
        <w:rPr>
          <w:sz w:val="28"/>
        </w:rPr>
        <w:t xml:space="preserve">и уменьшение </w:t>
      </w:r>
      <w:r w:rsidRPr="00DB7803">
        <w:rPr>
          <w:sz w:val="28"/>
        </w:rPr>
        <w:t xml:space="preserve"> выручки от продажи услуг </w:t>
      </w:r>
      <w:r w:rsidR="00B710C5" w:rsidRPr="00DB7803">
        <w:rPr>
          <w:sz w:val="28"/>
        </w:rPr>
        <w:t xml:space="preserve">организация </w:t>
      </w:r>
      <w:r w:rsidRPr="00DB7803">
        <w:rPr>
          <w:sz w:val="28"/>
        </w:rPr>
        <w:t xml:space="preserve"> </w:t>
      </w:r>
      <w:r w:rsidR="00DB7803" w:rsidRPr="00DB7803">
        <w:rPr>
          <w:sz w:val="28"/>
        </w:rPr>
        <w:t>имеет достаточно прибыли.</w:t>
      </w:r>
      <w:r w:rsidRPr="00DB7803">
        <w:rPr>
          <w:sz w:val="28"/>
        </w:rPr>
        <w:t xml:space="preserve"> Периоды оборота капитала, оборотных средств, дебиторской и кредиторской задолженности выросли за счет снижения числа оборотов. </w:t>
      </w:r>
    </w:p>
    <w:p w:rsidR="00D05129" w:rsidRPr="00DB7803" w:rsidRDefault="00D05129" w:rsidP="00D05129">
      <w:pPr>
        <w:widowControl w:val="0"/>
        <w:spacing w:line="360" w:lineRule="auto"/>
        <w:ind w:firstLine="720"/>
        <w:jc w:val="both"/>
        <w:rPr>
          <w:sz w:val="28"/>
        </w:rPr>
      </w:pPr>
      <w:r w:rsidRPr="00DB7803">
        <w:rPr>
          <w:sz w:val="28"/>
        </w:rPr>
        <w:t xml:space="preserve">Анализ ликвидности </w:t>
      </w:r>
      <w:r w:rsidR="00DB7803" w:rsidRPr="00DB7803">
        <w:rPr>
          <w:sz w:val="28"/>
        </w:rPr>
        <w:t xml:space="preserve">и платежеспособности </w:t>
      </w:r>
      <w:r w:rsidRPr="00DB7803">
        <w:rPr>
          <w:sz w:val="28"/>
        </w:rPr>
        <w:t xml:space="preserve">характеризует состояние </w:t>
      </w:r>
      <w:r w:rsidR="00DB7803" w:rsidRPr="00DB7803">
        <w:rPr>
          <w:sz w:val="28"/>
        </w:rPr>
        <w:t>организации</w:t>
      </w:r>
      <w:r w:rsidRPr="00DB7803">
        <w:rPr>
          <w:sz w:val="28"/>
        </w:rPr>
        <w:t xml:space="preserve">, как достаточно </w:t>
      </w:r>
      <w:r w:rsidR="00DB7803" w:rsidRPr="00DB7803">
        <w:rPr>
          <w:sz w:val="28"/>
        </w:rPr>
        <w:t>удовлетворительное</w:t>
      </w:r>
      <w:r w:rsidRPr="00DB7803">
        <w:rPr>
          <w:sz w:val="28"/>
        </w:rPr>
        <w:t xml:space="preserve">. </w:t>
      </w:r>
    </w:p>
    <w:p w:rsidR="00DB7803" w:rsidRPr="00DB7803" w:rsidRDefault="00D05129" w:rsidP="00D05129">
      <w:pPr>
        <w:widowControl w:val="0"/>
        <w:spacing w:line="360" w:lineRule="auto"/>
        <w:ind w:firstLine="720"/>
        <w:jc w:val="both"/>
        <w:rPr>
          <w:sz w:val="28"/>
        </w:rPr>
      </w:pPr>
      <w:r w:rsidRPr="00DB7803">
        <w:rPr>
          <w:sz w:val="28"/>
        </w:rPr>
        <w:t>Однако</w:t>
      </w:r>
      <w:r w:rsidR="00DB7803" w:rsidRPr="00DB7803">
        <w:rPr>
          <w:sz w:val="28"/>
        </w:rPr>
        <w:t xml:space="preserve">, следует обратить на отсутствие денежной наличности и </w:t>
      </w:r>
      <w:r w:rsidRPr="00DB7803">
        <w:rPr>
          <w:sz w:val="28"/>
        </w:rPr>
        <w:t xml:space="preserve"> излишек оборотных средств</w:t>
      </w:r>
      <w:r w:rsidR="00DB7803" w:rsidRPr="00DB7803">
        <w:rPr>
          <w:sz w:val="28"/>
        </w:rPr>
        <w:t>, что</w:t>
      </w:r>
      <w:r w:rsidRPr="00DB7803">
        <w:rPr>
          <w:sz w:val="28"/>
        </w:rPr>
        <w:t xml:space="preserve"> может </w:t>
      </w:r>
      <w:r w:rsidR="00DB7803" w:rsidRPr="00DB7803">
        <w:rPr>
          <w:sz w:val="28"/>
        </w:rPr>
        <w:t>ухудшить финансовое состояние ООО «Новоросстальцемент».</w:t>
      </w:r>
    </w:p>
    <w:p w:rsidR="007023BA" w:rsidRDefault="007023BA" w:rsidP="008D7C03">
      <w:pPr>
        <w:widowControl w:val="0"/>
        <w:ind w:right="-6" w:firstLine="709"/>
        <w:jc w:val="both"/>
        <w:rPr>
          <w:sz w:val="28"/>
        </w:rPr>
      </w:pPr>
    </w:p>
    <w:p w:rsidR="007023BA" w:rsidRDefault="007023BA" w:rsidP="008D7C03">
      <w:pPr>
        <w:widowControl w:val="0"/>
        <w:ind w:right="-6" w:firstLine="709"/>
        <w:jc w:val="both"/>
        <w:rPr>
          <w:sz w:val="28"/>
        </w:rPr>
      </w:pPr>
    </w:p>
    <w:p w:rsidR="007023BA" w:rsidRPr="00530CC5" w:rsidRDefault="007023BA" w:rsidP="008D7C03">
      <w:pPr>
        <w:widowControl w:val="0"/>
        <w:ind w:right="-6" w:firstLine="709"/>
        <w:jc w:val="both"/>
        <w:rPr>
          <w:sz w:val="28"/>
        </w:rPr>
      </w:pPr>
    </w:p>
    <w:p w:rsidR="009C181F" w:rsidRDefault="008D7C03" w:rsidP="008D7C03">
      <w:pPr>
        <w:widowControl w:val="0"/>
        <w:shd w:val="clear" w:color="auto" w:fill="FFFFFF"/>
        <w:spacing w:line="360" w:lineRule="auto"/>
        <w:ind w:firstLine="709"/>
        <w:jc w:val="both"/>
        <w:rPr>
          <w:color w:val="000000"/>
          <w:sz w:val="28"/>
          <w:szCs w:val="28"/>
        </w:rPr>
      </w:pPr>
      <w:r>
        <w:rPr>
          <w:color w:val="000000"/>
          <w:sz w:val="28"/>
          <w:szCs w:val="28"/>
        </w:rPr>
        <w:t xml:space="preserve">2.2 Организация бухгалтерского учета и учетная политика </w:t>
      </w:r>
      <w:r w:rsidR="008C44D6">
        <w:rPr>
          <w:color w:val="000000"/>
          <w:sz w:val="28"/>
          <w:szCs w:val="28"/>
        </w:rPr>
        <w:t xml:space="preserve">в </w:t>
      </w:r>
      <w:r w:rsidRPr="009B2FC0">
        <w:rPr>
          <w:color w:val="000000"/>
          <w:sz w:val="28"/>
          <w:szCs w:val="28"/>
        </w:rPr>
        <w:t>ООО «Новоросстальцемент»</w:t>
      </w:r>
    </w:p>
    <w:p w:rsidR="008D7C03" w:rsidRDefault="008D7C03" w:rsidP="00FD2E3A">
      <w:pPr>
        <w:widowControl w:val="0"/>
        <w:shd w:val="clear" w:color="auto" w:fill="FFFFFF"/>
        <w:spacing w:line="480" w:lineRule="auto"/>
        <w:ind w:firstLine="709"/>
        <w:jc w:val="both"/>
        <w:rPr>
          <w:color w:val="000000"/>
          <w:sz w:val="28"/>
          <w:szCs w:val="28"/>
        </w:rPr>
      </w:pPr>
    </w:p>
    <w:p w:rsidR="00C4221B" w:rsidRDefault="00DB5BF5" w:rsidP="00297C31">
      <w:pPr>
        <w:widowControl w:val="0"/>
        <w:spacing w:line="360" w:lineRule="auto"/>
        <w:ind w:firstLine="720"/>
        <w:jc w:val="both"/>
        <w:rPr>
          <w:sz w:val="28"/>
          <w:szCs w:val="28"/>
        </w:rPr>
      </w:pPr>
      <w:r w:rsidRPr="00CC05C1">
        <w:rPr>
          <w:sz w:val="28"/>
          <w:szCs w:val="28"/>
        </w:rPr>
        <w:t>В соответствии с законодательством ответственность за организацию бухгалтерского учета и соблюдение законодательства при выполнении хозяйственных операций ООО «</w:t>
      </w:r>
      <w:r w:rsidRPr="009B2FC0">
        <w:rPr>
          <w:color w:val="000000"/>
          <w:sz w:val="28"/>
          <w:szCs w:val="28"/>
        </w:rPr>
        <w:t>Новоросстальцемент</w:t>
      </w:r>
      <w:r w:rsidRPr="00CC05C1">
        <w:rPr>
          <w:sz w:val="28"/>
          <w:szCs w:val="28"/>
        </w:rPr>
        <w:t xml:space="preserve">», как и в других сферах деятельности, несет руководитель. Он назначает главного бухгалтера, который, в свою очередь, несет ответственность за </w:t>
      </w:r>
      <w:r w:rsidR="00C4221B">
        <w:rPr>
          <w:sz w:val="28"/>
          <w:szCs w:val="28"/>
        </w:rPr>
        <w:t>ведение бухгалтерского учета.</w:t>
      </w:r>
      <w:r w:rsidRPr="00CC05C1">
        <w:rPr>
          <w:sz w:val="28"/>
          <w:szCs w:val="28"/>
        </w:rPr>
        <w:t xml:space="preserve"> </w:t>
      </w:r>
    </w:p>
    <w:p w:rsidR="009F49E1" w:rsidRPr="00297C31" w:rsidRDefault="009F49E1" w:rsidP="009F49E1">
      <w:pPr>
        <w:shd w:val="clear" w:color="auto" w:fill="FFFFFF"/>
        <w:tabs>
          <w:tab w:val="left" w:pos="540"/>
        </w:tabs>
        <w:spacing w:line="360" w:lineRule="auto"/>
        <w:ind w:firstLine="709"/>
        <w:jc w:val="both"/>
        <w:rPr>
          <w:color w:val="000000"/>
          <w:sz w:val="28"/>
          <w:szCs w:val="28"/>
        </w:rPr>
      </w:pPr>
      <w:r w:rsidRPr="00297C31">
        <w:rPr>
          <w:color w:val="000000"/>
          <w:sz w:val="28"/>
          <w:szCs w:val="28"/>
        </w:rPr>
        <w:t>Организация, осуществляя постановку бухгалтерского учета:</w:t>
      </w:r>
    </w:p>
    <w:p w:rsidR="009F49E1" w:rsidRPr="00297C31" w:rsidRDefault="009F49E1" w:rsidP="009F49E1">
      <w:pPr>
        <w:widowControl w:val="0"/>
        <w:shd w:val="clear" w:color="auto" w:fill="FFFFFF"/>
        <w:tabs>
          <w:tab w:val="left" w:pos="540"/>
          <w:tab w:val="num" w:pos="851"/>
        </w:tabs>
        <w:autoSpaceDE w:val="0"/>
        <w:autoSpaceDN w:val="0"/>
        <w:adjustRightInd w:val="0"/>
        <w:spacing w:line="360" w:lineRule="auto"/>
        <w:ind w:firstLine="720"/>
        <w:jc w:val="both"/>
        <w:rPr>
          <w:color w:val="000000"/>
          <w:sz w:val="28"/>
          <w:szCs w:val="28"/>
        </w:rPr>
      </w:pPr>
      <w:r>
        <w:rPr>
          <w:color w:val="000000"/>
          <w:sz w:val="28"/>
          <w:szCs w:val="28"/>
        </w:rPr>
        <w:t>-</w:t>
      </w:r>
      <w:r w:rsidRPr="00297C31">
        <w:rPr>
          <w:color w:val="000000"/>
          <w:sz w:val="28"/>
          <w:szCs w:val="28"/>
        </w:rPr>
        <w:t>самостоятельно устанавливает организационную форму бухгалтерской работы, исходя из вида организации и конкретных условий хозяйствования;</w:t>
      </w:r>
    </w:p>
    <w:p w:rsidR="009F49E1" w:rsidRPr="00297C31" w:rsidRDefault="009F49E1" w:rsidP="009F49E1">
      <w:pPr>
        <w:widowControl w:val="0"/>
        <w:shd w:val="clear" w:color="auto" w:fill="FFFFFF"/>
        <w:tabs>
          <w:tab w:val="left" w:pos="540"/>
          <w:tab w:val="num" w:pos="851"/>
        </w:tabs>
        <w:autoSpaceDE w:val="0"/>
        <w:autoSpaceDN w:val="0"/>
        <w:adjustRightInd w:val="0"/>
        <w:spacing w:line="360" w:lineRule="auto"/>
        <w:ind w:firstLine="720"/>
        <w:jc w:val="both"/>
        <w:rPr>
          <w:color w:val="000000"/>
          <w:sz w:val="28"/>
          <w:szCs w:val="28"/>
        </w:rPr>
      </w:pPr>
      <w:r>
        <w:rPr>
          <w:color w:val="000000"/>
          <w:sz w:val="28"/>
          <w:szCs w:val="28"/>
        </w:rPr>
        <w:t>-</w:t>
      </w:r>
      <w:r w:rsidRPr="00297C31">
        <w:rPr>
          <w:color w:val="000000"/>
          <w:sz w:val="28"/>
          <w:szCs w:val="28"/>
        </w:rPr>
        <w:t>определяет в установленном порядке форму и методы бухгалтерского учета, а также технологию обработки учетной информации;</w:t>
      </w:r>
    </w:p>
    <w:p w:rsidR="009F49E1" w:rsidRPr="00297C31" w:rsidRDefault="009F49E1" w:rsidP="009F49E1">
      <w:pPr>
        <w:widowControl w:val="0"/>
        <w:shd w:val="clear" w:color="auto" w:fill="FFFFFF"/>
        <w:tabs>
          <w:tab w:val="left" w:pos="540"/>
          <w:tab w:val="num" w:pos="851"/>
        </w:tabs>
        <w:autoSpaceDE w:val="0"/>
        <w:autoSpaceDN w:val="0"/>
        <w:adjustRightInd w:val="0"/>
        <w:spacing w:line="360" w:lineRule="auto"/>
        <w:ind w:firstLine="720"/>
        <w:jc w:val="both"/>
        <w:rPr>
          <w:color w:val="000000"/>
          <w:sz w:val="28"/>
          <w:szCs w:val="28"/>
        </w:rPr>
      </w:pPr>
      <w:r>
        <w:rPr>
          <w:color w:val="000000"/>
          <w:sz w:val="28"/>
          <w:szCs w:val="28"/>
        </w:rPr>
        <w:t>-</w:t>
      </w:r>
      <w:r w:rsidRPr="00297C31">
        <w:rPr>
          <w:color w:val="000000"/>
          <w:sz w:val="28"/>
          <w:szCs w:val="28"/>
        </w:rPr>
        <w:t>разрабатывает систему внутрипроизводственного  учета,  отчетности  и контроля;</w:t>
      </w:r>
    </w:p>
    <w:p w:rsidR="009F49E1" w:rsidRPr="00297C31" w:rsidRDefault="009F49E1" w:rsidP="009F49E1">
      <w:pPr>
        <w:widowControl w:val="0"/>
        <w:shd w:val="clear" w:color="auto" w:fill="FFFFFF"/>
        <w:tabs>
          <w:tab w:val="left" w:pos="540"/>
          <w:tab w:val="num" w:pos="851"/>
        </w:tabs>
        <w:autoSpaceDE w:val="0"/>
        <w:autoSpaceDN w:val="0"/>
        <w:adjustRightInd w:val="0"/>
        <w:spacing w:line="360" w:lineRule="auto"/>
        <w:ind w:firstLine="720"/>
        <w:jc w:val="both"/>
        <w:rPr>
          <w:sz w:val="28"/>
          <w:szCs w:val="28"/>
        </w:rPr>
      </w:pPr>
      <w:r>
        <w:rPr>
          <w:color w:val="000000"/>
          <w:sz w:val="28"/>
          <w:szCs w:val="28"/>
        </w:rPr>
        <w:t>-</w:t>
      </w:r>
      <w:r w:rsidRPr="00297C31">
        <w:rPr>
          <w:color w:val="000000"/>
          <w:sz w:val="28"/>
          <w:szCs w:val="28"/>
        </w:rPr>
        <w:t>формирует в установленном порядке свою учетную политику по другим вопросам.</w:t>
      </w:r>
    </w:p>
    <w:p w:rsidR="00297C31" w:rsidRPr="00CC05C1" w:rsidRDefault="00297C31" w:rsidP="00297C31">
      <w:pPr>
        <w:widowControl w:val="0"/>
        <w:spacing w:line="360" w:lineRule="auto"/>
        <w:ind w:firstLine="720"/>
        <w:jc w:val="both"/>
        <w:rPr>
          <w:sz w:val="28"/>
          <w:szCs w:val="28"/>
        </w:rPr>
      </w:pPr>
      <w:r w:rsidRPr="00CC05C1">
        <w:rPr>
          <w:sz w:val="28"/>
          <w:szCs w:val="28"/>
        </w:rPr>
        <w:t>Учетная политика ООО «</w:t>
      </w:r>
      <w:r w:rsidRPr="009B2FC0">
        <w:rPr>
          <w:color w:val="000000"/>
          <w:sz w:val="28"/>
          <w:szCs w:val="28"/>
        </w:rPr>
        <w:t>Новоросстальцемент</w:t>
      </w:r>
      <w:r w:rsidRPr="00CC05C1">
        <w:rPr>
          <w:sz w:val="28"/>
          <w:szCs w:val="28"/>
        </w:rPr>
        <w:t xml:space="preserve">» </w:t>
      </w:r>
      <w:r>
        <w:rPr>
          <w:sz w:val="28"/>
          <w:szCs w:val="28"/>
        </w:rPr>
        <w:t>разработана главным бухгалтером 31 декабря 2009 года, утверждена руководителем организации под приказом № 1.</w:t>
      </w:r>
    </w:p>
    <w:p w:rsidR="00BF2336" w:rsidRDefault="00DB5BF5" w:rsidP="00BF2336">
      <w:pPr>
        <w:widowControl w:val="0"/>
        <w:spacing w:line="360" w:lineRule="auto"/>
        <w:ind w:firstLine="720"/>
        <w:jc w:val="both"/>
        <w:rPr>
          <w:sz w:val="28"/>
          <w:szCs w:val="28"/>
        </w:rPr>
      </w:pPr>
      <w:r w:rsidRPr="00CC05C1">
        <w:rPr>
          <w:sz w:val="28"/>
          <w:szCs w:val="28"/>
        </w:rPr>
        <w:t>Бухгалтерский учет в ООО «</w:t>
      </w:r>
      <w:r w:rsidRPr="009B2FC0">
        <w:rPr>
          <w:color w:val="000000"/>
          <w:sz w:val="28"/>
          <w:szCs w:val="28"/>
        </w:rPr>
        <w:t>Новоросстальцемент</w:t>
      </w:r>
      <w:r w:rsidRPr="00CC05C1">
        <w:rPr>
          <w:sz w:val="28"/>
          <w:szCs w:val="28"/>
        </w:rPr>
        <w:t>» осуществляется в соответствии с утвержденным руководителем рабочим планом счетов; первичной документацией; порядком проведения инвентаризации и методов оценки видов имущества и обязательств; правилами документооборота и технологии обработки учетной информации и поря</w:t>
      </w:r>
      <w:r w:rsidR="00BF2336" w:rsidRPr="00CC05C1">
        <w:rPr>
          <w:sz w:val="28"/>
          <w:szCs w:val="28"/>
        </w:rPr>
        <w:t>дком контроля за хозяйственными операциями.</w:t>
      </w:r>
    </w:p>
    <w:p w:rsidR="00297C31" w:rsidRPr="00297C31" w:rsidRDefault="00297C31" w:rsidP="00297C31">
      <w:pPr>
        <w:shd w:val="clear" w:color="auto" w:fill="FFFFFF"/>
        <w:spacing w:line="360" w:lineRule="auto"/>
        <w:ind w:firstLine="709"/>
        <w:jc w:val="both"/>
        <w:rPr>
          <w:sz w:val="28"/>
          <w:szCs w:val="28"/>
        </w:rPr>
      </w:pPr>
      <w:r w:rsidRPr="00297C31">
        <w:rPr>
          <w:color w:val="000000"/>
          <w:sz w:val="28"/>
          <w:szCs w:val="28"/>
        </w:rPr>
        <w:t xml:space="preserve">Структура бухгалтерии </w:t>
      </w:r>
      <w:r>
        <w:rPr>
          <w:color w:val="000000"/>
          <w:sz w:val="28"/>
          <w:szCs w:val="28"/>
        </w:rPr>
        <w:t xml:space="preserve">в ООО «Новоросстальцемент» </w:t>
      </w:r>
      <w:r w:rsidRPr="00297C31">
        <w:rPr>
          <w:color w:val="000000"/>
          <w:sz w:val="28"/>
          <w:szCs w:val="28"/>
        </w:rPr>
        <w:t>и организация дел в ней  обеспечива</w:t>
      </w:r>
      <w:r>
        <w:rPr>
          <w:color w:val="000000"/>
          <w:sz w:val="28"/>
          <w:szCs w:val="28"/>
        </w:rPr>
        <w:t>ют</w:t>
      </w:r>
      <w:r w:rsidRPr="00297C31">
        <w:rPr>
          <w:color w:val="000000"/>
          <w:sz w:val="28"/>
          <w:szCs w:val="28"/>
        </w:rPr>
        <w:t xml:space="preserve"> выполнение учетных задач в минимальные сроки и с высоким качеством. К главным задачам, стоящим перед бухгалтерской службой</w:t>
      </w:r>
      <w:r>
        <w:rPr>
          <w:color w:val="000000"/>
          <w:sz w:val="28"/>
          <w:szCs w:val="28"/>
        </w:rPr>
        <w:t xml:space="preserve"> исследуемой организации</w:t>
      </w:r>
      <w:r w:rsidRPr="00297C31">
        <w:rPr>
          <w:color w:val="000000"/>
          <w:sz w:val="28"/>
          <w:szCs w:val="28"/>
        </w:rPr>
        <w:t>, относятся следующие</w:t>
      </w:r>
      <w:r>
        <w:rPr>
          <w:color w:val="000000"/>
          <w:sz w:val="28"/>
          <w:szCs w:val="28"/>
        </w:rPr>
        <w:t>:</w:t>
      </w:r>
    </w:p>
    <w:p w:rsidR="00297C31" w:rsidRPr="00297C31" w:rsidRDefault="00BF2336" w:rsidP="00BF2336">
      <w:pPr>
        <w:widowControl w:val="0"/>
        <w:shd w:val="clear" w:color="auto" w:fill="FFFFFF"/>
        <w:tabs>
          <w:tab w:val="num" w:pos="851"/>
        </w:tabs>
        <w:autoSpaceDE w:val="0"/>
        <w:autoSpaceDN w:val="0"/>
        <w:adjustRightInd w:val="0"/>
        <w:spacing w:line="360" w:lineRule="auto"/>
        <w:ind w:firstLine="720"/>
        <w:jc w:val="both"/>
        <w:rPr>
          <w:color w:val="000000"/>
          <w:sz w:val="28"/>
          <w:szCs w:val="28"/>
        </w:rPr>
      </w:pPr>
      <w:r>
        <w:rPr>
          <w:color w:val="000000"/>
          <w:sz w:val="28"/>
          <w:szCs w:val="28"/>
        </w:rPr>
        <w:t xml:space="preserve">- </w:t>
      </w:r>
      <w:r w:rsidR="00297C31" w:rsidRPr="00297C31">
        <w:rPr>
          <w:color w:val="000000"/>
          <w:sz w:val="28"/>
          <w:szCs w:val="28"/>
        </w:rPr>
        <w:t>предоставл</w:t>
      </w:r>
      <w:r w:rsidR="00297C31">
        <w:rPr>
          <w:color w:val="000000"/>
          <w:sz w:val="28"/>
          <w:szCs w:val="28"/>
        </w:rPr>
        <w:t>ение</w:t>
      </w:r>
      <w:r w:rsidR="00297C31" w:rsidRPr="00297C31">
        <w:rPr>
          <w:color w:val="000000"/>
          <w:sz w:val="28"/>
          <w:szCs w:val="28"/>
        </w:rPr>
        <w:t xml:space="preserve"> полн</w:t>
      </w:r>
      <w:r>
        <w:rPr>
          <w:color w:val="000000"/>
          <w:sz w:val="28"/>
          <w:szCs w:val="28"/>
        </w:rPr>
        <w:t>ой</w:t>
      </w:r>
      <w:r w:rsidR="00297C31" w:rsidRPr="00297C31">
        <w:rPr>
          <w:color w:val="000000"/>
          <w:sz w:val="28"/>
          <w:szCs w:val="28"/>
        </w:rPr>
        <w:t xml:space="preserve"> и достоверн</w:t>
      </w:r>
      <w:r>
        <w:rPr>
          <w:color w:val="000000"/>
          <w:sz w:val="28"/>
          <w:szCs w:val="28"/>
        </w:rPr>
        <w:t>ой</w:t>
      </w:r>
      <w:r w:rsidR="00297C31" w:rsidRPr="00297C31">
        <w:rPr>
          <w:color w:val="000000"/>
          <w:sz w:val="28"/>
          <w:szCs w:val="28"/>
        </w:rPr>
        <w:t xml:space="preserve"> информаци</w:t>
      </w:r>
      <w:r>
        <w:rPr>
          <w:color w:val="000000"/>
          <w:sz w:val="28"/>
          <w:szCs w:val="28"/>
        </w:rPr>
        <w:t>и</w:t>
      </w:r>
      <w:r w:rsidR="00297C31" w:rsidRPr="00297C31">
        <w:rPr>
          <w:color w:val="000000"/>
          <w:sz w:val="28"/>
          <w:szCs w:val="28"/>
        </w:rPr>
        <w:t xml:space="preserve"> руководству о финансовом состоянии </w:t>
      </w:r>
      <w:r>
        <w:rPr>
          <w:color w:val="000000"/>
          <w:sz w:val="28"/>
          <w:szCs w:val="28"/>
        </w:rPr>
        <w:t>организации</w:t>
      </w:r>
      <w:r w:rsidR="00297C31" w:rsidRPr="00297C31">
        <w:rPr>
          <w:color w:val="000000"/>
          <w:sz w:val="28"/>
          <w:szCs w:val="28"/>
        </w:rPr>
        <w:t>, о критических ситуациях в сфере договорных отношений и материальных поставок, а также о дефиците денежных средств;</w:t>
      </w:r>
    </w:p>
    <w:p w:rsidR="00297C31" w:rsidRPr="00297C31" w:rsidRDefault="00BF2336" w:rsidP="00BF2336">
      <w:pPr>
        <w:widowControl w:val="0"/>
        <w:shd w:val="clear" w:color="auto" w:fill="FFFFFF"/>
        <w:tabs>
          <w:tab w:val="num" w:pos="851"/>
        </w:tabs>
        <w:autoSpaceDE w:val="0"/>
        <w:autoSpaceDN w:val="0"/>
        <w:adjustRightInd w:val="0"/>
        <w:spacing w:line="360" w:lineRule="auto"/>
        <w:ind w:firstLine="720"/>
        <w:jc w:val="both"/>
        <w:rPr>
          <w:color w:val="000000"/>
          <w:sz w:val="28"/>
          <w:szCs w:val="28"/>
        </w:rPr>
      </w:pPr>
      <w:r>
        <w:rPr>
          <w:color w:val="000000"/>
          <w:sz w:val="28"/>
          <w:szCs w:val="28"/>
        </w:rPr>
        <w:t xml:space="preserve">- </w:t>
      </w:r>
      <w:r w:rsidR="00297C31" w:rsidRPr="00297C31">
        <w:rPr>
          <w:color w:val="000000"/>
          <w:sz w:val="28"/>
          <w:szCs w:val="28"/>
        </w:rPr>
        <w:t>осуществл</w:t>
      </w:r>
      <w:r>
        <w:rPr>
          <w:color w:val="000000"/>
          <w:sz w:val="28"/>
          <w:szCs w:val="28"/>
        </w:rPr>
        <w:t>ение</w:t>
      </w:r>
      <w:r w:rsidR="00297C31" w:rsidRPr="00297C31">
        <w:rPr>
          <w:color w:val="000000"/>
          <w:sz w:val="28"/>
          <w:szCs w:val="28"/>
        </w:rPr>
        <w:t xml:space="preserve"> и регулирова</w:t>
      </w:r>
      <w:r>
        <w:rPr>
          <w:color w:val="000000"/>
          <w:sz w:val="28"/>
          <w:szCs w:val="28"/>
        </w:rPr>
        <w:t>ние</w:t>
      </w:r>
      <w:r w:rsidR="00297C31" w:rsidRPr="00297C31">
        <w:rPr>
          <w:color w:val="000000"/>
          <w:sz w:val="28"/>
          <w:szCs w:val="28"/>
        </w:rPr>
        <w:t xml:space="preserve"> расчетны</w:t>
      </w:r>
      <w:r>
        <w:rPr>
          <w:color w:val="000000"/>
          <w:sz w:val="28"/>
          <w:szCs w:val="28"/>
        </w:rPr>
        <w:t>х</w:t>
      </w:r>
      <w:r w:rsidR="00297C31" w:rsidRPr="00297C31">
        <w:rPr>
          <w:color w:val="000000"/>
          <w:sz w:val="28"/>
          <w:szCs w:val="28"/>
        </w:rPr>
        <w:t xml:space="preserve"> взаимоотношени</w:t>
      </w:r>
      <w:r>
        <w:rPr>
          <w:color w:val="000000"/>
          <w:sz w:val="28"/>
          <w:szCs w:val="28"/>
        </w:rPr>
        <w:t>й</w:t>
      </w:r>
      <w:r w:rsidR="00297C31" w:rsidRPr="00297C31">
        <w:rPr>
          <w:color w:val="000000"/>
          <w:sz w:val="28"/>
          <w:szCs w:val="28"/>
        </w:rPr>
        <w:t xml:space="preserve"> с дебиторами и кредиторами, а также с сотрудниками предприятия по оплате труда и средствам</w:t>
      </w:r>
      <w:r>
        <w:rPr>
          <w:color w:val="000000"/>
          <w:sz w:val="28"/>
          <w:szCs w:val="28"/>
        </w:rPr>
        <w:t>и</w:t>
      </w:r>
      <w:r w:rsidR="00297C31" w:rsidRPr="00297C31">
        <w:rPr>
          <w:color w:val="000000"/>
          <w:sz w:val="28"/>
          <w:szCs w:val="28"/>
        </w:rPr>
        <w:t xml:space="preserve"> выданным</w:t>
      </w:r>
      <w:r>
        <w:rPr>
          <w:color w:val="000000"/>
          <w:sz w:val="28"/>
          <w:szCs w:val="28"/>
        </w:rPr>
        <w:t>и</w:t>
      </w:r>
      <w:r w:rsidR="00297C31" w:rsidRPr="00297C31">
        <w:rPr>
          <w:color w:val="000000"/>
          <w:sz w:val="28"/>
          <w:szCs w:val="28"/>
        </w:rPr>
        <w:t xml:space="preserve"> под отчет;</w:t>
      </w:r>
    </w:p>
    <w:p w:rsidR="00297C31" w:rsidRPr="00297C31" w:rsidRDefault="00C4221B" w:rsidP="00C4221B">
      <w:pPr>
        <w:widowControl w:val="0"/>
        <w:shd w:val="clear" w:color="auto" w:fill="FFFFFF"/>
        <w:tabs>
          <w:tab w:val="num" w:pos="851"/>
        </w:tabs>
        <w:autoSpaceDE w:val="0"/>
        <w:autoSpaceDN w:val="0"/>
        <w:adjustRightInd w:val="0"/>
        <w:spacing w:line="360" w:lineRule="auto"/>
        <w:ind w:firstLine="720"/>
        <w:jc w:val="both"/>
        <w:rPr>
          <w:color w:val="000000"/>
          <w:sz w:val="28"/>
          <w:szCs w:val="28"/>
        </w:rPr>
      </w:pPr>
      <w:r>
        <w:rPr>
          <w:color w:val="000000"/>
          <w:sz w:val="28"/>
          <w:szCs w:val="28"/>
        </w:rPr>
        <w:t xml:space="preserve">- </w:t>
      </w:r>
      <w:r w:rsidR="00297C31" w:rsidRPr="00297C31">
        <w:rPr>
          <w:color w:val="000000"/>
          <w:sz w:val="28"/>
          <w:szCs w:val="28"/>
        </w:rPr>
        <w:t xml:space="preserve">контроль </w:t>
      </w:r>
      <w:r>
        <w:rPr>
          <w:color w:val="000000"/>
          <w:sz w:val="28"/>
          <w:szCs w:val="28"/>
        </w:rPr>
        <w:t xml:space="preserve">за </w:t>
      </w:r>
      <w:r w:rsidR="00297C31" w:rsidRPr="00297C31">
        <w:rPr>
          <w:color w:val="000000"/>
          <w:sz w:val="28"/>
          <w:szCs w:val="28"/>
        </w:rPr>
        <w:t>работ</w:t>
      </w:r>
      <w:r>
        <w:rPr>
          <w:color w:val="000000"/>
          <w:sz w:val="28"/>
          <w:szCs w:val="28"/>
        </w:rPr>
        <w:t>ой</w:t>
      </w:r>
      <w:r w:rsidR="00297C31" w:rsidRPr="00297C31">
        <w:rPr>
          <w:color w:val="000000"/>
          <w:sz w:val="28"/>
          <w:szCs w:val="28"/>
        </w:rPr>
        <w:t xml:space="preserve"> материально ответственных лиц;</w:t>
      </w:r>
    </w:p>
    <w:p w:rsidR="00297C31" w:rsidRPr="00297C31" w:rsidRDefault="00C4221B" w:rsidP="00C4221B">
      <w:pPr>
        <w:widowControl w:val="0"/>
        <w:shd w:val="clear" w:color="auto" w:fill="FFFFFF"/>
        <w:tabs>
          <w:tab w:val="num" w:pos="851"/>
        </w:tabs>
        <w:autoSpaceDE w:val="0"/>
        <w:autoSpaceDN w:val="0"/>
        <w:adjustRightInd w:val="0"/>
        <w:spacing w:line="360" w:lineRule="auto"/>
        <w:ind w:firstLine="720"/>
        <w:jc w:val="both"/>
        <w:rPr>
          <w:color w:val="000000"/>
          <w:sz w:val="28"/>
          <w:szCs w:val="28"/>
        </w:rPr>
      </w:pPr>
      <w:r>
        <w:rPr>
          <w:color w:val="000000"/>
          <w:sz w:val="28"/>
          <w:szCs w:val="28"/>
        </w:rPr>
        <w:t xml:space="preserve">- принятие на себя ответственности </w:t>
      </w:r>
      <w:r w:rsidR="00297C31" w:rsidRPr="00297C31">
        <w:rPr>
          <w:color w:val="000000"/>
          <w:sz w:val="28"/>
          <w:szCs w:val="28"/>
        </w:rPr>
        <w:t xml:space="preserve">за своевременное и в полном объеме выполнение обязательств по расчетам с бюджетом и внебюджетными </w:t>
      </w:r>
      <w:r w:rsidR="00DB6469">
        <w:rPr>
          <w:color w:val="000000"/>
          <w:sz w:val="28"/>
          <w:szCs w:val="28"/>
        </w:rPr>
        <w:t xml:space="preserve"> средствами</w:t>
      </w:r>
      <w:r w:rsidR="00297C31" w:rsidRPr="00297C31">
        <w:rPr>
          <w:color w:val="000000"/>
          <w:sz w:val="28"/>
          <w:szCs w:val="28"/>
        </w:rPr>
        <w:t>;</w:t>
      </w:r>
    </w:p>
    <w:p w:rsidR="00297C31" w:rsidRPr="00297C31" w:rsidRDefault="00C4221B" w:rsidP="00C4221B">
      <w:pPr>
        <w:widowControl w:val="0"/>
        <w:shd w:val="clear" w:color="auto" w:fill="FFFFFF"/>
        <w:tabs>
          <w:tab w:val="num" w:pos="360"/>
        </w:tabs>
        <w:autoSpaceDE w:val="0"/>
        <w:autoSpaceDN w:val="0"/>
        <w:adjustRightInd w:val="0"/>
        <w:spacing w:line="360" w:lineRule="auto"/>
        <w:ind w:firstLine="720"/>
        <w:jc w:val="both"/>
        <w:rPr>
          <w:color w:val="000000"/>
          <w:sz w:val="28"/>
          <w:szCs w:val="28"/>
        </w:rPr>
      </w:pPr>
      <w:r>
        <w:rPr>
          <w:color w:val="000000"/>
          <w:sz w:val="28"/>
          <w:szCs w:val="28"/>
        </w:rPr>
        <w:t xml:space="preserve">- осуществление </w:t>
      </w:r>
      <w:r w:rsidR="00297C31" w:rsidRPr="00297C31">
        <w:rPr>
          <w:color w:val="000000"/>
          <w:sz w:val="28"/>
          <w:szCs w:val="28"/>
        </w:rPr>
        <w:t>ответственност</w:t>
      </w:r>
      <w:r>
        <w:rPr>
          <w:color w:val="000000"/>
          <w:sz w:val="28"/>
          <w:szCs w:val="28"/>
        </w:rPr>
        <w:t>и</w:t>
      </w:r>
      <w:r w:rsidR="00297C31" w:rsidRPr="00297C31">
        <w:rPr>
          <w:color w:val="000000"/>
          <w:sz w:val="28"/>
          <w:szCs w:val="28"/>
        </w:rPr>
        <w:t xml:space="preserve"> за</w:t>
      </w:r>
      <w:r>
        <w:rPr>
          <w:color w:val="000000"/>
          <w:sz w:val="28"/>
          <w:szCs w:val="28"/>
        </w:rPr>
        <w:t xml:space="preserve"> полноту и четкость операций по </w:t>
      </w:r>
      <w:r w:rsidR="00297C31" w:rsidRPr="00297C31">
        <w:rPr>
          <w:color w:val="000000"/>
          <w:sz w:val="28"/>
          <w:szCs w:val="28"/>
        </w:rPr>
        <w:t xml:space="preserve">наличному и безналичному денежному обороту </w:t>
      </w:r>
      <w:r>
        <w:rPr>
          <w:color w:val="000000"/>
          <w:sz w:val="28"/>
          <w:szCs w:val="28"/>
        </w:rPr>
        <w:t>организации</w:t>
      </w:r>
      <w:r w:rsidR="00297C31" w:rsidRPr="00297C31">
        <w:rPr>
          <w:color w:val="000000"/>
          <w:sz w:val="28"/>
          <w:szCs w:val="28"/>
        </w:rPr>
        <w:t>;</w:t>
      </w:r>
    </w:p>
    <w:p w:rsidR="00297C31" w:rsidRPr="00297C31" w:rsidRDefault="00C4221B" w:rsidP="00C4221B">
      <w:pPr>
        <w:widowControl w:val="0"/>
        <w:shd w:val="clear" w:color="auto" w:fill="FFFFFF"/>
        <w:tabs>
          <w:tab w:val="num" w:pos="720"/>
        </w:tabs>
        <w:autoSpaceDE w:val="0"/>
        <w:autoSpaceDN w:val="0"/>
        <w:adjustRightInd w:val="0"/>
        <w:spacing w:line="360" w:lineRule="auto"/>
        <w:ind w:firstLine="720"/>
        <w:jc w:val="both"/>
        <w:rPr>
          <w:color w:val="000000"/>
          <w:sz w:val="28"/>
          <w:szCs w:val="28"/>
        </w:rPr>
      </w:pPr>
      <w:r>
        <w:rPr>
          <w:color w:val="000000"/>
          <w:sz w:val="28"/>
          <w:szCs w:val="28"/>
        </w:rPr>
        <w:t xml:space="preserve">- предоставление </w:t>
      </w:r>
      <w:r w:rsidR="00297C31" w:rsidRPr="00297C31">
        <w:rPr>
          <w:color w:val="000000"/>
          <w:sz w:val="28"/>
          <w:szCs w:val="28"/>
        </w:rPr>
        <w:t>в срок в контролирующие органы бухгалтерскую, финансовую и налоговую отчетность предприятия.</w:t>
      </w:r>
    </w:p>
    <w:p w:rsidR="009F49E1" w:rsidRPr="0001521E" w:rsidRDefault="009F49E1" w:rsidP="009F49E1">
      <w:pPr>
        <w:spacing w:line="360" w:lineRule="auto"/>
        <w:ind w:firstLine="709"/>
        <w:jc w:val="both"/>
        <w:rPr>
          <w:sz w:val="28"/>
          <w:szCs w:val="28"/>
        </w:rPr>
      </w:pPr>
      <w:r w:rsidRPr="0001521E">
        <w:rPr>
          <w:sz w:val="28"/>
          <w:szCs w:val="28"/>
        </w:rPr>
        <w:t xml:space="preserve">Внедрение в учетный процесс </w:t>
      </w:r>
      <w:r>
        <w:rPr>
          <w:sz w:val="28"/>
          <w:szCs w:val="28"/>
        </w:rPr>
        <w:t xml:space="preserve">ООО «Новоросстальцемент» </w:t>
      </w:r>
      <w:r w:rsidRPr="0001521E">
        <w:rPr>
          <w:sz w:val="28"/>
          <w:szCs w:val="28"/>
        </w:rPr>
        <w:t xml:space="preserve">средств вычислительной техники позволило автоматизировать рабочее место </w:t>
      </w:r>
      <w:r>
        <w:rPr>
          <w:sz w:val="28"/>
          <w:szCs w:val="28"/>
        </w:rPr>
        <w:t>каждого из бухгалтеров</w:t>
      </w:r>
      <w:r w:rsidRPr="0001521E">
        <w:rPr>
          <w:sz w:val="28"/>
          <w:szCs w:val="28"/>
        </w:rPr>
        <w:t xml:space="preserve">, в результате чего появилась новая форма бухгалтерского учета, получившая название автоматизированной. </w:t>
      </w:r>
      <w:r>
        <w:rPr>
          <w:sz w:val="28"/>
          <w:szCs w:val="28"/>
        </w:rPr>
        <w:t xml:space="preserve">В настоящее время в организации используется бухгалтерская программа </w:t>
      </w:r>
      <w:r w:rsidR="005E74F4">
        <w:rPr>
          <w:sz w:val="28"/>
          <w:szCs w:val="28"/>
        </w:rPr>
        <w:t>«</w:t>
      </w:r>
      <w:r>
        <w:rPr>
          <w:sz w:val="28"/>
          <w:szCs w:val="28"/>
        </w:rPr>
        <w:t>1 С 8 версия</w:t>
      </w:r>
      <w:r w:rsidR="005E74F4">
        <w:rPr>
          <w:sz w:val="28"/>
          <w:szCs w:val="28"/>
        </w:rPr>
        <w:t>»</w:t>
      </w:r>
      <w:r>
        <w:rPr>
          <w:sz w:val="28"/>
          <w:szCs w:val="28"/>
        </w:rPr>
        <w:t xml:space="preserve">. Указанная </w:t>
      </w:r>
      <w:r w:rsidRPr="0001521E">
        <w:rPr>
          <w:sz w:val="28"/>
          <w:szCs w:val="28"/>
        </w:rPr>
        <w:t>программ</w:t>
      </w:r>
      <w:r>
        <w:rPr>
          <w:sz w:val="28"/>
          <w:szCs w:val="28"/>
        </w:rPr>
        <w:t>а</w:t>
      </w:r>
      <w:r w:rsidRPr="0001521E">
        <w:rPr>
          <w:sz w:val="28"/>
          <w:szCs w:val="28"/>
        </w:rPr>
        <w:t xml:space="preserve"> содерж</w:t>
      </w:r>
      <w:r>
        <w:rPr>
          <w:sz w:val="28"/>
          <w:szCs w:val="28"/>
        </w:rPr>
        <w:t>и</w:t>
      </w:r>
      <w:r w:rsidRPr="0001521E">
        <w:rPr>
          <w:sz w:val="28"/>
          <w:szCs w:val="28"/>
        </w:rPr>
        <w:t xml:space="preserve">т план счетов, экранные формы первичных документов, журналы, отчеты, а также средства, позволяющие изменить конфигурацию программы для нужд </w:t>
      </w:r>
      <w:r>
        <w:rPr>
          <w:sz w:val="28"/>
          <w:szCs w:val="28"/>
        </w:rPr>
        <w:t>пол</w:t>
      </w:r>
      <w:r w:rsidR="007A6CDD">
        <w:rPr>
          <w:sz w:val="28"/>
          <w:szCs w:val="28"/>
        </w:rPr>
        <w:t>ь</w:t>
      </w:r>
      <w:r>
        <w:rPr>
          <w:sz w:val="28"/>
          <w:szCs w:val="28"/>
        </w:rPr>
        <w:t>зователя</w:t>
      </w:r>
      <w:r w:rsidRPr="0001521E">
        <w:rPr>
          <w:sz w:val="28"/>
          <w:szCs w:val="28"/>
        </w:rPr>
        <w:t>, независимо от масштабов его деятельности.</w:t>
      </w:r>
    </w:p>
    <w:p w:rsidR="009F49E1" w:rsidRDefault="009F49E1" w:rsidP="009F49E1">
      <w:pPr>
        <w:spacing w:line="360" w:lineRule="auto"/>
        <w:ind w:firstLine="709"/>
        <w:jc w:val="both"/>
        <w:rPr>
          <w:sz w:val="28"/>
          <w:szCs w:val="28"/>
        </w:rPr>
      </w:pPr>
      <w:r w:rsidRPr="0001521E">
        <w:rPr>
          <w:sz w:val="28"/>
          <w:szCs w:val="28"/>
        </w:rPr>
        <w:t xml:space="preserve">При автоматизированной форме </w:t>
      </w:r>
      <w:r w:rsidR="002F49FA">
        <w:rPr>
          <w:sz w:val="28"/>
          <w:szCs w:val="28"/>
        </w:rPr>
        <w:t xml:space="preserve">в ООО «Новоросстальцемент» </w:t>
      </w:r>
      <w:r w:rsidRPr="0001521E">
        <w:rPr>
          <w:sz w:val="28"/>
          <w:szCs w:val="28"/>
        </w:rPr>
        <w:t xml:space="preserve">бухгалтерский учет осуществляется путем внесения корреспонденций счетов непосредственно в журнал хозяйственных операций либо заполнением первичных учетных документов. При проведении заполненных первичных учетных документов происходит автоматическое формирование корреспонденции счетов. </w:t>
      </w:r>
    </w:p>
    <w:p w:rsidR="009F49E1" w:rsidRDefault="009F49E1" w:rsidP="009F49E1">
      <w:pPr>
        <w:spacing w:line="360" w:lineRule="auto"/>
        <w:ind w:firstLine="709"/>
        <w:jc w:val="both"/>
        <w:rPr>
          <w:sz w:val="28"/>
          <w:szCs w:val="28"/>
        </w:rPr>
      </w:pPr>
      <w:r w:rsidRPr="0001521E">
        <w:rPr>
          <w:sz w:val="28"/>
          <w:szCs w:val="28"/>
        </w:rPr>
        <w:t xml:space="preserve">Также реализована возможность получения печатной формы созданного документа. </w:t>
      </w:r>
    </w:p>
    <w:p w:rsidR="009F49E1" w:rsidRPr="0001521E" w:rsidRDefault="009F49E1" w:rsidP="009F49E1">
      <w:pPr>
        <w:spacing w:line="360" w:lineRule="auto"/>
        <w:ind w:firstLine="709"/>
        <w:jc w:val="both"/>
        <w:rPr>
          <w:sz w:val="28"/>
          <w:szCs w:val="28"/>
        </w:rPr>
      </w:pPr>
      <w:r w:rsidRPr="0001521E">
        <w:rPr>
          <w:sz w:val="28"/>
          <w:szCs w:val="28"/>
        </w:rPr>
        <w:t xml:space="preserve">Автоматизированная форма учета позволяет </w:t>
      </w:r>
      <w:r w:rsidR="002F49FA">
        <w:rPr>
          <w:sz w:val="28"/>
          <w:szCs w:val="28"/>
        </w:rPr>
        <w:t xml:space="preserve">бухгалтерам ООО «Новоросстальцемент» </w:t>
      </w:r>
      <w:r w:rsidRPr="0001521E">
        <w:rPr>
          <w:sz w:val="28"/>
          <w:szCs w:val="28"/>
        </w:rPr>
        <w:t>проводить большое число различных операции, в частности начисление амортизации, заработной платы, отчислений на социальные нужды, распределение затрат, закрытие месяца и другие операции. С применением средств вычислительной техники методология бухгалтерского учета не меняется, меняется лишь технология обработки информации. Основными достоинствами данной формы учета является однократное введение первичной информации, быстрота обеспечения пользователей необходимой информацией.</w:t>
      </w:r>
    </w:p>
    <w:p w:rsidR="009F49E1" w:rsidRPr="0001521E" w:rsidRDefault="009F49E1" w:rsidP="009F49E1">
      <w:pPr>
        <w:spacing w:line="360" w:lineRule="auto"/>
        <w:ind w:firstLine="709"/>
        <w:jc w:val="both"/>
        <w:rPr>
          <w:sz w:val="28"/>
          <w:szCs w:val="28"/>
        </w:rPr>
      </w:pPr>
      <w:r w:rsidRPr="0001521E">
        <w:rPr>
          <w:sz w:val="28"/>
          <w:szCs w:val="28"/>
        </w:rPr>
        <w:t xml:space="preserve">Основными принципами автоматизированной формы бухгалтерского учета </w:t>
      </w:r>
      <w:r w:rsidR="002F49FA">
        <w:rPr>
          <w:sz w:val="28"/>
          <w:szCs w:val="28"/>
        </w:rPr>
        <w:t xml:space="preserve">данной организации </w:t>
      </w:r>
      <w:r w:rsidRPr="0001521E">
        <w:rPr>
          <w:sz w:val="28"/>
          <w:szCs w:val="28"/>
        </w:rPr>
        <w:t>являются:</w:t>
      </w:r>
    </w:p>
    <w:p w:rsidR="009F49E1" w:rsidRPr="0001521E" w:rsidRDefault="002F49FA" w:rsidP="009F49E1">
      <w:pPr>
        <w:spacing w:line="360" w:lineRule="auto"/>
        <w:ind w:firstLine="709"/>
        <w:jc w:val="both"/>
        <w:rPr>
          <w:sz w:val="28"/>
          <w:szCs w:val="28"/>
        </w:rPr>
      </w:pPr>
      <w:r>
        <w:rPr>
          <w:sz w:val="28"/>
          <w:szCs w:val="28"/>
        </w:rPr>
        <w:t>-</w:t>
      </w:r>
      <w:r w:rsidR="009F49E1" w:rsidRPr="0001521E">
        <w:rPr>
          <w:sz w:val="28"/>
          <w:szCs w:val="28"/>
        </w:rPr>
        <w:t>однократный ввод учетных данных;</w:t>
      </w:r>
    </w:p>
    <w:p w:rsidR="009F49E1" w:rsidRPr="0001521E" w:rsidRDefault="002F49FA" w:rsidP="009F49E1">
      <w:pPr>
        <w:spacing w:line="360" w:lineRule="auto"/>
        <w:ind w:firstLine="709"/>
        <w:jc w:val="both"/>
        <w:rPr>
          <w:sz w:val="28"/>
          <w:szCs w:val="28"/>
        </w:rPr>
      </w:pPr>
      <w:r>
        <w:rPr>
          <w:sz w:val="28"/>
          <w:szCs w:val="28"/>
        </w:rPr>
        <w:t>-</w:t>
      </w:r>
      <w:r w:rsidR="009F49E1" w:rsidRPr="0001521E">
        <w:rPr>
          <w:sz w:val="28"/>
          <w:szCs w:val="28"/>
        </w:rPr>
        <w:t>автоматическое создание регистров аналитического и синтетического учета;</w:t>
      </w:r>
    </w:p>
    <w:p w:rsidR="009F49E1" w:rsidRPr="0001521E" w:rsidRDefault="002F49FA" w:rsidP="009F49E1">
      <w:pPr>
        <w:spacing w:line="360" w:lineRule="auto"/>
        <w:ind w:firstLine="709"/>
        <w:jc w:val="both"/>
        <w:rPr>
          <w:sz w:val="28"/>
          <w:szCs w:val="28"/>
        </w:rPr>
      </w:pPr>
      <w:r>
        <w:rPr>
          <w:sz w:val="28"/>
          <w:szCs w:val="28"/>
        </w:rPr>
        <w:t>-</w:t>
      </w:r>
      <w:r w:rsidR="009F49E1" w:rsidRPr="0001521E">
        <w:rPr>
          <w:sz w:val="28"/>
          <w:szCs w:val="28"/>
        </w:rPr>
        <w:t>автоматическое поучение информации об отклонениях от установленных нормативов и норм;</w:t>
      </w:r>
    </w:p>
    <w:p w:rsidR="009F49E1" w:rsidRDefault="002F49FA" w:rsidP="009F49E1">
      <w:pPr>
        <w:spacing w:line="360" w:lineRule="auto"/>
        <w:ind w:firstLine="709"/>
        <w:jc w:val="both"/>
        <w:rPr>
          <w:sz w:val="28"/>
          <w:szCs w:val="28"/>
        </w:rPr>
      </w:pPr>
      <w:r>
        <w:rPr>
          <w:sz w:val="28"/>
          <w:szCs w:val="28"/>
        </w:rPr>
        <w:t>-</w:t>
      </w:r>
      <w:r w:rsidR="009F49E1" w:rsidRPr="0001521E">
        <w:rPr>
          <w:sz w:val="28"/>
          <w:szCs w:val="28"/>
        </w:rPr>
        <w:t>автоматическое формирование всех учетных регистров и форм бухгалтерской и налоговой отчетности.</w:t>
      </w:r>
    </w:p>
    <w:p w:rsidR="002F49FA" w:rsidRDefault="002F49FA" w:rsidP="009F49E1">
      <w:pPr>
        <w:spacing w:line="360" w:lineRule="auto"/>
        <w:ind w:firstLine="709"/>
        <w:jc w:val="both"/>
        <w:rPr>
          <w:sz w:val="28"/>
          <w:szCs w:val="28"/>
        </w:rPr>
      </w:pPr>
      <w:r>
        <w:rPr>
          <w:sz w:val="28"/>
          <w:szCs w:val="28"/>
        </w:rPr>
        <w:t>Таким образом, использование автоматизации учета позволяют бухгалтерам ООО «Новоросстальцемент» увеличить свою производительность и избежать ошибок в учете.</w:t>
      </w:r>
    </w:p>
    <w:p w:rsidR="00DB5BF5" w:rsidRDefault="00DB5BF5" w:rsidP="00DB5BF5">
      <w:pPr>
        <w:pStyle w:val="a4"/>
        <w:widowControl w:val="0"/>
        <w:spacing w:line="360" w:lineRule="auto"/>
        <w:ind w:firstLine="720"/>
        <w:rPr>
          <w:rFonts w:ascii="Times New Roman" w:hAnsi="Times New Roman"/>
          <w:sz w:val="28"/>
          <w:szCs w:val="28"/>
        </w:rPr>
      </w:pPr>
      <w:r w:rsidRPr="00DB5BF5">
        <w:rPr>
          <w:rFonts w:ascii="Times New Roman" w:hAnsi="Times New Roman"/>
          <w:sz w:val="28"/>
          <w:szCs w:val="28"/>
        </w:rPr>
        <w:t>Действующее налоговое законодательство предусматривает применение специальных налоговых режимов, то есть особого порядка исчисления и уплаты ряда налогов и сборов в течение определен</w:t>
      </w:r>
      <w:r w:rsidRPr="00DB5BF5">
        <w:rPr>
          <w:rFonts w:ascii="Times New Roman" w:hAnsi="Times New Roman"/>
          <w:sz w:val="28"/>
          <w:szCs w:val="28"/>
        </w:rPr>
        <w:softHyphen/>
        <w:t>ного времени. Установление и введение специаль</w:t>
      </w:r>
      <w:r w:rsidRPr="00DB5BF5">
        <w:rPr>
          <w:rFonts w:ascii="Times New Roman" w:hAnsi="Times New Roman"/>
          <w:sz w:val="28"/>
          <w:szCs w:val="28"/>
        </w:rPr>
        <w:softHyphen/>
        <w:t>ных налоговых режимов не относятся к установ</w:t>
      </w:r>
      <w:r w:rsidRPr="00DB5BF5">
        <w:rPr>
          <w:rFonts w:ascii="Times New Roman" w:hAnsi="Times New Roman"/>
          <w:sz w:val="28"/>
          <w:szCs w:val="28"/>
        </w:rPr>
        <w:softHyphen/>
        <w:t>лению и введению новых налогов и сборов. В настоящее время в ООО «</w:t>
      </w:r>
      <w:r w:rsidRPr="00DB5BF5">
        <w:rPr>
          <w:rFonts w:ascii="Times New Roman" w:hAnsi="Times New Roman"/>
          <w:color w:val="000000"/>
          <w:sz w:val="28"/>
          <w:szCs w:val="28"/>
        </w:rPr>
        <w:t>Новоросстальцемент</w:t>
      </w:r>
      <w:r w:rsidRPr="00DB5BF5">
        <w:rPr>
          <w:rFonts w:ascii="Times New Roman" w:hAnsi="Times New Roman"/>
          <w:sz w:val="28"/>
          <w:szCs w:val="28"/>
        </w:rPr>
        <w:t>» предусмотрена общепринятая система налогообложения, то есть предприятие является плательщиком основных налогов в бюджет- НДС и налога на прибыль.</w:t>
      </w:r>
    </w:p>
    <w:p w:rsidR="00C42930" w:rsidRDefault="00C42930" w:rsidP="00BC510F">
      <w:pPr>
        <w:spacing w:line="360" w:lineRule="auto"/>
        <w:ind w:firstLine="720"/>
        <w:jc w:val="both"/>
        <w:rPr>
          <w:sz w:val="28"/>
          <w:szCs w:val="28"/>
        </w:rPr>
      </w:pPr>
      <w:r w:rsidRPr="001D6C56">
        <w:rPr>
          <w:sz w:val="28"/>
          <w:szCs w:val="28"/>
        </w:rPr>
        <w:t>В целях налогового учета основных средств директором ООО «</w:t>
      </w:r>
      <w:r w:rsidRPr="00DB5BF5">
        <w:rPr>
          <w:color w:val="000000"/>
          <w:sz w:val="28"/>
          <w:szCs w:val="28"/>
        </w:rPr>
        <w:t>Новоросстальцемент</w:t>
      </w:r>
      <w:r w:rsidRPr="001D6C56">
        <w:rPr>
          <w:sz w:val="28"/>
          <w:szCs w:val="28"/>
        </w:rPr>
        <w:t>» утверждена следующ</w:t>
      </w:r>
      <w:r>
        <w:rPr>
          <w:sz w:val="28"/>
          <w:szCs w:val="28"/>
        </w:rPr>
        <w:t>ие подпункты</w:t>
      </w:r>
      <w:r w:rsidRPr="001D6C56">
        <w:rPr>
          <w:sz w:val="28"/>
          <w:szCs w:val="28"/>
        </w:rPr>
        <w:t xml:space="preserve"> учетн</w:t>
      </w:r>
      <w:r>
        <w:rPr>
          <w:sz w:val="28"/>
          <w:szCs w:val="28"/>
        </w:rPr>
        <w:t xml:space="preserve">ой </w:t>
      </w:r>
      <w:r w:rsidRPr="001D6C56">
        <w:rPr>
          <w:sz w:val="28"/>
          <w:szCs w:val="28"/>
        </w:rPr>
        <w:t xml:space="preserve"> политик</w:t>
      </w:r>
      <w:r>
        <w:rPr>
          <w:sz w:val="28"/>
          <w:szCs w:val="28"/>
        </w:rPr>
        <w:t>и</w:t>
      </w:r>
      <w:r w:rsidRPr="001D6C56">
        <w:rPr>
          <w:sz w:val="28"/>
          <w:szCs w:val="28"/>
        </w:rPr>
        <w:t>:</w:t>
      </w:r>
    </w:p>
    <w:p w:rsidR="00C42930" w:rsidRPr="001D6C56" w:rsidRDefault="00C42930" w:rsidP="00BC510F">
      <w:pPr>
        <w:spacing w:line="360" w:lineRule="auto"/>
        <w:ind w:firstLine="720"/>
        <w:rPr>
          <w:sz w:val="28"/>
          <w:szCs w:val="28"/>
        </w:rPr>
      </w:pPr>
      <w:r>
        <w:rPr>
          <w:sz w:val="28"/>
          <w:szCs w:val="28"/>
        </w:rPr>
        <w:t>- Принимать в состав основных средст</w:t>
      </w:r>
      <w:r w:rsidR="007A6CDD">
        <w:rPr>
          <w:sz w:val="28"/>
          <w:szCs w:val="28"/>
        </w:rPr>
        <w:t>в</w:t>
      </w:r>
      <w:r>
        <w:rPr>
          <w:sz w:val="28"/>
          <w:szCs w:val="28"/>
        </w:rPr>
        <w:t xml:space="preserve"> материальные ценности ценой более 40000 руб. и сроком службы более 12 месяцев.</w:t>
      </w:r>
    </w:p>
    <w:p w:rsidR="00C42930" w:rsidRPr="001D6C56" w:rsidRDefault="00C42930" w:rsidP="00BC510F">
      <w:pPr>
        <w:pStyle w:val="af8"/>
        <w:spacing w:before="0" w:beforeAutospacing="0" w:after="0" w:afterAutospacing="0" w:line="360" w:lineRule="auto"/>
        <w:ind w:firstLine="720"/>
        <w:jc w:val="both"/>
        <w:rPr>
          <w:rFonts w:ascii="Times New Roman" w:hAnsi="Times New Roman"/>
          <w:sz w:val="28"/>
          <w:szCs w:val="28"/>
        </w:rPr>
      </w:pPr>
      <w:r w:rsidRPr="001D6C56">
        <w:rPr>
          <w:rFonts w:ascii="Times New Roman" w:hAnsi="Times New Roman"/>
          <w:sz w:val="28"/>
          <w:szCs w:val="28"/>
        </w:rPr>
        <w:t xml:space="preserve">- Первоначальную (восстановительную стоимость) амортизируемого имущества погашать линейным методом исходя из норм, исчисленных на основании сроков полезного использования, в соответствии со ст. 259 НК РФ. </w:t>
      </w:r>
    </w:p>
    <w:p w:rsidR="00BC510F" w:rsidRDefault="00BC510F" w:rsidP="00BC510F">
      <w:pPr>
        <w:shd w:val="clear" w:color="auto" w:fill="FFFFFF"/>
        <w:autoSpaceDE w:val="0"/>
        <w:autoSpaceDN w:val="0"/>
        <w:adjustRightInd w:val="0"/>
        <w:spacing w:line="360" w:lineRule="auto"/>
        <w:ind w:firstLine="720"/>
        <w:jc w:val="both"/>
        <w:rPr>
          <w:sz w:val="28"/>
        </w:rPr>
      </w:pPr>
      <w:r>
        <w:rPr>
          <w:color w:val="000000"/>
          <w:sz w:val="28"/>
          <w:szCs w:val="23"/>
        </w:rPr>
        <w:t>ООО «</w:t>
      </w:r>
      <w:r w:rsidRPr="00DB5BF5">
        <w:rPr>
          <w:color w:val="000000"/>
          <w:sz w:val="28"/>
          <w:szCs w:val="28"/>
        </w:rPr>
        <w:t>Новоросстальцемент</w:t>
      </w:r>
      <w:r>
        <w:rPr>
          <w:color w:val="000000"/>
          <w:sz w:val="28"/>
          <w:szCs w:val="23"/>
        </w:rPr>
        <w:t>» предпоч</w:t>
      </w:r>
      <w:r>
        <w:rPr>
          <w:color w:val="000000"/>
          <w:sz w:val="28"/>
          <w:szCs w:val="23"/>
        </w:rPr>
        <w:softHyphen/>
        <w:t>итает вести налоговый учет, основываясь на бухгалтерском, – так проще. Ведь Налоговый кодекс не запрещает использовать оборотные ведомости по счетам бухгалтерского учета (в том числе и ведомости по счетам 08 «Вложения во внеоборотные активы» и 01 «Основные средства») в качестве налоговых ре</w:t>
      </w:r>
      <w:r>
        <w:rPr>
          <w:color w:val="000000"/>
          <w:sz w:val="28"/>
          <w:szCs w:val="23"/>
        </w:rPr>
        <w:softHyphen/>
        <w:t>гистров.</w:t>
      </w:r>
    </w:p>
    <w:p w:rsidR="00BC510F" w:rsidRDefault="00BC510F" w:rsidP="00BC510F">
      <w:pPr>
        <w:shd w:val="clear" w:color="auto" w:fill="FFFFFF"/>
        <w:autoSpaceDE w:val="0"/>
        <w:autoSpaceDN w:val="0"/>
        <w:adjustRightInd w:val="0"/>
        <w:spacing w:line="360" w:lineRule="auto"/>
        <w:ind w:firstLine="720"/>
        <w:jc w:val="both"/>
        <w:rPr>
          <w:sz w:val="28"/>
        </w:rPr>
      </w:pPr>
      <w:r>
        <w:rPr>
          <w:sz w:val="28"/>
        </w:rPr>
        <w:t>Но у одного и того же основного средства бывает разная первоначальная стоимость в бух</w:t>
      </w:r>
      <w:r>
        <w:rPr>
          <w:sz w:val="28"/>
        </w:rPr>
        <w:softHyphen/>
        <w:t>галтерском и налоговом учете. В этом случае на предприятии в оборотную ведо</w:t>
      </w:r>
      <w:r>
        <w:rPr>
          <w:sz w:val="28"/>
        </w:rPr>
        <w:softHyphen/>
        <w:t>мость по счету 01 или иной регистр бухгалтерского учета, в ко</w:t>
      </w:r>
      <w:r>
        <w:rPr>
          <w:sz w:val="28"/>
        </w:rPr>
        <w:softHyphen/>
        <w:t>тором перечислены основные средства ООО «</w:t>
      </w:r>
      <w:r w:rsidRPr="00DB5BF5">
        <w:rPr>
          <w:color w:val="000000"/>
          <w:sz w:val="28"/>
          <w:szCs w:val="28"/>
        </w:rPr>
        <w:t>Новоросстальцемент</w:t>
      </w:r>
      <w:r>
        <w:rPr>
          <w:sz w:val="28"/>
        </w:rPr>
        <w:t>», вводят дополнительную графу. В этой графе ука</w:t>
      </w:r>
      <w:r>
        <w:rPr>
          <w:sz w:val="28"/>
        </w:rPr>
        <w:softHyphen/>
        <w:t>зывается первоначальная стоимость каждого объекта для целей на</w:t>
      </w:r>
      <w:r>
        <w:rPr>
          <w:sz w:val="28"/>
        </w:rPr>
        <w:softHyphen/>
        <w:t>логообложения. Ну а данные счета 08 корректируют в специальном налоговом расчете.</w:t>
      </w:r>
    </w:p>
    <w:p w:rsidR="00FD2E3A" w:rsidRDefault="00CA0FF7" w:rsidP="00BC510F">
      <w:pPr>
        <w:shd w:val="clear" w:color="auto" w:fill="FFFFFF"/>
        <w:autoSpaceDE w:val="0"/>
        <w:autoSpaceDN w:val="0"/>
        <w:adjustRightInd w:val="0"/>
        <w:spacing w:line="360" w:lineRule="auto"/>
        <w:ind w:firstLine="720"/>
        <w:jc w:val="both"/>
        <w:rPr>
          <w:sz w:val="28"/>
          <w:szCs w:val="18"/>
        </w:rPr>
      </w:pPr>
      <w:r>
        <w:rPr>
          <w:sz w:val="28"/>
        </w:rPr>
        <w:t xml:space="preserve">В заключение можно сказать, что </w:t>
      </w:r>
      <w:r w:rsidR="00FD2E3A">
        <w:rPr>
          <w:sz w:val="28"/>
        </w:rPr>
        <w:t xml:space="preserve">характеризуя ООО «Новоросстальцемент» </w:t>
      </w:r>
      <w:r w:rsidR="007A6CDD">
        <w:rPr>
          <w:sz w:val="28"/>
        </w:rPr>
        <w:t xml:space="preserve">определено, что оно </w:t>
      </w:r>
      <w:r w:rsidR="00FD2E3A">
        <w:rPr>
          <w:sz w:val="28"/>
        </w:rPr>
        <w:t>достаточно рентабельно. Бухгалтерский и налоговый учет ведется в соответствии с законодательством и принятой на предприятии налоговой политике.</w:t>
      </w:r>
    </w:p>
    <w:p w:rsidR="008C44D6" w:rsidRDefault="00DB3A6A" w:rsidP="00C55062">
      <w:pPr>
        <w:pStyle w:val="a4"/>
        <w:widowControl w:val="0"/>
        <w:spacing w:line="360" w:lineRule="auto"/>
        <w:ind w:firstLine="0"/>
        <w:jc w:val="center"/>
        <w:rPr>
          <w:rFonts w:ascii="Times New Roman" w:hAnsi="Times New Roman"/>
          <w:sz w:val="32"/>
          <w:szCs w:val="32"/>
        </w:rPr>
      </w:pPr>
      <w:r>
        <w:rPr>
          <w:rFonts w:ascii="Times New Roman" w:hAnsi="Times New Roman"/>
        </w:rPr>
        <w:br w:type="page"/>
      </w:r>
      <w:r w:rsidR="004C0C20" w:rsidRPr="008C44D6">
        <w:rPr>
          <w:rFonts w:ascii="Times New Roman" w:hAnsi="Times New Roman"/>
          <w:sz w:val="32"/>
          <w:szCs w:val="32"/>
        </w:rPr>
        <w:t xml:space="preserve"> 3 </w:t>
      </w:r>
      <w:r w:rsidR="008C44D6" w:rsidRPr="008C44D6">
        <w:rPr>
          <w:rFonts w:ascii="Times New Roman" w:hAnsi="Times New Roman"/>
          <w:sz w:val="32"/>
          <w:szCs w:val="32"/>
        </w:rPr>
        <w:t xml:space="preserve">Бухгалтерский учет и оценка основных средств </w:t>
      </w:r>
    </w:p>
    <w:p w:rsidR="008C44D6" w:rsidRPr="008C44D6" w:rsidRDefault="008C44D6" w:rsidP="00C55062">
      <w:pPr>
        <w:pStyle w:val="a4"/>
        <w:widowControl w:val="0"/>
        <w:spacing w:line="360" w:lineRule="auto"/>
        <w:ind w:firstLine="0"/>
        <w:jc w:val="center"/>
        <w:rPr>
          <w:rFonts w:ascii="Times New Roman" w:hAnsi="Times New Roman"/>
          <w:sz w:val="32"/>
          <w:szCs w:val="32"/>
        </w:rPr>
      </w:pPr>
      <w:r w:rsidRPr="008C44D6">
        <w:rPr>
          <w:rFonts w:ascii="Times New Roman" w:hAnsi="Times New Roman"/>
          <w:sz w:val="32"/>
          <w:szCs w:val="32"/>
        </w:rPr>
        <w:t>в ООО «Новоросстальцемент»</w:t>
      </w:r>
    </w:p>
    <w:p w:rsidR="00DB3A6A" w:rsidRPr="00DB3A6A" w:rsidRDefault="00DB3A6A" w:rsidP="00DB3A6A">
      <w:pPr>
        <w:widowControl w:val="0"/>
        <w:shd w:val="clear" w:color="auto" w:fill="FFFFFF"/>
        <w:spacing w:line="480" w:lineRule="auto"/>
        <w:ind w:firstLine="709"/>
        <w:jc w:val="center"/>
        <w:rPr>
          <w:bCs/>
          <w:sz w:val="28"/>
          <w:szCs w:val="28"/>
        </w:rPr>
      </w:pPr>
    </w:p>
    <w:p w:rsidR="00DB3A6A" w:rsidRDefault="00DB3A6A" w:rsidP="00DB3A6A">
      <w:pPr>
        <w:widowControl w:val="0"/>
        <w:shd w:val="clear" w:color="auto" w:fill="FFFFFF"/>
        <w:spacing w:line="360" w:lineRule="auto"/>
        <w:ind w:firstLine="720"/>
        <w:jc w:val="both"/>
        <w:rPr>
          <w:color w:val="000000"/>
          <w:sz w:val="28"/>
          <w:szCs w:val="28"/>
        </w:rPr>
      </w:pPr>
      <w:r>
        <w:rPr>
          <w:color w:val="000000"/>
          <w:sz w:val="28"/>
          <w:szCs w:val="28"/>
        </w:rPr>
        <w:t>3.1 Значение и задачи бухгалтерского учета основных средств</w:t>
      </w:r>
    </w:p>
    <w:p w:rsidR="00DB3A6A" w:rsidRDefault="00DB3A6A" w:rsidP="00DB3A6A">
      <w:pPr>
        <w:widowControl w:val="0"/>
        <w:shd w:val="clear" w:color="auto" w:fill="FFFFFF"/>
        <w:spacing w:line="360" w:lineRule="auto"/>
        <w:ind w:firstLine="720"/>
        <w:jc w:val="both"/>
        <w:rPr>
          <w:color w:val="000000"/>
          <w:sz w:val="28"/>
          <w:szCs w:val="28"/>
        </w:rPr>
      </w:pPr>
    </w:p>
    <w:p w:rsidR="0088500A" w:rsidRDefault="0088500A" w:rsidP="0088500A">
      <w:pPr>
        <w:shd w:val="clear" w:color="auto" w:fill="FFFFFF"/>
        <w:spacing w:line="360" w:lineRule="auto"/>
        <w:ind w:firstLine="709"/>
        <w:jc w:val="both"/>
        <w:rPr>
          <w:color w:val="000000"/>
          <w:sz w:val="28"/>
          <w:szCs w:val="28"/>
        </w:rPr>
      </w:pPr>
      <w:r>
        <w:rPr>
          <w:color w:val="000000"/>
          <w:sz w:val="28"/>
          <w:szCs w:val="28"/>
        </w:rPr>
        <w:t>Как было сказано выше, п</w:t>
      </w:r>
      <w:r w:rsidRPr="0088500A">
        <w:rPr>
          <w:color w:val="000000"/>
          <w:sz w:val="28"/>
          <w:szCs w:val="28"/>
        </w:rPr>
        <w:t>орядок учета и движения основных средств определяется Положением по бухгалтерскому учету «Учет основных средств» (ПБУ 6/01, утвержденным приказом Минфина РФ от 30.03.01 г. № 26н, в ред. от 27.11.06 г. №156н)</w:t>
      </w:r>
      <w:r w:rsidR="009D28BD">
        <w:rPr>
          <w:color w:val="000000"/>
          <w:sz w:val="28"/>
          <w:szCs w:val="28"/>
        </w:rPr>
        <w:t>.</w:t>
      </w:r>
    </w:p>
    <w:p w:rsidR="009D28BD" w:rsidRPr="0088500A" w:rsidRDefault="009D28BD" w:rsidP="009D28BD">
      <w:pPr>
        <w:shd w:val="clear" w:color="auto" w:fill="FFFFFF"/>
        <w:spacing w:line="360" w:lineRule="auto"/>
        <w:ind w:firstLine="709"/>
        <w:jc w:val="both"/>
        <w:rPr>
          <w:color w:val="000000"/>
          <w:sz w:val="28"/>
          <w:szCs w:val="28"/>
        </w:rPr>
      </w:pPr>
      <w:r w:rsidRPr="0088500A">
        <w:rPr>
          <w:color w:val="000000"/>
          <w:sz w:val="28"/>
          <w:szCs w:val="28"/>
        </w:rPr>
        <w:t>Основные средства играют важную роль в процессе труда</w:t>
      </w:r>
      <w:r>
        <w:rPr>
          <w:color w:val="000000"/>
          <w:sz w:val="28"/>
          <w:szCs w:val="28"/>
        </w:rPr>
        <w:t xml:space="preserve"> ООО «Новоросстальцемент»</w:t>
      </w:r>
      <w:r w:rsidRPr="0088500A">
        <w:rPr>
          <w:color w:val="000000"/>
          <w:sz w:val="28"/>
          <w:szCs w:val="28"/>
        </w:rPr>
        <w:t>, так как они в своей совокупности образуют производственно-техническую базу организации и определяют ее производственный потенциал.</w:t>
      </w:r>
    </w:p>
    <w:p w:rsidR="0014668E" w:rsidRDefault="009D28BD" w:rsidP="0014668E">
      <w:pPr>
        <w:shd w:val="clear" w:color="auto" w:fill="FFFFFF"/>
        <w:spacing w:line="360" w:lineRule="auto"/>
        <w:ind w:firstLine="709"/>
        <w:jc w:val="both"/>
        <w:rPr>
          <w:color w:val="000000"/>
          <w:sz w:val="28"/>
          <w:szCs w:val="28"/>
        </w:rPr>
      </w:pPr>
      <w:r w:rsidRPr="0088500A">
        <w:rPr>
          <w:color w:val="000000"/>
          <w:sz w:val="28"/>
          <w:szCs w:val="28"/>
        </w:rPr>
        <w:t xml:space="preserve">Одним из показателей эффективности применения основных средств </w:t>
      </w:r>
      <w:r>
        <w:rPr>
          <w:color w:val="000000"/>
          <w:sz w:val="28"/>
          <w:szCs w:val="28"/>
        </w:rPr>
        <w:t xml:space="preserve">в исследуемой организации </w:t>
      </w:r>
      <w:r w:rsidRPr="0088500A">
        <w:rPr>
          <w:color w:val="000000"/>
          <w:sz w:val="28"/>
          <w:szCs w:val="28"/>
        </w:rPr>
        <w:t>является увеличение времени их работы путем сокращения простоев, повышения коэффициента сменности, производительности на базе внедрения новой техники и технологии, фондоотдачи, т. е. увеличение выпуска продукции, объема выполняемых работ</w:t>
      </w:r>
      <w:r w:rsidR="0014668E" w:rsidRPr="00530CC5">
        <w:rPr>
          <w:szCs w:val="22"/>
        </w:rPr>
        <w:t xml:space="preserve">  </w:t>
      </w:r>
      <w:r w:rsidR="0014668E" w:rsidRPr="00530CC5">
        <w:t xml:space="preserve"> </w:t>
      </w:r>
      <w:r w:rsidR="0014668E" w:rsidRPr="0088500A">
        <w:rPr>
          <w:color w:val="000000"/>
          <w:sz w:val="28"/>
          <w:szCs w:val="28"/>
        </w:rPr>
        <w:t>и услуг на каждый рубль основных средств.</w:t>
      </w:r>
    </w:p>
    <w:p w:rsidR="0014668E" w:rsidRPr="00530CC5" w:rsidRDefault="0014668E" w:rsidP="0014668E">
      <w:pPr>
        <w:shd w:val="clear" w:color="auto" w:fill="FFFFFF"/>
        <w:autoSpaceDE w:val="0"/>
        <w:autoSpaceDN w:val="0"/>
        <w:adjustRightInd w:val="0"/>
        <w:spacing w:line="360" w:lineRule="auto"/>
        <w:ind w:firstLine="540"/>
        <w:jc w:val="both"/>
        <w:rPr>
          <w:sz w:val="28"/>
          <w:szCs w:val="28"/>
        </w:rPr>
      </w:pPr>
      <w:r w:rsidRPr="00530CC5">
        <w:rPr>
          <w:sz w:val="28"/>
          <w:szCs w:val="28"/>
        </w:rPr>
        <w:t xml:space="preserve">Главные задачи бухгалтерского учета основных средств в ООО </w:t>
      </w:r>
      <w:r>
        <w:rPr>
          <w:sz w:val="28"/>
          <w:szCs w:val="28"/>
        </w:rPr>
        <w:t>«Новоросстальцемент</w:t>
      </w:r>
      <w:r w:rsidRPr="00530CC5">
        <w:rPr>
          <w:sz w:val="28"/>
          <w:szCs w:val="28"/>
        </w:rPr>
        <w:t xml:space="preserve">» – это, прежде всего: </w:t>
      </w:r>
    </w:p>
    <w:p w:rsidR="0014668E" w:rsidRPr="00530CC5" w:rsidRDefault="0014668E" w:rsidP="0014668E">
      <w:pPr>
        <w:pStyle w:val="ae"/>
        <w:tabs>
          <w:tab w:val="left" w:pos="0"/>
          <w:tab w:val="left" w:pos="720"/>
          <w:tab w:val="left" w:pos="2160"/>
          <w:tab w:val="left" w:pos="2880"/>
          <w:tab w:val="left" w:pos="3600"/>
          <w:tab w:val="left" w:pos="4320"/>
          <w:tab w:val="left" w:pos="5040"/>
          <w:tab w:val="left" w:pos="5760"/>
          <w:tab w:val="left" w:pos="6480"/>
          <w:tab w:val="left" w:pos="7020"/>
          <w:tab w:val="left" w:pos="7920"/>
          <w:tab w:val="left" w:pos="8640"/>
          <w:tab w:val="left" w:pos="9360"/>
        </w:tabs>
        <w:ind w:right="-6" w:firstLine="720"/>
        <w:jc w:val="both"/>
        <w:rPr>
          <w:b w:val="0"/>
        </w:rPr>
      </w:pPr>
      <w:r w:rsidRPr="00530CC5">
        <w:rPr>
          <w:b w:val="0"/>
        </w:rPr>
        <w:t xml:space="preserve"> – контроль за их наличием и сохранностью с момента приобретения до момента выбытия;</w:t>
      </w:r>
    </w:p>
    <w:p w:rsidR="0014668E" w:rsidRPr="00530CC5" w:rsidRDefault="0014668E" w:rsidP="0014668E">
      <w:pPr>
        <w:pStyle w:val="ae"/>
        <w:tabs>
          <w:tab w:val="left" w:pos="0"/>
          <w:tab w:val="left" w:pos="720"/>
          <w:tab w:val="left" w:pos="2160"/>
          <w:tab w:val="left" w:pos="2880"/>
          <w:tab w:val="left" w:pos="3600"/>
          <w:tab w:val="left" w:pos="4320"/>
          <w:tab w:val="left" w:pos="5040"/>
          <w:tab w:val="left" w:pos="5760"/>
          <w:tab w:val="left" w:pos="6480"/>
          <w:tab w:val="left" w:pos="7020"/>
          <w:tab w:val="left" w:pos="7920"/>
          <w:tab w:val="left" w:pos="8640"/>
          <w:tab w:val="left" w:pos="9360"/>
        </w:tabs>
        <w:ind w:right="-6" w:firstLine="540"/>
        <w:jc w:val="both"/>
        <w:rPr>
          <w:b w:val="0"/>
        </w:rPr>
      </w:pPr>
      <w:r w:rsidRPr="00530CC5">
        <w:rPr>
          <w:b w:val="0"/>
        </w:rPr>
        <w:t xml:space="preserve">    –   правильное и своевременное исчисление износа; </w:t>
      </w:r>
    </w:p>
    <w:p w:rsidR="0014668E" w:rsidRPr="00530CC5" w:rsidRDefault="0014668E" w:rsidP="0014668E">
      <w:pPr>
        <w:pStyle w:val="ae"/>
        <w:tabs>
          <w:tab w:val="left" w:pos="0"/>
          <w:tab w:val="left" w:pos="720"/>
          <w:tab w:val="left" w:pos="2160"/>
          <w:tab w:val="left" w:pos="2880"/>
          <w:tab w:val="left" w:pos="3600"/>
          <w:tab w:val="left" w:pos="4320"/>
          <w:tab w:val="left" w:pos="5040"/>
          <w:tab w:val="left" w:pos="5760"/>
          <w:tab w:val="left" w:pos="6480"/>
          <w:tab w:val="left" w:pos="7020"/>
          <w:tab w:val="left" w:pos="7920"/>
          <w:tab w:val="left" w:pos="8640"/>
          <w:tab w:val="left" w:pos="9360"/>
        </w:tabs>
        <w:ind w:right="-6" w:firstLine="540"/>
        <w:jc w:val="both"/>
        <w:rPr>
          <w:b w:val="0"/>
        </w:rPr>
      </w:pPr>
      <w:r w:rsidRPr="00530CC5">
        <w:rPr>
          <w:b w:val="0"/>
        </w:rPr>
        <w:t xml:space="preserve">    – получение сведений для правильного расчета арендных платежей; </w:t>
      </w:r>
    </w:p>
    <w:p w:rsidR="0014668E" w:rsidRPr="00530CC5" w:rsidRDefault="0014668E" w:rsidP="0014668E">
      <w:pPr>
        <w:pStyle w:val="ae"/>
        <w:tabs>
          <w:tab w:val="left" w:pos="0"/>
          <w:tab w:val="left" w:pos="720"/>
          <w:tab w:val="left" w:pos="2160"/>
          <w:tab w:val="left" w:pos="2880"/>
          <w:tab w:val="left" w:pos="3600"/>
          <w:tab w:val="left" w:pos="4320"/>
          <w:tab w:val="left" w:pos="5040"/>
          <w:tab w:val="left" w:pos="5760"/>
          <w:tab w:val="left" w:pos="6480"/>
          <w:tab w:val="left" w:pos="7020"/>
          <w:tab w:val="left" w:pos="7920"/>
          <w:tab w:val="left" w:pos="8640"/>
          <w:tab w:val="left" w:pos="9360"/>
        </w:tabs>
        <w:ind w:right="-6" w:firstLine="540"/>
        <w:jc w:val="both"/>
        <w:rPr>
          <w:b w:val="0"/>
        </w:rPr>
      </w:pPr>
      <w:r w:rsidRPr="00530CC5">
        <w:rPr>
          <w:b w:val="0"/>
        </w:rPr>
        <w:t xml:space="preserve">    – контроль за правильным и эффективным использованием средств на реконструкцию, модернизацию и ремонт основных средств; </w:t>
      </w:r>
    </w:p>
    <w:p w:rsidR="0014668E" w:rsidRPr="00530CC5" w:rsidRDefault="0014668E" w:rsidP="0014668E">
      <w:pPr>
        <w:pStyle w:val="ae"/>
        <w:tabs>
          <w:tab w:val="left" w:pos="0"/>
          <w:tab w:val="left" w:pos="720"/>
          <w:tab w:val="left" w:pos="2160"/>
          <w:tab w:val="left" w:pos="2880"/>
          <w:tab w:val="left" w:pos="3600"/>
          <w:tab w:val="left" w:pos="4320"/>
          <w:tab w:val="left" w:pos="5040"/>
          <w:tab w:val="left" w:pos="5760"/>
          <w:tab w:val="left" w:pos="6480"/>
          <w:tab w:val="left" w:pos="7020"/>
          <w:tab w:val="left" w:pos="7920"/>
          <w:tab w:val="left" w:pos="8640"/>
          <w:tab w:val="left" w:pos="9360"/>
        </w:tabs>
        <w:ind w:right="-6" w:firstLine="540"/>
        <w:jc w:val="both"/>
        <w:rPr>
          <w:b w:val="0"/>
        </w:rPr>
      </w:pPr>
      <w:r w:rsidRPr="00530CC5">
        <w:rPr>
          <w:b w:val="0"/>
        </w:rPr>
        <w:t xml:space="preserve">    – контроль за эффективным использованием основных средств по времени и мощности; </w:t>
      </w:r>
    </w:p>
    <w:p w:rsidR="0014668E" w:rsidRPr="00530CC5" w:rsidRDefault="0014668E" w:rsidP="0014668E">
      <w:pPr>
        <w:pStyle w:val="ae"/>
        <w:tabs>
          <w:tab w:val="left" w:pos="0"/>
          <w:tab w:val="left" w:pos="720"/>
          <w:tab w:val="left" w:pos="2160"/>
          <w:tab w:val="left" w:pos="2880"/>
          <w:tab w:val="left" w:pos="3600"/>
          <w:tab w:val="left" w:pos="4320"/>
          <w:tab w:val="left" w:pos="5040"/>
          <w:tab w:val="left" w:pos="5760"/>
          <w:tab w:val="left" w:pos="6480"/>
          <w:tab w:val="left" w:pos="7020"/>
          <w:tab w:val="left" w:pos="7920"/>
          <w:tab w:val="left" w:pos="8640"/>
          <w:tab w:val="left" w:pos="9360"/>
        </w:tabs>
        <w:ind w:right="-6" w:firstLine="540"/>
        <w:jc w:val="both"/>
        <w:rPr>
          <w:b w:val="0"/>
        </w:rPr>
      </w:pPr>
      <w:r w:rsidRPr="00530CC5">
        <w:rPr>
          <w:b w:val="0"/>
        </w:rPr>
        <w:t xml:space="preserve">    – получение данных для составления отчетности о нали</w:t>
      </w:r>
      <w:r w:rsidR="00C66A6E">
        <w:rPr>
          <w:b w:val="0"/>
        </w:rPr>
        <w:t>чии и движении основных средств;</w:t>
      </w:r>
    </w:p>
    <w:p w:rsidR="009D28BD" w:rsidRPr="009D28BD" w:rsidRDefault="0014668E" w:rsidP="0014668E">
      <w:pPr>
        <w:widowControl w:val="0"/>
        <w:shd w:val="clear" w:color="auto" w:fill="FFFFFF"/>
        <w:autoSpaceDE w:val="0"/>
        <w:autoSpaceDN w:val="0"/>
        <w:adjustRightInd w:val="0"/>
        <w:spacing w:line="360" w:lineRule="auto"/>
        <w:ind w:firstLine="720"/>
        <w:jc w:val="both"/>
        <w:rPr>
          <w:color w:val="000000"/>
          <w:sz w:val="28"/>
          <w:szCs w:val="28"/>
        </w:rPr>
      </w:pPr>
      <w:r>
        <w:rPr>
          <w:color w:val="000000"/>
          <w:sz w:val="28"/>
          <w:szCs w:val="28"/>
        </w:rPr>
        <w:t xml:space="preserve">- </w:t>
      </w:r>
      <w:r w:rsidR="009D28BD" w:rsidRPr="009D28BD">
        <w:rPr>
          <w:color w:val="000000"/>
          <w:sz w:val="28"/>
          <w:szCs w:val="28"/>
        </w:rPr>
        <w:t>правильное оформление документов и своевременное отражение в учете поступления основных средств, их внутреннего перемещения, выбытия;</w:t>
      </w:r>
    </w:p>
    <w:p w:rsidR="009D28BD" w:rsidRPr="009D28BD" w:rsidRDefault="0014668E" w:rsidP="0014668E">
      <w:pPr>
        <w:widowControl w:val="0"/>
        <w:shd w:val="clear" w:color="auto" w:fill="FFFFFF"/>
        <w:autoSpaceDE w:val="0"/>
        <w:autoSpaceDN w:val="0"/>
        <w:adjustRightInd w:val="0"/>
        <w:spacing w:line="360" w:lineRule="auto"/>
        <w:ind w:firstLine="720"/>
        <w:jc w:val="both"/>
        <w:rPr>
          <w:color w:val="000000"/>
          <w:sz w:val="28"/>
          <w:szCs w:val="28"/>
        </w:rPr>
      </w:pPr>
      <w:r>
        <w:rPr>
          <w:color w:val="000000"/>
          <w:sz w:val="28"/>
          <w:szCs w:val="28"/>
        </w:rPr>
        <w:t xml:space="preserve">- </w:t>
      </w:r>
      <w:r w:rsidR="009D28BD" w:rsidRPr="009D28BD">
        <w:rPr>
          <w:color w:val="000000"/>
          <w:sz w:val="28"/>
          <w:szCs w:val="28"/>
        </w:rPr>
        <w:t>достоверное определение результатов от реализации и прочего выбытия основных средств;</w:t>
      </w:r>
    </w:p>
    <w:p w:rsidR="009D28BD" w:rsidRPr="009D28BD" w:rsidRDefault="0014668E" w:rsidP="0014668E">
      <w:pPr>
        <w:widowControl w:val="0"/>
        <w:shd w:val="clear" w:color="auto" w:fill="FFFFFF"/>
        <w:autoSpaceDE w:val="0"/>
        <w:autoSpaceDN w:val="0"/>
        <w:adjustRightInd w:val="0"/>
        <w:spacing w:line="360" w:lineRule="auto"/>
        <w:ind w:firstLine="720"/>
        <w:jc w:val="both"/>
        <w:rPr>
          <w:color w:val="000000"/>
          <w:sz w:val="28"/>
          <w:szCs w:val="28"/>
        </w:rPr>
      </w:pPr>
      <w:r>
        <w:rPr>
          <w:color w:val="000000"/>
          <w:sz w:val="28"/>
          <w:szCs w:val="28"/>
        </w:rPr>
        <w:t xml:space="preserve">- </w:t>
      </w:r>
      <w:r w:rsidR="009D28BD" w:rsidRPr="009D28BD">
        <w:rPr>
          <w:color w:val="000000"/>
          <w:sz w:val="28"/>
          <w:szCs w:val="28"/>
        </w:rPr>
        <w:t>полное определение затрат, связанных с поддержанием основных средств в рабочем состоянии (расходы на технический осмотр и уход, на</w:t>
      </w:r>
      <w:r>
        <w:rPr>
          <w:color w:val="000000"/>
          <w:sz w:val="28"/>
          <w:szCs w:val="28"/>
        </w:rPr>
        <w:t xml:space="preserve"> проведение всех видов ремонта).</w:t>
      </w:r>
    </w:p>
    <w:p w:rsidR="009D28BD" w:rsidRPr="0014668E" w:rsidRDefault="009D28BD" w:rsidP="0014668E">
      <w:pPr>
        <w:widowControl w:val="0"/>
        <w:shd w:val="clear" w:color="auto" w:fill="FFFFFF"/>
        <w:autoSpaceDE w:val="0"/>
        <w:autoSpaceDN w:val="0"/>
        <w:adjustRightInd w:val="0"/>
        <w:spacing w:line="360" w:lineRule="auto"/>
        <w:ind w:firstLine="720"/>
        <w:jc w:val="both"/>
        <w:rPr>
          <w:sz w:val="28"/>
          <w:szCs w:val="28"/>
        </w:rPr>
      </w:pPr>
      <w:r w:rsidRPr="0014668E">
        <w:rPr>
          <w:color w:val="000000"/>
          <w:sz w:val="28"/>
          <w:szCs w:val="28"/>
        </w:rPr>
        <w:t>.</w:t>
      </w:r>
      <w:r w:rsidRPr="0014668E">
        <w:rPr>
          <w:sz w:val="28"/>
          <w:szCs w:val="28"/>
        </w:rPr>
        <w:t>Эти задачи в ООО «Новоросстальцемент» решают с помощью надлежащей документации и обеспечения правильной организации учета наличия и движения основных средств, расчетов по их амортизации и учета затрат по их ремонту.</w:t>
      </w:r>
    </w:p>
    <w:p w:rsidR="00477D12" w:rsidRDefault="00477D12" w:rsidP="00477D12">
      <w:pPr>
        <w:shd w:val="clear" w:color="auto" w:fill="FFFFFF"/>
      </w:pPr>
    </w:p>
    <w:p w:rsidR="00DB3A6A" w:rsidRDefault="00DB3A6A" w:rsidP="00DB3A6A">
      <w:pPr>
        <w:widowControl w:val="0"/>
        <w:shd w:val="clear" w:color="auto" w:fill="FFFFFF"/>
        <w:spacing w:line="360" w:lineRule="auto"/>
        <w:ind w:firstLine="720"/>
        <w:jc w:val="both"/>
        <w:rPr>
          <w:color w:val="000000"/>
          <w:sz w:val="28"/>
          <w:szCs w:val="28"/>
        </w:rPr>
      </w:pPr>
    </w:p>
    <w:p w:rsidR="00DB3A6A" w:rsidRPr="0088500A" w:rsidRDefault="0088500A" w:rsidP="00DB3A6A">
      <w:pPr>
        <w:widowControl w:val="0"/>
        <w:shd w:val="clear" w:color="auto" w:fill="FFFFFF"/>
        <w:spacing w:line="360" w:lineRule="auto"/>
        <w:ind w:firstLine="720"/>
        <w:jc w:val="both"/>
        <w:rPr>
          <w:bCs/>
          <w:sz w:val="28"/>
          <w:szCs w:val="28"/>
        </w:rPr>
      </w:pPr>
      <w:r w:rsidRPr="0088500A">
        <w:rPr>
          <w:bCs/>
          <w:sz w:val="28"/>
          <w:szCs w:val="28"/>
        </w:rPr>
        <w:t>3.2 Оценка основных средств</w:t>
      </w:r>
    </w:p>
    <w:p w:rsidR="004C0C20" w:rsidRDefault="004C0C20" w:rsidP="00C55062">
      <w:pPr>
        <w:widowControl w:val="0"/>
        <w:shd w:val="clear" w:color="auto" w:fill="FFFFFF"/>
        <w:spacing w:line="480" w:lineRule="auto"/>
        <w:ind w:firstLine="709"/>
        <w:jc w:val="both"/>
        <w:rPr>
          <w:bCs/>
          <w:color w:val="FF0000"/>
          <w:sz w:val="28"/>
          <w:szCs w:val="28"/>
        </w:rPr>
      </w:pPr>
    </w:p>
    <w:p w:rsidR="00573804" w:rsidRPr="00573804" w:rsidRDefault="00573804" w:rsidP="00573804">
      <w:pPr>
        <w:widowControl w:val="0"/>
        <w:shd w:val="clear" w:color="auto" w:fill="FFFFFF"/>
        <w:spacing w:line="360" w:lineRule="auto"/>
        <w:ind w:firstLine="709"/>
        <w:jc w:val="both"/>
        <w:rPr>
          <w:bCs/>
          <w:sz w:val="28"/>
          <w:szCs w:val="28"/>
        </w:rPr>
      </w:pPr>
      <w:r w:rsidRPr="00573804">
        <w:rPr>
          <w:bCs/>
          <w:sz w:val="28"/>
          <w:szCs w:val="28"/>
        </w:rPr>
        <w:t>Рассмотрим виды оценки основных средств, применяемые в ООО «Нооворосстальцемент».</w:t>
      </w:r>
    </w:p>
    <w:p w:rsidR="00573804" w:rsidRDefault="00573804" w:rsidP="00573804">
      <w:pPr>
        <w:widowControl w:val="0"/>
        <w:shd w:val="clear" w:color="auto" w:fill="FFFFFF"/>
        <w:spacing w:line="360" w:lineRule="auto"/>
        <w:ind w:firstLine="709"/>
        <w:jc w:val="both"/>
        <w:rPr>
          <w:bCs/>
          <w:sz w:val="28"/>
          <w:szCs w:val="28"/>
        </w:rPr>
      </w:pPr>
      <w:r>
        <w:rPr>
          <w:bCs/>
          <w:sz w:val="28"/>
          <w:szCs w:val="28"/>
        </w:rPr>
        <w:t>1.</w:t>
      </w:r>
      <w:r w:rsidRPr="00573804">
        <w:rPr>
          <w:bCs/>
          <w:sz w:val="28"/>
          <w:szCs w:val="28"/>
        </w:rPr>
        <w:t xml:space="preserve">Установление первоначальной стоимости. В рамках данной услуги определяется цена, по которой было приобретено или произведено имущество </w:t>
      </w:r>
      <w:r>
        <w:rPr>
          <w:bCs/>
          <w:sz w:val="28"/>
          <w:szCs w:val="28"/>
        </w:rPr>
        <w:t>организации</w:t>
      </w:r>
      <w:r w:rsidRPr="00573804">
        <w:rPr>
          <w:bCs/>
          <w:sz w:val="28"/>
          <w:szCs w:val="28"/>
        </w:rPr>
        <w:t>. Если активы были получены на безвозмездной основе, их первоначальной стоимостью считается рыночная цена на момент проведения процедуры. Для оценки первоначальной стоимости используются документы, подтверждающие получение имущества (договоры купли-продажи, накладные и т. д.). Первоначальная цена остается неизменной на протяжении всего срока использования основных средств, но может быть изменена при проведении переоценки.</w:t>
      </w:r>
    </w:p>
    <w:p w:rsidR="007C61C1" w:rsidRPr="007C61C1" w:rsidRDefault="007C61C1" w:rsidP="007C61C1">
      <w:pPr>
        <w:widowControl w:val="0"/>
        <w:shd w:val="clear" w:color="auto" w:fill="FFFFFF"/>
        <w:spacing w:line="360" w:lineRule="auto"/>
        <w:ind w:firstLine="709"/>
        <w:jc w:val="both"/>
        <w:rPr>
          <w:bCs/>
          <w:sz w:val="28"/>
          <w:szCs w:val="28"/>
        </w:rPr>
      </w:pPr>
      <w:r>
        <w:rPr>
          <w:bCs/>
          <w:sz w:val="28"/>
          <w:szCs w:val="28"/>
        </w:rPr>
        <w:t xml:space="preserve">Примером данного вида оценки в ООО «Новоросстальцемент» </w:t>
      </w:r>
      <w:r w:rsidR="00B1599C">
        <w:rPr>
          <w:bCs/>
          <w:sz w:val="28"/>
          <w:szCs w:val="28"/>
        </w:rPr>
        <w:t>являются</w:t>
      </w:r>
      <w:r>
        <w:rPr>
          <w:bCs/>
          <w:sz w:val="28"/>
          <w:szCs w:val="28"/>
        </w:rPr>
        <w:t xml:space="preserve"> </w:t>
      </w:r>
      <w:r w:rsidR="00B1599C">
        <w:rPr>
          <w:bCs/>
          <w:sz w:val="28"/>
          <w:szCs w:val="28"/>
        </w:rPr>
        <w:t xml:space="preserve">случаи </w:t>
      </w:r>
      <w:r w:rsidRPr="007C61C1">
        <w:rPr>
          <w:bCs/>
          <w:sz w:val="28"/>
          <w:szCs w:val="28"/>
        </w:rPr>
        <w:t>безвозмездного получения основных средств</w:t>
      </w:r>
      <w:r w:rsidR="00975075">
        <w:rPr>
          <w:bCs/>
          <w:sz w:val="28"/>
          <w:szCs w:val="28"/>
        </w:rPr>
        <w:t xml:space="preserve">, в этом случае  </w:t>
      </w:r>
      <w:r w:rsidRPr="007C61C1">
        <w:rPr>
          <w:bCs/>
          <w:sz w:val="28"/>
          <w:szCs w:val="28"/>
        </w:rPr>
        <w:t xml:space="preserve"> затраты по их доставке учитываются </w:t>
      </w:r>
      <w:r w:rsidR="00975075">
        <w:rPr>
          <w:bCs/>
          <w:sz w:val="28"/>
          <w:szCs w:val="28"/>
        </w:rPr>
        <w:t xml:space="preserve">организацией </w:t>
      </w:r>
      <w:r w:rsidRPr="007C61C1">
        <w:rPr>
          <w:bCs/>
          <w:sz w:val="28"/>
          <w:szCs w:val="28"/>
        </w:rPr>
        <w:t xml:space="preserve">как вложения во внеоборотные активы и относятся на увеличение первоначальной стоимости объекта. На величину этой стоимости в течение срока полезного использования объекта формируется финансовый результат в качестве </w:t>
      </w:r>
      <w:r w:rsidR="00975075">
        <w:rPr>
          <w:bCs/>
          <w:sz w:val="28"/>
          <w:szCs w:val="28"/>
        </w:rPr>
        <w:t>прочих</w:t>
      </w:r>
      <w:r w:rsidRPr="007C61C1">
        <w:rPr>
          <w:bCs/>
          <w:sz w:val="28"/>
          <w:szCs w:val="28"/>
        </w:rPr>
        <w:t xml:space="preserve"> доходов.</w:t>
      </w:r>
    </w:p>
    <w:p w:rsidR="007C61C1" w:rsidRPr="007C61C1" w:rsidRDefault="007C61C1" w:rsidP="007C61C1">
      <w:pPr>
        <w:widowControl w:val="0"/>
        <w:shd w:val="clear" w:color="auto" w:fill="FFFFFF"/>
        <w:spacing w:line="360" w:lineRule="auto"/>
        <w:ind w:firstLine="709"/>
        <w:jc w:val="both"/>
        <w:rPr>
          <w:bCs/>
          <w:sz w:val="28"/>
          <w:szCs w:val="28"/>
        </w:rPr>
      </w:pPr>
      <w:r w:rsidRPr="007C61C1">
        <w:rPr>
          <w:bCs/>
          <w:sz w:val="28"/>
          <w:szCs w:val="28"/>
        </w:rPr>
        <w:t xml:space="preserve">При оприходовании такого имущества на счетах производятся следующие </w:t>
      </w:r>
      <w:r w:rsidR="00975075">
        <w:rPr>
          <w:bCs/>
          <w:sz w:val="28"/>
          <w:szCs w:val="28"/>
        </w:rPr>
        <w:t xml:space="preserve">учетные </w:t>
      </w:r>
      <w:r w:rsidRPr="007C61C1">
        <w:rPr>
          <w:bCs/>
          <w:sz w:val="28"/>
          <w:szCs w:val="28"/>
        </w:rPr>
        <w:t>записи.</w:t>
      </w:r>
    </w:p>
    <w:p w:rsidR="007C61C1" w:rsidRPr="007C61C1" w:rsidRDefault="007C61C1" w:rsidP="007C61C1">
      <w:pPr>
        <w:widowControl w:val="0"/>
        <w:shd w:val="clear" w:color="auto" w:fill="FFFFFF"/>
        <w:spacing w:line="360" w:lineRule="auto"/>
        <w:ind w:firstLine="709"/>
        <w:jc w:val="both"/>
        <w:rPr>
          <w:bCs/>
          <w:sz w:val="28"/>
          <w:szCs w:val="28"/>
        </w:rPr>
      </w:pPr>
      <w:r w:rsidRPr="007C61C1">
        <w:rPr>
          <w:bCs/>
          <w:sz w:val="28"/>
          <w:szCs w:val="28"/>
        </w:rPr>
        <w:t>На стоимость безвозмездно полученного имущества по текущим рыночным ценам:</w:t>
      </w:r>
    </w:p>
    <w:p w:rsidR="007C61C1" w:rsidRPr="007C61C1" w:rsidRDefault="007C61C1" w:rsidP="007C61C1">
      <w:pPr>
        <w:widowControl w:val="0"/>
        <w:shd w:val="clear" w:color="auto" w:fill="FFFFFF"/>
        <w:spacing w:line="360" w:lineRule="auto"/>
        <w:ind w:firstLine="709"/>
        <w:jc w:val="both"/>
        <w:rPr>
          <w:bCs/>
          <w:sz w:val="28"/>
          <w:szCs w:val="28"/>
        </w:rPr>
      </w:pPr>
      <w:r w:rsidRPr="007C61C1">
        <w:rPr>
          <w:bCs/>
          <w:sz w:val="28"/>
          <w:szCs w:val="28"/>
        </w:rPr>
        <w:t>Д</w:t>
      </w:r>
      <w:r w:rsidR="00975075">
        <w:rPr>
          <w:bCs/>
          <w:sz w:val="28"/>
          <w:szCs w:val="28"/>
        </w:rPr>
        <w:t>ебе</w:t>
      </w:r>
      <w:r w:rsidRPr="007C61C1">
        <w:rPr>
          <w:bCs/>
          <w:sz w:val="28"/>
          <w:szCs w:val="28"/>
        </w:rPr>
        <w:t>т</w:t>
      </w:r>
      <w:r w:rsidR="00975075">
        <w:rPr>
          <w:bCs/>
          <w:sz w:val="28"/>
          <w:szCs w:val="28"/>
        </w:rPr>
        <w:t xml:space="preserve"> </w:t>
      </w:r>
      <w:r w:rsidRPr="007C61C1">
        <w:rPr>
          <w:bCs/>
          <w:sz w:val="28"/>
          <w:szCs w:val="28"/>
        </w:rPr>
        <w:t>сч. 08 «Вложения во</w:t>
      </w:r>
      <w:r w:rsidR="00975075">
        <w:rPr>
          <w:bCs/>
          <w:sz w:val="28"/>
          <w:szCs w:val="28"/>
        </w:rPr>
        <w:t xml:space="preserve"> </w:t>
      </w:r>
      <w:r w:rsidRPr="007C61C1">
        <w:rPr>
          <w:bCs/>
          <w:sz w:val="28"/>
          <w:szCs w:val="28"/>
        </w:rPr>
        <w:t>внеоборотные</w:t>
      </w:r>
      <w:r w:rsidR="00975075">
        <w:rPr>
          <w:bCs/>
          <w:sz w:val="28"/>
          <w:szCs w:val="28"/>
        </w:rPr>
        <w:t xml:space="preserve"> </w:t>
      </w:r>
      <w:r w:rsidRPr="007C61C1">
        <w:rPr>
          <w:bCs/>
          <w:sz w:val="28"/>
          <w:szCs w:val="28"/>
        </w:rPr>
        <w:t>активы»</w:t>
      </w:r>
    </w:p>
    <w:p w:rsidR="007C61C1" w:rsidRPr="007C61C1" w:rsidRDefault="00975075" w:rsidP="007C61C1">
      <w:pPr>
        <w:widowControl w:val="0"/>
        <w:shd w:val="clear" w:color="auto" w:fill="FFFFFF"/>
        <w:spacing w:line="360" w:lineRule="auto"/>
        <w:ind w:firstLine="709"/>
        <w:jc w:val="both"/>
        <w:rPr>
          <w:bCs/>
          <w:sz w:val="28"/>
          <w:szCs w:val="28"/>
        </w:rPr>
      </w:pPr>
      <w:r>
        <w:rPr>
          <w:bCs/>
          <w:sz w:val="28"/>
          <w:szCs w:val="28"/>
        </w:rPr>
        <w:t>Креди</w:t>
      </w:r>
      <w:r w:rsidR="007C61C1" w:rsidRPr="007C61C1">
        <w:rPr>
          <w:bCs/>
          <w:sz w:val="28"/>
          <w:szCs w:val="28"/>
        </w:rPr>
        <w:t>т сч. 98 «Доходы будущих периодов», субсчет 2 «Безвозмездные</w:t>
      </w:r>
    </w:p>
    <w:p w:rsidR="007C61C1" w:rsidRPr="007C61C1" w:rsidRDefault="007C61C1" w:rsidP="007C61C1">
      <w:pPr>
        <w:widowControl w:val="0"/>
        <w:shd w:val="clear" w:color="auto" w:fill="FFFFFF"/>
        <w:spacing w:line="360" w:lineRule="auto"/>
        <w:ind w:firstLine="709"/>
        <w:jc w:val="both"/>
        <w:rPr>
          <w:bCs/>
          <w:sz w:val="28"/>
          <w:szCs w:val="28"/>
        </w:rPr>
      </w:pPr>
      <w:r w:rsidRPr="007C61C1">
        <w:rPr>
          <w:bCs/>
          <w:sz w:val="28"/>
          <w:szCs w:val="28"/>
        </w:rPr>
        <w:t>поступления».</w:t>
      </w:r>
    </w:p>
    <w:p w:rsidR="007C61C1" w:rsidRPr="007C61C1" w:rsidRDefault="007C61C1" w:rsidP="007C61C1">
      <w:pPr>
        <w:widowControl w:val="0"/>
        <w:shd w:val="clear" w:color="auto" w:fill="FFFFFF"/>
        <w:spacing w:line="360" w:lineRule="auto"/>
        <w:ind w:firstLine="709"/>
        <w:jc w:val="both"/>
        <w:rPr>
          <w:bCs/>
          <w:sz w:val="28"/>
          <w:szCs w:val="28"/>
        </w:rPr>
      </w:pPr>
      <w:r w:rsidRPr="007C61C1">
        <w:rPr>
          <w:bCs/>
          <w:sz w:val="28"/>
          <w:szCs w:val="28"/>
        </w:rPr>
        <w:t>На стоимость оприходования безвозмездно поступивших объектов основных средств:</w:t>
      </w:r>
    </w:p>
    <w:p w:rsidR="007C61C1" w:rsidRPr="007C61C1" w:rsidRDefault="007C61C1" w:rsidP="007C61C1">
      <w:pPr>
        <w:widowControl w:val="0"/>
        <w:shd w:val="clear" w:color="auto" w:fill="FFFFFF"/>
        <w:spacing w:line="360" w:lineRule="auto"/>
        <w:ind w:firstLine="709"/>
        <w:jc w:val="both"/>
        <w:rPr>
          <w:bCs/>
          <w:sz w:val="28"/>
          <w:szCs w:val="28"/>
        </w:rPr>
      </w:pPr>
      <w:r w:rsidRPr="007C61C1">
        <w:rPr>
          <w:bCs/>
          <w:sz w:val="28"/>
          <w:szCs w:val="28"/>
        </w:rPr>
        <w:t>Д</w:t>
      </w:r>
      <w:r w:rsidR="00975075">
        <w:rPr>
          <w:bCs/>
          <w:sz w:val="28"/>
          <w:szCs w:val="28"/>
        </w:rPr>
        <w:t>ебе</w:t>
      </w:r>
      <w:r w:rsidRPr="007C61C1">
        <w:rPr>
          <w:bCs/>
          <w:sz w:val="28"/>
          <w:szCs w:val="28"/>
        </w:rPr>
        <w:t>т</w:t>
      </w:r>
      <w:r w:rsidR="00975075">
        <w:rPr>
          <w:bCs/>
          <w:sz w:val="28"/>
          <w:szCs w:val="28"/>
        </w:rPr>
        <w:t xml:space="preserve"> </w:t>
      </w:r>
      <w:r w:rsidRPr="007C61C1">
        <w:rPr>
          <w:bCs/>
          <w:sz w:val="28"/>
          <w:szCs w:val="28"/>
        </w:rPr>
        <w:t>сч. 01 «Основные</w:t>
      </w:r>
      <w:r w:rsidR="00AF28BD">
        <w:rPr>
          <w:bCs/>
          <w:sz w:val="28"/>
          <w:szCs w:val="28"/>
        </w:rPr>
        <w:t xml:space="preserve"> </w:t>
      </w:r>
      <w:r w:rsidRPr="007C61C1">
        <w:rPr>
          <w:bCs/>
          <w:sz w:val="28"/>
          <w:szCs w:val="28"/>
        </w:rPr>
        <w:t>средства»</w:t>
      </w:r>
    </w:p>
    <w:p w:rsidR="007C61C1" w:rsidRPr="007C61C1" w:rsidRDefault="007C61C1" w:rsidP="007C61C1">
      <w:pPr>
        <w:widowControl w:val="0"/>
        <w:shd w:val="clear" w:color="auto" w:fill="FFFFFF"/>
        <w:spacing w:line="360" w:lineRule="auto"/>
        <w:ind w:firstLine="709"/>
        <w:jc w:val="both"/>
        <w:rPr>
          <w:bCs/>
          <w:sz w:val="28"/>
          <w:szCs w:val="28"/>
        </w:rPr>
      </w:pPr>
      <w:r w:rsidRPr="007C61C1">
        <w:rPr>
          <w:bCs/>
          <w:sz w:val="28"/>
          <w:szCs w:val="28"/>
        </w:rPr>
        <w:t>К</w:t>
      </w:r>
      <w:r w:rsidR="00975075">
        <w:rPr>
          <w:bCs/>
          <w:sz w:val="28"/>
          <w:szCs w:val="28"/>
        </w:rPr>
        <w:t>реди</w:t>
      </w:r>
      <w:r w:rsidRPr="007C61C1">
        <w:rPr>
          <w:bCs/>
          <w:sz w:val="28"/>
          <w:szCs w:val="28"/>
        </w:rPr>
        <w:t>т</w:t>
      </w:r>
      <w:r w:rsidR="00975075">
        <w:rPr>
          <w:bCs/>
          <w:sz w:val="28"/>
          <w:szCs w:val="28"/>
        </w:rPr>
        <w:t xml:space="preserve"> </w:t>
      </w:r>
      <w:r w:rsidRPr="007C61C1">
        <w:rPr>
          <w:bCs/>
          <w:sz w:val="28"/>
          <w:szCs w:val="28"/>
        </w:rPr>
        <w:t>сч. 08</w:t>
      </w:r>
      <w:r w:rsidR="00AF28BD">
        <w:rPr>
          <w:bCs/>
          <w:sz w:val="28"/>
          <w:szCs w:val="28"/>
        </w:rPr>
        <w:t xml:space="preserve"> </w:t>
      </w:r>
      <w:r w:rsidRPr="007C61C1">
        <w:rPr>
          <w:bCs/>
          <w:sz w:val="28"/>
          <w:szCs w:val="28"/>
        </w:rPr>
        <w:t>«Вложения во</w:t>
      </w:r>
      <w:r w:rsidR="00975075">
        <w:rPr>
          <w:bCs/>
          <w:sz w:val="28"/>
          <w:szCs w:val="28"/>
        </w:rPr>
        <w:t xml:space="preserve"> </w:t>
      </w:r>
      <w:r w:rsidRPr="007C61C1">
        <w:rPr>
          <w:bCs/>
          <w:sz w:val="28"/>
          <w:szCs w:val="28"/>
        </w:rPr>
        <w:t>внеоборотные</w:t>
      </w:r>
      <w:r w:rsidR="00975075">
        <w:rPr>
          <w:bCs/>
          <w:sz w:val="28"/>
          <w:szCs w:val="28"/>
        </w:rPr>
        <w:t xml:space="preserve"> </w:t>
      </w:r>
      <w:r w:rsidRPr="007C61C1">
        <w:rPr>
          <w:bCs/>
          <w:sz w:val="28"/>
          <w:szCs w:val="28"/>
        </w:rPr>
        <w:t>активы».</w:t>
      </w:r>
    </w:p>
    <w:p w:rsidR="007C61C1" w:rsidRPr="007C61C1" w:rsidRDefault="007C61C1" w:rsidP="007C61C1">
      <w:pPr>
        <w:widowControl w:val="0"/>
        <w:shd w:val="clear" w:color="auto" w:fill="FFFFFF"/>
        <w:spacing w:line="360" w:lineRule="auto"/>
        <w:ind w:firstLine="709"/>
        <w:jc w:val="both"/>
        <w:rPr>
          <w:bCs/>
          <w:sz w:val="28"/>
          <w:szCs w:val="28"/>
        </w:rPr>
      </w:pPr>
      <w:r w:rsidRPr="007C61C1">
        <w:rPr>
          <w:bCs/>
          <w:sz w:val="28"/>
          <w:szCs w:val="28"/>
        </w:rPr>
        <w:t>По мере начисления амортизации по безвозмездно полученным основным средствам:</w:t>
      </w:r>
    </w:p>
    <w:p w:rsidR="007C61C1" w:rsidRPr="007C61C1" w:rsidRDefault="007C61C1" w:rsidP="007C61C1">
      <w:pPr>
        <w:widowControl w:val="0"/>
        <w:shd w:val="clear" w:color="auto" w:fill="FFFFFF"/>
        <w:spacing w:line="360" w:lineRule="auto"/>
        <w:ind w:firstLine="709"/>
        <w:jc w:val="both"/>
        <w:rPr>
          <w:bCs/>
          <w:sz w:val="28"/>
          <w:szCs w:val="28"/>
        </w:rPr>
      </w:pPr>
      <w:r w:rsidRPr="007C61C1">
        <w:rPr>
          <w:bCs/>
          <w:sz w:val="28"/>
          <w:szCs w:val="28"/>
        </w:rPr>
        <w:t>Д</w:t>
      </w:r>
      <w:r w:rsidR="00344799">
        <w:rPr>
          <w:bCs/>
          <w:sz w:val="28"/>
          <w:szCs w:val="28"/>
        </w:rPr>
        <w:t>ебе</w:t>
      </w:r>
      <w:r w:rsidRPr="007C61C1">
        <w:rPr>
          <w:bCs/>
          <w:sz w:val="28"/>
          <w:szCs w:val="28"/>
        </w:rPr>
        <w:t>т</w:t>
      </w:r>
      <w:r w:rsidR="00344799">
        <w:rPr>
          <w:bCs/>
          <w:sz w:val="28"/>
          <w:szCs w:val="28"/>
        </w:rPr>
        <w:t xml:space="preserve"> </w:t>
      </w:r>
      <w:r w:rsidRPr="007C61C1">
        <w:rPr>
          <w:bCs/>
          <w:sz w:val="28"/>
          <w:szCs w:val="28"/>
        </w:rPr>
        <w:t>сч. 20</w:t>
      </w:r>
      <w:r w:rsidR="00AF28BD">
        <w:rPr>
          <w:bCs/>
          <w:sz w:val="28"/>
          <w:szCs w:val="28"/>
        </w:rPr>
        <w:t xml:space="preserve"> </w:t>
      </w:r>
      <w:r w:rsidRPr="007C61C1">
        <w:rPr>
          <w:bCs/>
          <w:sz w:val="28"/>
          <w:szCs w:val="28"/>
        </w:rPr>
        <w:t>«Основное</w:t>
      </w:r>
      <w:r w:rsidR="00344799">
        <w:rPr>
          <w:bCs/>
          <w:sz w:val="28"/>
          <w:szCs w:val="28"/>
        </w:rPr>
        <w:t xml:space="preserve"> </w:t>
      </w:r>
      <w:r w:rsidRPr="007C61C1">
        <w:rPr>
          <w:bCs/>
          <w:sz w:val="28"/>
          <w:szCs w:val="28"/>
        </w:rPr>
        <w:t>производство» К</w:t>
      </w:r>
      <w:r w:rsidR="00344799">
        <w:rPr>
          <w:bCs/>
          <w:sz w:val="28"/>
          <w:szCs w:val="28"/>
        </w:rPr>
        <w:t>реди</w:t>
      </w:r>
      <w:r w:rsidRPr="007C61C1">
        <w:rPr>
          <w:bCs/>
          <w:sz w:val="28"/>
          <w:szCs w:val="28"/>
        </w:rPr>
        <w:t>т сч. 02 «Амортизация основных средств»</w:t>
      </w:r>
    </w:p>
    <w:p w:rsidR="007C61C1" w:rsidRPr="007C61C1" w:rsidRDefault="00344799" w:rsidP="007C61C1">
      <w:pPr>
        <w:widowControl w:val="0"/>
        <w:shd w:val="clear" w:color="auto" w:fill="FFFFFF"/>
        <w:spacing w:line="360" w:lineRule="auto"/>
        <w:ind w:firstLine="709"/>
        <w:jc w:val="both"/>
        <w:rPr>
          <w:bCs/>
          <w:sz w:val="28"/>
          <w:szCs w:val="28"/>
        </w:rPr>
      </w:pPr>
      <w:r>
        <w:rPr>
          <w:bCs/>
          <w:sz w:val="28"/>
          <w:szCs w:val="28"/>
        </w:rPr>
        <w:t>Дебе</w:t>
      </w:r>
      <w:r w:rsidR="007C61C1" w:rsidRPr="007C61C1">
        <w:rPr>
          <w:bCs/>
          <w:sz w:val="28"/>
          <w:szCs w:val="28"/>
        </w:rPr>
        <w:t>т</w:t>
      </w:r>
      <w:r>
        <w:rPr>
          <w:bCs/>
          <w:sz w:val="28"/>
          <w:szCs w:val="28"/>
        </w:rPr>
        <w:t xml:space="preserve"> </w:t>
      </w:r>
      <w:r w:rsidR="007C61C1" w:rsidRPr="007C61C1">
        <w:rPr>
          <w:bCs/>
          <w:sz w:val="28"/>
          <w:szCs w:val="28"/>
        </w:rPr>
        <w:t>сч. 98 «Доходы будущих периодов», субсчет 2 «Безвозмездные поступления» К</w:t>
      </w:r>
      <w:r>
        <w:rPr>
          <w:bCs/>
          <w:sz w:val="28"/>
          <w:szCs w:val="28"/>
        </w:rPr>
        <w:t xml:space="preserve">редит </w:t>
      </w:r>
      <w:r w:rsidR="007C61C1" w:rsidRPr="007C61C1">
        <w:rPr>
          <w:bCs/>
          <w:sz w:val="28"/>
          <w:szCs w:val="28"/>
        </w:rPr>
        <w:t>сч. 91 «Прочие</w:t>
      </w:r>
      <w:r w:rsidR="00AF28BD">
        <w:rPr>
          <w:bCs/>
          <w:sz w:val="28"/>
          <w:szCs w:val="28"/>
        </w:rPr>
        <w:t xml:space="preserve"> </w:t>
      </w:r>
      <w:r w:rsidR="007C61C1" w:rsidRPr="007C61C1">
        <w:rPr>
          <w:bCs/>
          <w:sz w:val="28"/>
          <w:szCs w:val="28"/>
        </w:rPr>
        <w:t>доходы и расходы».</w:t>
      </w:r>
    </w:p>
    <w:p w:rsidR="007C61C1" w:rsidRPr="007C61C1" w:rsidRDefault="00344799" w:rsidP="007C61C1">
      <w:pPr>
        <w:widowControl w:val="0"/>
        <w:shd w:val="clear" w:color="auto" w:fill="FFFFFF"/>
        <w:spacing w:line="360" w:lineRule="auto"/>
        <w:ind w:firstLine="709"/>
        <w:jc w:val="both"/>
        <w:rPr>
          <w:bCs/>
          <w:sz w:val="28"/>
          <w:szCs w:val="28"/>
        </w:rPr>
      </w:pPr>
      <w:r>
        <w:rPr>
          <w:bCs/>
          <w:sz w:val="28"/>
          <w:szCs w:val="28"/>
        </w:rPr>
        <w:t>Так</w:t>
      </w:r>
      <w:r w:rsidR="007C61C1" w:rsidRPr="007C61C1">
        <w:rPr>
          <w:bCs/>
          <w:sz w:val="28"/>
          <w:szCs w:val="28"/>
        </w:rPr>
        <w:t>, если стоимость объекта составляет 200 000 руб., годовая норма амортизации — 12 %, то ежемесячные зачисления на кредит счета 91 «Прочие доходы и расходы» составляют 2000 руб.</w:t>
      </w:r>
    </w:p>
    <w:p w:rsidR="007C61C1" w:rsidRPr="007C61C1" w:rsidRDefault="007C61C1" w:rsidP="007C61C1">
      <w:pPr>
        <w:widowControl w:val="0"/>
        <w:shd w:val="clear" w:color="auto" w:fill="FFFFFF"/>
        <w:spacing w:line="360" w:lineRule="auto"/>
        <w:ind w:firstLine="709"/>
        <w:jc w:val="both"/>
        <w:rPr>
          <w:bCs/>
          <w:sz w:val="28"/>
          <w:szCs w:val="28"/>
        </w:rPr>
      </w:pPr>
      <w:r w:rsidRPr="007C61C1">
        <w:rPr>
          <w:bCs/>
          <w:sz w:val="28"/>
          <w:szCs w:val="28"/>
        </w:rPr>
        <w:t>Принятие к бухгалтерскому учету основных средств, поступивших по договорам, в которых предусмотрена их оплата не</w:t>
      </w:r>
      <w:r w:rsidR="00344799">
        <w:rPr>
          <w:bCs/>
          <w:sz w:val="28"/>
          <w:szCs w:val="28"/>
        </w:rPr>
        <w:t xml:space="preserve"> </w:t>
      </w:r>
      <w:r w:rsidRPr="007C61C1">
        <w:rPr>
          <w:bCs/>
          <w:sz w:val="28"/>
          <w:szCs w:val="28"/>
        </w:rPr>
        <w:t>денежными средствами, отражается по дебету счета основных средств и кредиту счета вложений во внеоборотные активы.</w:t>
      </w:r>
    </w:p>
    <w:p w:rsidR="00573804" w:rsidRDefault="00573804" w:rsidP="00573804">
      <w:pPr>
        <w:widowControl w:val="0"/>
        <w:shd w:val="clear" w:color="auto" w:fill="FFFFFF"/>
        <w:spacing w:line="360" w:lineRule="auto"/>
        <w:ind w:firstLine="709"/>
        <w:jc w:val="both"/>
        <w:rPr>
          <w:bCs/>
          <w:sz w:val="28"/>
          <w:szCs w:val="28"/>
        </w:rPr>
      </w:pPr>
      <w:r>
        <w:rPr>
          <w:bCs/>
          <w:sz w:val="28"/>
          <w:szCs w:val="28"/>
        </w:rPr>
        <w:t>2.</w:t>
      </w:r>
      <w:r w:rsidRPr="00573804">
        <w:rPr>
          <w:bCs/>
          <w:sz w:val="28"/>
          <w:szCs w:val="28"/>
        </w:rPr>
        <w:t xml:space="preserve">Установление восстановительной стоимости. Этот вид оценки подразумевает определение стоимости воспроизводства активов </w:t>
      </w:r>
      <w:r>
        <w:rPr>
          <w:bCs/>
          <w:sz w:val="28"/>
          <w:szCs w:val="28"/>
        </w:rPr>
        <w:t>«ООО «Новоростальцемент»</w:t>
      </w:r>
      <w:r w:rsidRPr="00573804">
        <w:rPr>
          <w:bCs/>
          <w:sz w:val="28"/>
          <w:szCs w:val="28"/>
        </w:rPr>
        <w:t xml:space="preserve"> на текущую дату при условии использования современных технологий. Пересчитывать восстановительную стоимость однородных объектов </w:t>
      </w:r>
      <w:r>
        <w:rPr>
          <w:bCs/>
          <w:sz w:val="28"/>
          <w:szCs w:val="28"/>
        </w:rPr>
        <w:t>организация</w:t>
      </w:r>
      <w:r w:rsidRPr="00573804">
        <w:rPr>
          <w:bCs/>
          <w:sz w:val="28"/>
          <w:szCs w:val="28"/>
        </w:rPr>
        <w:t xml:space="preserve"> мо</w:t>
      </w:r>
      <w:r>
        <w:rPr>
          <w:bCs/>
          <w:sz w:val="28"/>
          <w:szCs w:val="28"/>
        </w:rPr>
        <w:t>же</w:t>
      </w:r>
      <w:r w:rsidRPr="00573804">
        <w:rPr>
          <w:bCs/>
          <w:sz w:val="28"/>
          <w:szCs w:val="28"/>
        </w:rPr>
        <w:t xml:space="preserve">т не чаще одного раза в год. Оценка основных средств </w:t>
      </w:r>
      <w:r>
        <w:rPr>
          <w:bCs/>
          <w:sz w:val="28"/>
          <w:szCs w:val="28"/>
        </w:rPr>
        <w:t>в ООО «Новоросстальцемент»</w:t>
      </w:r>
      <w:r w:rsidRPr="00573804">
        <w:rPr>
          <w:bCs/>
          <w:sz w:val="28"/>
          <w:szCs w:val="28"/>
        </w:rPr>
        <w:t xml:space="preserve"> в данном случае осуществляется путем пересчета цены приобретения (изготовления), индексирования или определения экспертами текущей стоимости.</w:t>
      </w:r>
    </w:p>
    <w:p w:rsidR="001F052C" w:rsidRDefault="001F052C" w:rsidP="001F052C">
      <w:pPr>
        <w:widowControl w:val="0"/>
        <w:shd w:val="clear" w:color="auto" w:fill="FFFFFF"/>
        <w:spacing w:line="360" w:lineRule="auto"/>
        <w:ind w:firstLine="709"/>
        <w:jc w:val="both"/>
        <w:rPr>
          <w:bCs/>
          <w:sz w:val="28"/>
          <w:szCs w:val="28"/>
        </w:rPr>
      </w:pPr>
      <w:r>
        <w:rPr>
          <w:bCs/>
          <w:sz w:val="28"/>
          <w:szCs w:val="28"/>
        </w:rPr>
        <w:t>Так ООО «Новоросстальцемент</w:t>
      </w:r>
      <w:r w:rsidRPr="001F052C">
        <w:rPr>
          <w:bCs/>
          <w:sz w:val="28"/>
          <w:szCs w:val="28"/>
        </w:rPr>
        <w:t>» приобрело по договорным ценам отечественное оборудование, не требующее монтажа. Стоимость оборудования составляет 200 000 руб. Затраты на доставку, погрузку, разгрузку составили 30 000 руб. НДС по приобретенному оборудованию — 36</w:t>
      </w:r>
      <w:r>
        <w:rPr>
          <w:bCs/>
          <w:sz w:val="28"/>
          <w:szCs w:val="28"/>
        </w:rPr>
        <w:t> </w:t>
      </w:r>
      <w:r w:rsidRPr="001F052C">
        <w:rPr>
          <w:bCs/>
          <w:sz w:val="28"/>
          <w:szCs w:val="28"/>
        </w:rPr>
        <w:t>000</w:t>
      </w:r>
      <w:r>
        <w:rPr>
          <w:bCs/>
          <w:sz w:val="28"/>
          <w:szCs w:val="28"/>
        </w:rPr>
        <w:t xml:space="preserve"> руб.</w:t>
      </w:r>
      <w:r w:rsidRPr="001F052C">
        <w:rPr>
          <w:bCs/>
          <w:sz w:val="28"/>
          <w:szCs w:val="28"/>
        </w:rPr>
        <w:t xml:space="preserve"> и по указанным затратам — 5400 руб. </w:t>
      </w:r>
    </w:p>
    <w:p w:rsidR="001F052C" w:rsidRPr="001F052C" w:rsidRDefault="001F052C" w:rsidP="001F052C">
      <w:pPr>
        <w:widowControl w:val="0"/>
        <w:shd w:val="clear" w:color="auto" w:fill="FFFFFF"/>
        <w:spacing w:line="360" w:lineRule="auto"/>
        <w:ind w:firstLine="709"/>
        <w:jc w:val="both"/>
        <w:rPr>
          <w:bCs/>
          <w:sz w:val="28"/>
          <w:szCs w:val="28"/>
        </w:rPr>
      </w:pPr>
      <w:r w:rsidRPr="001F052C">
        <w:rPr>
          <w:bCs/>
          <w:sz w:val="28"/>
          <w:szCs w:val="28"/>
        </w:rPr>
        <w:t>Бухгалтерские записи составляются следующим образом. На стоимость оборудования — 200 000 руб.:</w:t>
      </w:r>
    </w:p>
    <w:p w:rsidR="001F052C" w:rsidRPr="001F052C" w:rsidRDefault="001F052C" w:rsidP="001F052C">
      <w:pPr>
        <w:widowControl w:val="0"/>
        <w:shd w:val="clear" w:color="auto" w:fill="FFFFFF"/>
        <w:spacing w:line="360" w:lineRule="auto"/>
        <w:ind w:firstLine="709"/>
        <w:jc w:val="both"/>
        <w:rPr>
          <w:bCs/>
          <w:sz w:val="28"/>
          <w:szCs w:val="28"/>
        </w:rPr>
      </w:pPr>
      <w:r>
        <w:rPr>
          <w:bCs/>
          <w:sz w:val="28"/>
          <w:szCs w:val="28"/>
        </w:rPr>
        <w:t>Дебет сч.</w:t>
      </w:r>
      <w:r w:rsidRPr="001F052C">
        <w:rPr>
          <w:bCs/>
          <w:sz w:val="28"/>
          <w:szCs w:val="28"/>
        </w:rPr>
        <w:t xml:space="preserve"> 08 «Вложения во внеоборотные активы», субсчет 4 «Приобретение отдельны</w:t>
      </w:r>
      <w:r>
        <w:rPr>
          <w:bCs/>
          <w:sz w:val="28"/>
          <w:szCs w:val="28"/>
        </w:rPr>
        <w:t xml:space="preserve">х объектов основных средств» Кредит </w:t>
      </w:r>
      <w:r w:rsidRPr="001F052C">
        <w:rPr>
          <w:bCs/>
          <w:sz w:val="28"/>
          <w:szCs w:val="28"/>
        </w:rPr>
        <w:t>сч. 60 «Расчеты с разными поставщиками».</w:t>
      </w:r>
    </w:p>
    <w:p w:rsidR="001F052C" w:rsidRPr="001F052C" w:rsidRDefault="001F052C" w:rsidP="001F052C">
      <w:pPr>
        <w:widowControl w:val="0"/>
        <w:shd w:val="clear" w:color="auto" w:fill="FFFFFF"/>
        <w:spacing w:line="360" w:lineRule="auto"/>
        <w:ind w:firstLine="709"/>
        <w:jc w:val="both"/>
        <w:rPr>
          <w:bCs/>
          <w:sz w:val="28"/>
          <w:szCs w:val="28"/>
        </w:rPr>
      </w:pPr>
      <w:r w:rsidRPr="001F052C">
        <w:rPr>
          <w:bCs/>
          <w:sz w:val="28"/>
          <w:szCs w:val="28"/>
        </w:rPr>
        <w:t>На сумму НДС по приобретенному оборудованию — 36 000 руб.: Д</w:t>
      </w:r>
      <w:r>
        <w:rPr>
          <w:bCs/>
          <w:sz w:val="28"/>
          <w:szCs w:val="28"/>
        </w:rPr>
        <w:t>ебет сч.</w:t>
      </w:r>
      <w:r w:rsidRPr="001F052C">
        <w:rPr>
          <w:bCs/>
          <w:sz w:val="28"/>
          <w:szCs w:val="28"/>
        </w:rPr>
        <w:t xml:space="preserve"> 19 «НДС», субсчет 1 «НДС при приобретении основных</w:t>
      </w:r>
      <w:r>
        <w:rPr>
          <w:bCs/>
          <w:sz w:val="28"/>
          <w:szCs w:val="28"/>
        </w:rPr>
        <w:t xml:space="preserve"> </w:t>
      </w:r>
      <w:r w:rsidRPr="001F052C">
        <w:rPr>
          <w:bCs/>
          <w:sz w:val="28"/>
          <w:szCs w:val="28"/>
        </w:rPr>
        <w:t>средств» К</w:t>
      </w:r>
      <w:r>
        <w:rPr>
          <w:bCs/>
          <w:sz w:val="28"/>
          <w:szCs w:val="28"/>
        </w:rPr>
        <w:t>реди</w:t>
      </w:r>
      <w:r w:rsidRPr="001F052C">
        <w:rPr>
          <w:bCs/>
          <w:sz w:val="28"/>
          <w:szCs w:val="28"/>
        </w:rPr>
        <w:t>т</w:t>
      </w:r>
      <w:r>
        <w:rPr>
          <w:bCs/>
          <w:sz w:val="28"/>
          <w:szCs w:val="28"/>
        </w:rPr>
        <w:t xml:space="preserve"> </w:t>
      </w:r>
      <w:r w:rsidRPr="001F052C">
        <w:rPr>
          <w:bCs/>
          <w:sz w:val="28"/>
          <w:szCs w:val="28"/>
        </w:rPr>
        <w:t>сч. 60 «Расчеты с разными поставщиками».</w:t>
      </w:r>
    </w:p>
    <w:p w:rsidR="001F052C" w:rsidRPr="001F052C" w:rsidRDefault="001F052C" w:rsidP="001F052C">
      <w:pPr>
        <w:widowControl w:val="0"/>
        <w:shd w:val="clear" w:color="auto" w:fill="FFFFFF"/>
        <w:spacing w:line="360" w:lineRule="auto"/>
        <w:ind w:firstLine="709"/>
        <w:jc w:val="both"/>
        <w:rPr>
          <w:bCs/>
          <w:sz w:val="28"/>
          <w:szCs w:val="28"/>
        </w:rPr>
      </w:pPr>
      <w:r w:rsidRPr="001F052C">
        <w:rPr>
          <w:bCs/>
          <w:sz w:val="28"/>
          <w:szCs w:val="28"/>
        </w:rPr>
        <w:t>На стоимость доставки, погрузки, разгрузки — 30 000 руб.:</w:t>
      </w:r>
    </w:p>
    <w:p w:rsidR="001F052C" w:rsidRPr="001F052C" w:rsidRDefault="001F052C" w:rsidP="001F052C">
      <w:pPr>
        <w:widowControl w:val="0"/>
        <w:shd w:val="clear" w:color="auto" w:fill="FFFFFF"/>
        <w:spacing w:line="360" w:lineRule="auto"/>
        <w:ind w:firstLine="709"/>
        <w:jc w:val="both"/>
        <w:rPr>
          <w:bCs/>
          <w:sz w:val="28"/>
          <w:szCs w:val="28"/>
        </w:rPr>
      </w:pPr>
      <w:r w:rsidRPr="001F052C">
        <w:rPr>
          <w:bCs/>
          <w:sz w:val="28"/>
          <w:szCs w:val="28"/>
        </w:rPr>
        <w:t>Д</w:t>
      </w:r>
      <w:r>
        <w:rPr>
          <w:bCs/>
          <w:sz w:val="28"/>
          <w:szCs w:val="28"/>
        </w:rPr>
        <w:t>ебе</w:t>
      </w:r>
      <w:r w:rsidRPr="001F052C">
        <w:rPr>
          <w:bCs/>
          <w:sz w:val="28"/>
          <w:szCs w:val="28"/>
        </w:rPr>
        <w:t>т</w:t>
      </w:r>
      <w:r>
        <w:rPr>
          <w:bCs/>
          <w:sz w:val="28"/>
          <w:szCs w:val="28"/>
        </w:rPr>
        <w:t xml:space="preserve"> </w:t>
      </w:r>
      <w:r w:rsidRPr="001F052C">
        <w:rPr>
          <w:bCs/>
          <w:sz w:val="28"/>
          <w:szCs w:val="28"/>
        </w:rPr>
        <w:t>сч.08</w:t>
      </w:r>
      <w:r w:rsidR="007C61C1">
        <w:rPr>
          <w:bCs/>
          <w:sz w:val="28"/>
          <w:szCs w:val="28"/>
        </w:rPr>
        <w:t xml:space="preserve"> </w:t>
      </w:r>
      <w:r w:rsidRPr="001F052C">
        <w:rPr>
          <w:bCs/>
          <w:sz w:val="28"/>
          <w:szCs w:val="28"/>
        </w:rPr>
        <w:t>«Вложения</w:t>
      </w:r>
      <w:r>
        <w:rPr>
          <w:bCs/>
          <w:sz w:val="28"/>
          <w:szCs w:val="28"/>
        </w:rPr>
        <w:t xml:space="preserve"> </w:t>
      </w:r>
      <w:r w:rsidRPr="001F052C">
        <w:rPr>
          <w:bCs/>
          <w:sz w:val="28"/>
          <w:szCs w:val="28"/>
        </w:rPr>
        <w:t>в</w:t>
      </w:r>
      <w:r>
        <w:rPr>
          <w:bCs/>
          <w:sz w:val="28"/>
          <w:szCs w:val="28"/>
        </w:rPr>
        <w:t xml:space="preserve"> </w:t>
      </w:r>
      <w:r w:rsidRPr="001F052C">
        <w:rPr>
          <w:bCs/>
          <w:sz w:val="28"/>
          <w:szCs w:val="28"/>
        </w:rPr>
        <w:t>необоротные</w:t>
      </w:r>
      <w:r>
        <w:rPr>
          <w:bCs/>
          <w:sz w:val="28"/>
          <w:szCs w:val="28"/>
        </w:rPr>
        <w:t xml:space="preserve"> </w:t>
      </w:r>
      <w:r w:rsidRPr="001F052C">
        <w:rPr>
          <w:bCs/>
          <w:sz w:val="28"/>
          <w:szCs w:val="28"/>
        </w:rPr>
        <w:t>активы»,</w:t>
      </w:r>
      <w:r w:rsidR="007C61C1">
        <w:rPr>
          <w:bCs/>
          <w:sz w:val="28"/>
          <w:szCs w:val="28"/>
        </w:rPr>
        <w:t xml:space="preserve"> </w:t>
      </w:r>
      <w:r w:rsidRPr="001F052C">
        <w:rPr>
          <w:bCs/>
          <w:sz w:val="28"/>
          <w:szCs w:val="28"/>
        </w:rPr>
        <w:t>субсчет</w:t>
      </w:r>
      <w:r>
        <w:rPr>
          <w:bCs/>
          <w:sz w:val="28"/>
          <w:szCs w:val="28"/>
        </w:rPr>
        <w:t xml:space="preserve"> </w:t>
      </w:r>
      <w:r w:rsidRPr="001F052C">
        <w:rPr>
          <w:bCs/>
          <w:sz w:val="28"/>
          <w:szCs w:val="28"/>
        </w:rPr>
        <w:t>4</w:t>
      </w:r>
      <w:r w:rsidR="007C61C1">
        <w:rPr>
          <w:bCs/>
          <w:sz w:val="28"/>
          <w:szCs w:val="28"/>
        </w:rPr>
        <w:t xml:space="preserve"> </w:t>
      </w:r>
      <w:r w:rsidRPr="001F052C">
        <w:rPr>
          <w:bCs/>
          <w:sz w:val="28"/>
          <w:szCs w:val="28"/>
        </w:rPr>
        <w:t>«Приобретение</w:t>
      </w:r>
      <w:r w:rsidR="007C61C1">
        <w:rPr>
          <w:bCs/>
          <w:sz w:val="28"/>
          <w:szCs w:val="28"/>
        </w:rPr>
        <w:t xml:space="preserve"> </w:t>
      </w:r>
      <w:r w:rsidRPr="001F052C">
        <w:rPr>
          <w:bCs/>
          <w:sz w:val="28"/>
          <w:szCs w:val="28"/>
        </w:rPr>
        <w:t>отдельных объектов основных средств»</w:t>
      </w:r>
      <w:r w:rsidR="007C61C1">
        <w:rPr>
          <w:bCs/>
          <w:sz w:val="28"/>
          <w:szCs w:val="28"/>
        </w:rPr>
        <w:t xml:space="preserve"> </w:t>
      </w:r>
      <w:r w:rsidRPr="001F052C">
        <w:rPr>
          <w:bCs/>
          <w:sz w:val="28"/>
          <w:szCs w:val="28"/>
        </w:rPr>
        <w:t>К</w:t>
      </w:r>
      <w:r w:rsidR="007C61C1">
        <w:rPr>
          <w:bCs/>
          <w:sz w:val="28"/>
          <w:szCs w:val="28"/>
        </w:rPr>
        <w:t xml:space="preserve">редит </w:t>
      </w:r>
      <w:r w:rsidRPr="001F052C">
        <w:rPr>
          <w:bCs/>
          <w:sz w:val="28"/>
          <w:szCs w:val="28"/>
        </w:rPr>
        <w:t>сч. 76 «Расчеты с разными дебиторами и кредиторами».</w:t>
      </w:r>
    </w:p>
    <w:p w:rsidR="001F052C" w:rsidRPr="001F052C" w:rsidRDefault="001F052C" w:rsidP="001F052C">
      <w:pPr>
        <w:widowControl w:val="0"/>
        <w:shd w:val="clear" w:color="auto" w:fill="FFFFFF"/>
        <w:spacing w:line="360" w:lineRule="auto"/>
        <w:ind w:firstLine="709"/>
        <w:jc w:val="both"/>
        <w:rPr>
          <w:bCs/>
          <w:sz w:val="28"/>
          <w:szCs w:val="28"/>
        </w:rPr>
      </w:pPr>
      <w:r w:rsidRPr="001F052C">
        <w:rPr>
          <w:bCs/>
          <w:sz w:val="28"/>
          <w:szCs w:val="28"/>
        </w:rPr>
        <w:t>На сумму НДС - 5400 руб.:</w:t>
      </w:r>
    </w:p>
    <w:p w:rsidR="001F052C" w:rsidRPr="001F052C" w:rsidRDefault="007C61C1" w:rsidP="001F052C">
      <w:pPr>
        <w:widowControl w:val="0"/>
        <w:shd w:val="clear" w:color="auto" w:fill="FFFFFF"/>
        <w:spacing w:line="360" w:lineRule="auto"/>
        <w:ind w:firstLine="709"/>
        <w:jc w:val="both"/>
        <w:rPr>
          <w:bCs/>
          <w:sz w:val="28"/>
          <w:szCs w:val="28"/>
        </w:rPr>
      </w:pPr>
      <w:r>
        <w:rPr>
          <w:bCs/>
          <w:sz w:val="28"/>
          <w:szCs w:val="28"/>
        </w:rPr>
        <w:t xml:space="preserve">Дебет </w:t>
      </w:r>
      <w:r w:rsidR="001F052C" w:rsidRPr="001F052C">
        <w:rPr>
          <w:bCs/>
          <w:sz w:val="28"/>
          <w:szCs w:val="28"/>
        </w:rPr>
        <w:t>сч. 19 «НДС», субсчет 1 «НДС при приобретении основных средств» К</w:t>
      </w:r>
      <w:r>
        <w:rPr>
          <w:bCs/>
          <w:sz w:val="28"/>
          <w:szCs w:val="28"/>
        </w:rPr>
        <w:t>реди</w:t>
      </w:r>
      <w:r w:rsidR="001F052C" w:rsidRPr="001F052C">
        <w:rPr>
          <w:bCs/>
          <w:sz w:val="28"/>
          <w:szCs w:val="28"/>
        </w:rPr>
        <w:t>т</w:t>
      </w:r>
      <w:r>
        <w:rPr>
          <w:bCs/>
          <w:sz w:val="28"/>
          <w:szCs w:val="28"/>
        </w:rPr>
        <w:t xml:space="preserve"> </w:t>
      </w:r>
      <w:r w:rsidR="001F052C" w:rsidRPr="001F052C">
        <w:rPr>
          <w:bCs/>
          <w:sz w:val="28"/>
          <w:szCs w:val="28"/>
        </w:rPr>
        <w:t>сч. 76 «Расчеты с разными дебиторами и кредиторами».</w:t>
      </w:r>
    </w:p>
    <w:p w:rsidR="001F052C" w:rsidRPr="001F052C" w:rsidRDefault="001F052C" w:rsidP="001F052C">
      <w:pPr>
        <w:widowControl w:val="0"/>
        <w:shd w:val="clear" w:color="auto" w:fill="FFFFFF"/>
        <w:spacing w:line="360" w:lineRule="auto"/>
        <w:ind w:firstLine="709"/>
        <w:jc w:val="both"/>
        <w:rPr>
          <w:bCs/>
          <w:sz w:val="28"/>
          <w:szCs w:val="28"/>
        </w:rPr>
      </w:pPr>
      <w:r w:rsidRPr="001F052C">
        <w:rPr>
          <w:bCs/>
          <w:sz w:val="28"/>
          <w:szCs w:val="28"/>
        </w:rPr>
        <w:t>На стоимость оборудования, принятого к учету, — 230 000 руб.; Д</w:t>
      </w:r>
      <w:r w:rsidR="007C61C1">
        <w:rPr>
          <w:bCs/>
          <w:sz w:val="28"/>
          <w:szCs w:val="28"/>
        </w:rPr>
        <w:t xml:space="preserve">ебет </w:t>
      </w:r>
      <w:r w:rsidRPr="001F052C">
        <w:rPr>
          <w:bCs/>
          <w:sz w:val="28"/>
          <w:szCs w:val="28"/>
        </w:rPr>
        <w:t>сч. 01 «Основные средства»</w:t>
      </w:r>
      <w:r w:rsidR="007C61C1">
        <w:rPr>
          <w:bCs/>
          <w:sz w:val="28"/>
          <w:szCs w:val="28"/>
        </w:rPr>
        <w:t xml:space="preserve"> </w:t>
      </w:r>
      <w:r w:rsidR="007C61C1" w:rsidRPr="007C61C1">
        <w:rPr>
          <w:bCs/>
          <w:sz w:val="28"/>
          <w:szCs w:val="28"/>
        </w:rPr>
        <w:t>К</w:t>
      </w:r>
      <w:r w:rsidR="007C61C1">
        <w:rPr>
          <w:bCs/>
          <w:sz w:val="28"/>
          <w:szCs w:val="28"/>
        </w:rPr>
        <w:t xml:space="preserve">редит </w:t>
      </w:r>
      <w:r w:rsidR="007C61C1" w:rsidRPr="007C61C1">
        <w:rPr>
          <w:bCs/>
          <w:sz w:val="28"/>
          <w:szCs w:val="28"/>
        </w:rPr>
        <w:t>сч. 08 «Вложения во внеоборотные</w:t>
      </w:r>
      <w:r w:rsidR="007C61C1">
        <w:rPr>
          <w:bCs/>
          <w:sz w:val="28"/>
          <w:szCs w:val="28"/>
        </w:rPr>
        <w:t xml:space="preserve"> </w:t>
      </w:r>
      <w:r w:rsidR="007C61C1" w:rsidRPr="007C61C1">
        <w:rPr>
          <w:bCs/>
          <w:sz w:val="28"/>
          <w:szCs w:val="28"/>
        </w:rPr>
        <w:t>активы», субсчет</w:t>
      </w:r>
      <w:r w:rsidR="007C61C1">
        <w:rPr>
          <w:bCs/>
          <w:sz w:val="28"/>
          <w:szCs w:val="28"/>
        </w:rPr>
        <w:t xml:space="preserve"> </w:t>
      </w:r>
      <w:r w:rsidR="007C61C1" w:rsidRPr="007C61C1">
        <w:rPr>
          <w:bCs/>
          <w:sz w:val="28"/>
          <w:szCs w:val="28"/>
        </w:rPr>
        <w:t>4 «Приобретение отдельных объектов основных средств».</w:t>
      </w:r>
    </w:p>
    <w:p w:rsidR="00C55062" w:rsidRDefault="00573804" w:rsidP="00573804">
      <w:pPr>
        <w:widowControl w:val="0"/>
        <w:shd w:val="clear" w:color="auto" w:fill="FFFFFF"/>
        <w:spacing w:line="360" w:lineRule="auto"/>
        <w:ind w:firstLine="709"/>
        <w:jc w:val="both"/>
        <w:rPr>
          <w:bCs/>
          <w:sz w:val="28"/>
          <w:szCs w:val="28"/>
        </w:rPr>
      </w:pPr>
      <w:r>
        <w:rPr>
          <w:bCs/>
          <w:sz w:val="28"/>
          <w:szCs w:val="28"/>
        </w:rPr>
        <w:t>3.</w:t>
      </w:r>
      <w:r w:rsidRPr="00573804">
        <w:rPr>
          <w:bCs/>
          <w:sz w:val="28"/>
          <w:szCs w:val="28"/>
        </w:rPr>
        <w:t xml:space="preserve">Установление остаточной стоимости. Данная услуга предназначена для расчета разницы между первоначальной или пересчитанной восстановительной стоимостью активов </w:t>
      </w:r>
      <w:r w:rsidR="001F052C">
        <w:rPr>
          <w:bCs/>
          <w:sz w:val="28"/>
          <w:szCs w:val="28"/>
        </w:rPr>
        <w:t>организации</w:t>
      </w:r>
      <w:r w:rsidRPr="00573804">
        <w:rPr>
          <w:bCs/>
          <w:sz w:val="28"/>
          <w:szCs w:val="28"/>
        </w:rPr>
        <w:t xml:space="preserve"> и начисленным износом. Результатом оценки </w:t>
      </w:r>
      <w:r>
        <w:rPr>
          <w:bCs/>
          <w:sz w:val="28"/>
          <w:szCs w:val="28"/>
        </w:rPr>
        <w:t xml:space="preserve">в исследуемой организации </w:t>
      </w:r>
      <w:r w:rsidRPr="00573804">
        <w:rPr>
          <w:bCs/>
          <w:sz w:val="28"/>
          <w:szCs w:val="28"/>
        </w:rPr>
        <w:t>является определение восстановительной цены имущества предприятия с учетом его износа, которая вычисляется на основе бухгалтерской документации.</w:t>
      </w:r>
    </w:p>
    <w:p w:rsidR="00BC0C24" w:rsidRPr="00A468F5" w:rsidRDefault="002C1F84" w:rsidP="00A468F5">
      <w:pPr>
        <w:spacing w:line="360" w:lineRule="auto"/>
        <w:ind w:firstLine="720"/>
        <w:jc w:val="both"/>
        <w:rPr>
          <w:sz w:val="28"/>
          <w:szCs w:val="28"/>
        </w:rPr>
      </w:pPr>
      <w:r w:rsidRPr="00A468F5">
        <w:rPr>
          <w:bCs/>
          <w:sz w:val="28"/>
          <w:szCs w:val="28"/>
        </w:rPr>
        <w:t xml:space="preserve">В 2013 г. ООО «Новоросстальцемент» </w:t>
      </w:r>
      <w:r w:rsidR="00BC0C24" w:rsidRPr="00A468F5">
        <w:rPr>
          <w:sz w:val="28"/>
          <w:szCs w:val="28"/>
        </w:rPr>
        <w:t>продало токарный станок.</w:t>
      </w:r>
    </w:p>
    <w:p w:rsidR="00BC0C24" w:rsidRPr="00A468F5" w:rsidRDefault="00BC0C24" w:rsidP="00A468F5">
      <w:pPr>
        <w:spacing w:line="360" w:lineRule="auto"/>
        <w:ind w:firstLine="720"/>
        <w:jc w:val="both"/>
        <w:rPr>
          <w:sz w:val="28"/>
          <w:szCs w:val="28"/>
        </w:rPr>
      </w:pPr>
      <w:r w:rsidRPr="00A468F5">
        <w:rPr>
          <w:sz w:val="28"/>
          <w:szCs w:val="28"/>
        </w:rPr>
        <w:t>Определяя остаточную стоимость, составляются следующие учетные записи:</w:t>
      </w:r>
    </w:p>
    <w:p w:rsidR="00A468F5" w:rsidRPr="00A468F5" w:rsidRDefault="00A468F5" w:rsidP="00A468F5">
      <w:pPr>
        <w:spacing w:line="360" w:lineRule="auto"/>
        <w:ind w:firstLine="720"/>
        <w:jc w:val="both"/>
        <w:rPr>
          <w:sz w:val="28"/>
          <w:szCs w:val="28"/>
        </w:rPr>
      </w:pPr>
      <w:r w:rsidRPr="00A468F5">
        <w:rPr>
          <w:sz w:val="28"/>
          <w:szCs w:val="28"/>
        </w:rPr>
        <w:t>Дебет 62 «Расчеты с покупателями» Кредит 91 «Прочие доходы» н</w:t>
      </w:r>
      <w:r w:rsidR="00BC0C24" w:rsidRPr="00A468F5">
        <w:rPr>
          <w:sz w:val="28"/>
          <w:szCs w:val="28"/>
        </w:rPr>
        <w:t>а сумму договорной цены на сумму 340 тыс.</w:t>
      </w:r>
      <w:r w:rsidRPr="00A468F5">
        <w:rPr>
          <w:sz w:val="28"/>
          <w:szCs w:val="28"/>
        </w:rPr>
        <w:t>руб.;</w:t>
      </w:r>
    </w:p>
    <w:p w:rsidR="00BC0C24" w:rsidRPr="00A468F5" w:rsidRDefault="00A468F5" w:rsidP="00A468F5">
      <w:pPr>
        <w:spacing w:line="360" w:lineRule="auto"/>
        <w:ind w:firstLine="720"/>
        <w:jc w:val="both"/>
        <w:rPr>
          <w:sz w:val="28"/>
          <w:szCs w:val="28"/>
        </w:rPr>
      </w:pPr>
      <w:r w:rsidRPr="00A468F5">
        <w:rPr>
          <w:sz w:val="28"/>
          <w:szCs w:val="28"/>
        </w:rPr>
        <w:t xml:space="preserve">Дебет 91 «Прочие расходы» Кредит 68 «НДС» на сумму 51864;. </w:t>
      </w:r>
      <w:r w:rsidR="00BC0C24" w:rsidRPr="00A468F5">
        <w:rPr>
          <w:sz w:val="28"/>
          <w:szCs w:val="28"/>
        </w:rPr>
        <w:t xml:space="preserve"> </w:t>
      </w:r>
    </w:p>
    <w:p w:rsidR="00BC0C24" w:rsidRPr="00A468F5" w:rsidRDefault="00A468F5" w:rsidP="00A468F5">
      <w:pPr>
        <w:spacing w:line="360" w:lineRule="auto"/>
        <w:ind w:firstLine="720"/>
        <w:jc w:val="both"/>
        <w:rPr>
          <w:sz w:val="28"/>
          <w:szCs w:val="28"/>
        </w:rPr>
      </w:pPr>
      <w:r w:rsidRPr="00A468F5">
        <w:rPr>
          <w:sz w:val="28"/>
          <w:szCs w:val="28"/>
        </w:rPr>
        <w:t>Дебет 02 «Амортизация основных средств» Кредит 01 «Основные средства» на сумму 15000 руб.;</w:t>
      </w:r>
    </w:p>
    <w:p w:rsidR="00A468F5" w:rsidRDefault="00A468F5" w:rsidP="00A468F5">
      <w:pPr>
        <w:spacing w:line="360" w:lineRule="auto"/>
        <w:ind w:firstLine="720"/>
        <w:jc w:val="both"/>
        <w:rPr>
          <w:sz w:val="28"/>
          <w:szCs w:val="28"/>
        </w:rPr>
      </w:pPr>
      <w:r w:rsidRPr="00A468F5">
        <w:rPr>
          <w:sz w:val="28"/>
          <w:szCs w:val="28"/>
        </w:rPr>
        <w:t>Дебет 91 «Прочие расходы» Кредит 01 «Основные средства» на сумму остаточной стоимости основных средств 275 тыс.руб.</w:t>
      </w:r>
    </w:p>
    <w:p w:rsidR="00A468F5" w:rsidRDefault="00A468F5" w:rsidP="00A468F5">
      <w:pPr>
        <w:spacing w:line="360" w:lineRule="auto"/>
        <w:ind w:firstLine="720"/>
        <w:jc w:val="both"/>
        <w:rPr>
          <w:sz w:val="28"/>
          <w:szCs w:val="28"/>
        </w:rPr>
      </w:pPr>
      <w:r>
        <w:rPr>
          <w:sz w:val="28"/>
          <w:szCs w:val="28"/>
        </w:rPr>
        <w:t>Следует отметить, что определяя остаточную стоимость основных средств при реализации покупателю, учетную запись по первоначальной стоимости в ООО «Новоросстальцемент»</w:t>
      </w:r>
      <w:r w:rsidR="00DF0127">
        <w:rPr>
          <w:sz w:val="28"/>
          <w:szCs w:val="28"/>
        </w:rPr>
        <w:t xml:space="preserve"> не оформляют.</w:t>
      </w:r>
    </w:p>
    <w:p w:rsidR="00DF0127" w:rsidRPr="00A468F5" w:rsidRDefault="00DF0127" w:rsidP="00A468F5">
      <w:pPr>
        <w:spacing w:line="360" w:lineRule="auto"/>
        <w:ind w:firstLine="720"/>
        <w:jc w:val="both"/>
        <w:rPr>
          <w:sz w:val="28"/>
          <w:szCs w:val="28"/>
        </w:rPr>
      </w:pPr>
      <w:r>
        <w:rPr>
          <w:sz w:val="28"/>
          <w:szCs w:val="28"/>
        </w:rPr>
        <w:t>Таким образом оценка основных средств  в организации производится в соответствии с применением учетным операций и документации, необходимой для ее осуществления.</w:t>
      </w:r>
    </w:p>
    <w:p w:rsidR="00BC0C24" w:rsidRPr="009930DA" w:rsidRDefault="00BC0C24" w:rsidP="00BC0C24"/>
    <w:p w:rsidR="00DF0127" w:rsidRDefault="00DF0127" w:rsidP="00062F9A">
      <w:pPr>
        <w:widowControl w:val="0"/>
        <w:shd w:val="clear" w:color="auto" w:fill="FFFFFF"/>
        <w:spacing w:line="360" w:lineRule="auto"/>
        <w:ind w:firstLine="709"/>
        <w:jc w:val="both"/>
        <w:rPr>
          <w:bCs/>
          <w:sz w:val="28"/>
          <w:szCs w:val="28"/>
        </w:rPr>
      </w:pPr>
    </w:p>
    <w:p w:rsidR="0088500A" w:rsidRPr="00970A14" w:rsidRDefault="00CB53EA" w:rsidP="00062F9A">
      <w:pPr>
        <w:widowControl w:val="0"/>
        <w:shd w:val="clear" w:color="auto" w:fill="FFFFFF"/>
        <w:spacing w:line="360" w:lineRule="auto"/>
        <w:ind w:firstLine="709"/>
        <w:jc w:val="both"/>
        <w:rPr>
          <w:bCs/>
          <w:sz w:val="28"/>
          <w:szCs w:val="28"/>
        </w:rPr>
      </w:pPr>
      <w:r w:rsidRPr="00970A14">
        <w:rPr>
          <w:bCs/>
          <w:sz w:val="28"/>
          <w:szCs w:val="28"/>
        </w:rPr>
        <w:t>3.3 Организация первичного учета основных средств</w:t>
      </w:r>
    </w:p>
    <w:p w:rsidR="0088500A" w:rsidRDefault="0088500A" w:rsidP="00062F9A">
      <w:pPr>
        <w:widowControl w:val="0"/>
        <w:shd w:val="clear" w:color="auto" w:fill="FFFFFF"/>
        <w:spacing w:line="360" w:lineRule="auto"/>
        <w:ind w:firstLine="709"/>
        <w:jc w:val="both"/>
        <w:rPr>
          <w:bCs/>
          <w:color w:val="FF0000"/>
          <w:sz w:val="28"/>
          <w:szCs w:val="28"/>
        </w:rPr>
      </w:pPr>
    </w:p>
    <w:p w:rsidR="00970A14" w:rsidRPr="00530CC5" w:rsidRDefault="00970A14" w:rsidP="00970A14">
      <w:pPr>
        <w:shd w:val="clear" w:color="auto" w:fill="FFFFFF"/>
        <w:spacing w:line="360" w:lineRule="auto"/>
        <w:ind w:firstLine="709"/>
        <w:jc w:val="both"/>
        <w:rPr>
          <w:sz w:val="28"/>
          <w:szCs w:val="28"/>
        </w:rPr>
      </w:pPr>
      <w:r w:rsidRPr="00530CC5">
        <w:rPr>
          <w:color w:val="000000"/>
          <w:sz w:val="28"/>
          <w:szCs w:val="28"/>
        </w:rPr>
        <w:t>Для выполнения задач по учету основных средств на предприятии, должна быть разработана рациональная система документооборота в соответствии с утвержденным в ней графиком, определены лица, ответственные за сохранность и перемещение объектов основных средств.</w:t>
      </w:r>
    </w:p>
    <w:p w:rsidR="00970A14" w:rsidRPr="00530CC5" w:rsidRDefault="00970A14" w:rsidP="00970A14">
      <w:pPr>
        <w:pStyle w:val="30"/>
        <w:ind w:right="0" w:firstLine="720"/>
      </w:pPr>
      <w:r w:rsidRPr="00530CC5">
        <w:t xml:space="preserve">Все хозяйственные операции, проводимые организацией, должны </w:t>
      </w:r>
      <w:r w:rsidR="008B3B24">
        <w:t>оформляться</w:t>
      </w:r>
      <w:r w:rsidRPr="00530CC5">
        <w:t xml:space="preserve"> оправдательными документами. Эти документы являются первичными учетными документами, на основании которых ведется бухгалтерский учет. </w:t>
      </w:r>
    </w:p>
    <w:p w:rsidR="00970A14" w:rsidRPr="00530CC5" w:rsidRDefault="00970A14" w:rsidP="00970A14">
      <w:pPr>
        <w:pStyle w:val="30"/>
        <w:ind w:right="-5" w:firstLine="720"/>
        <w:rPr>
          <w:szCs w:val="28"/>
        </w:rPr>
      </w:pPr>
      <w:r w:rsidRPr="00530CC5">
        <w:rPr>
          <w:szCs w:val="28"/>
        </w:rPr>
        <w:t>Документы, форма которых не предусмотрена в указанном перечне и в других альбомах унифицированных форм первичной учетной документации, должны содержать следующие обязательные реквизиты:</w:t>
      </w:r>
    </w:p>
    <w:p w:rsidR="00970A14" w:rsidRPr="00530CC5" w:rsidRDefault="00970A14" w:rsidP="00970A14">
      <w:pPr>
        <w:widowControl w:val="0"/>
        <w:shd w:val="clear" w:color="auto" w:fill="FFFFFF"/>
        <w:tabs>
          <w:tab w:val="num" w:pos="851"/>
        </w:tabs>
        <w:autoSpaceDE w:val="0"/>
        <w:autoSpaceDN w:val="0"/>
        <w:adjustRightInd w:val="0"/>
        <w:spacing w:line="360" w:lineRule="auto"/>
        <w:ind w:right="-5" w:firstLine="720"/>
        <w:jc w:val="both"/>
        <w:rPr>
          <w:color w:val="000000"/>
          <w:sz w:val="28"/>
          <w:szCs w:val="28"/>
        </w:rPr>
      </w:pPr>
      <w:r w:rsidRPr="00530CC5">
        <w:rPr>
          <w:color w:val="000000"/>
          <w:sz w:val="28"/>
          <w:szCs w:val="28"/>
        </w:rPr>
        <w:t xml:space="preserve">- </w:t>
      </w:r>
      <w:r w:rsidR="008B3B24">
        <w:rPr>
          <w:color w:val="000000"/>
          <w:sz w:val="28"/>
          <w:szCs w:val="28"/>
        </w:rPr>
        <w:t xml:space="preserve">  </w:t>
      </w:r>
      <w:r w:rsidRPr="00530CC5">
        <w:rPr>
          <w:color w:val="000000"/>
          <w:sz w:val="28"/>
          <w:szCs w:val="28"/>
        </w:rPr>
        <w:t>наименование документа;</w:t>
      </w:r>
    </w:p>
    <w:p w:rsidR="00970A14" w:rsidRPr="00530CC5" w:rsidRDefault="00970A14" w:rsidP="00970A14">
      <w:pPr>
        <w:widowControl w:val="0"/>
        <w:shd w:val="clear" w:color="auto" w:fill="FFFFFF"/>
        <w:tabs>
          <w:tab w:val="num" w:pos="851"/>
        </w:tabs>
        <w:autoSpaceDE w:val="0"/>
        <w:autoSpaceDN w:val="0"/>
        <w:adjustRightInd w:val="0"/>
        <w:spacing w:line="360" w:lineRule="auto"/>
        <w:ind w:right="-5" w:firstLine="720"/>
        <w:jc w:val="both"/>
        <w:rPr>
          <w:color w:val="000000"/>
          <w:sz w:val="28"/>
          <w:szCs w:val="28"/>
        </w:rPr>
      </w:pPr>
      <w:r w:rsidRPr="00530CC5">
        <w:rPr>
          <w:color w:val="000000"/>
          <w:sz w:val="28"/>
          <w:szCs w:val="28"/>
        </w:rPr>
        <w:t xml:space="preserve">- </w:t>
      </w:r>
      <w:r w:rsidR="008B3B24">
        <w:rPr>
          <w:color w:val="000000"/>
          <w:sz w:val="28"/>
          <w:szCs w:val="28"/>
        </w:rPr>
        <w:t xml:space="preserve">  </w:t>
      </w:r>
      <w:r w:rsidRPr="00530CC5">
        <w:rPr>
          <w:color w:val="000000"/>
          <w:sz w:val="28"/>
          <w:szCs w:val="28"/>
        </w:rPr>
        <w:t>дату составления документа;</w:t>
      </w:r>
    </w:p>
    <w:p w:rsidR="00970A14" w:rsidRPr="00530CC5" w:rsidRDefault="00970A14" w:rsidP="00970A14">
      <w:pPr>
        <w:widowControl w:val="0"/>
        <w:shd w:val="clear" w:color="auto" w:fill="FFFFFF"/>
        <w:tabs>
          <w:tab w:val="num" w:pos="851"/>
        </w:tabs>
        <w:autoSpaceDE w:val="0"/>
        <w:autoSpaceDN w:val="0"/>
        <w:adjustRightInd w:val="0"/>
        <w:spacing w:line="360" w:lineRule="auto"/>
        <w:ind w:right="-5" w:firstLine="720"/>
        <w:jc w:val="both"/>
        <w:rPr>
          <w:color w:val="000000"/>
          <w:sz w:val="28"/>
          <w:szCs w:val="28"/>
        </w:rPr>
      </w:pPr>
      <w:r w:rsidRPr="00530CC5">
        <w:rPr>
          <w:color w:val="000000"/>
          <w:sz w:val="28"/>
          <w:szCs w:val="28"/>
        </w:rPr>
        <w:t xml:space="preserve">- </w:t>
      </w:r>
      <w:r w:rsidR="008B3B24">
        <w:rPr>
          <w:color w:val="000000"/>
          <w:sz w:val="28"/>
          <w:szCs w:val="28"/>
        </w:rPr>
        <w:t xml:space="preserve">  </w:t>
      </w:r>
      <w:r w:rsidRPr="00530CC5">
        <w:rPr>
          <w:color w:val="000000"/>
          <w:sz w:val="28"/>
          <w:szCs w:val="28"/>
        </w:rPr>
        <w:t>наименование организации, от имени которой составлен документ;</w:t>
      </w:r>
    </w:p>
    <w:p w:rsidR="00970A14" w:rsidRPr="00530CC5" w:rsidRDefault="00970A14" w:rsidP="00970A14">
      <w:pPr>
        <w:widowControl w:val="0"/>
        <w:shd w:val="clear" w:color="auto" w:fill="FFFFFF"/>
        <w:tabs>
          <w:tab w:val="num" w:pos="851"/>
        </w:tabs>
        <w:autoSpaceDE w:val="0"/>
        <w:autoSpaceDN w:val="0"/>
        <w:adjustRightInd w:val="0"/>
        <w:spacing w:line="360" w:lineRule="auto"/>
        <w:ind w:right="-5" w:firstLine="720"/>
        <w:jc w:val="both"/>
        <w:rPr>
          <w:color w:val="000000"/>
          <w:sz w:val="28"/>
          <w:szCs w:val="28"/>
        </w:rPr>
      </w:pPr>
      <w:r w:rsidRPr="00530CC5">
        <w:rPr>
          <w:color w:val="000000"/>
          <w:sz w:val="28"/>
          <w:szCs w:val="28"/>
        </w:rPr>
        <w:t xml:space="preserve">- </w:t>
      </w:r>
      <w:r w:rsidR="008B3B24">
        <w:rPr>
          <w:color w:val="000000"/>
          <w:sz w:val="28"/>
          <w:szCs w:val="28"/>
        </w:rPr>
        <w:t xml:space="preserve">  </w:t>
      </w:r>
      <w:r w:rsidRPr="00530CC5">
        <w:rPr>
          <w:color w:val="000000"/>
          <w:sz w:val="28"/>
          <w:szCs w:val="28"/>
        </w:rPr>
        <w:t>содержание хозяйственной операции;</w:t>
      </w:r>
    </w:p>
    <w:p w:rsidR="00970A14" w:rsidRPr="00530CC5" w:rsidRDefault="00970A14" w:rsidP="00970A14">
      <w:pPr>
        <w:widowControl w:val="0"/>
        <w:shd w:val="clear" w:color="auto" w:fill="FFFFFF"/>
        <w:tabs>
          <w:tab w:val="num" w:pos="851"/>
        </w:tabs>
        <w:autoSpaceDE w:val="0"/>
        <w:autoSpaceDN w:val="0"/>
        <w:adjustRightInd w:val="0"/>
        <w:spacing w:line="360" w:lineRule="auto"/>
        <w:ind w:right="-5" w:firstLine="720"/>
        <w:jc w:val="both"/>
        <w:rPr>
          <w:color w:val="000000"/>
          <w:sz w:val="28"/>
          <w:szCs w:val="28"/>
        </w:rPr>
      </w:pPr>
      <w:r w:rsidRPr="00530CC5">
        <w:rPr>
          <w:color w:val="000000"/>
          <w:sz w:val="28"/>
          <w:szCs w:val="28"/>
        </w:rPr>
        <w:t>- измерители хозяйственной операции в натуральном и денежном выражении;</w:t>
      </w:r>
    </w:p>
    <w:p w:rsidR="00970A14" w:rsidRPr="00530CC5" w:rsidRDefault="00970A14" w:rsidP="00970A14">
      <w:pPr>
        <w:widowControl w:val="0"/>
        <w:shd w:val="clear" w:color="auto" w:fill="FFFFFF"/>
        <w:tabs>
          <w:tab w:val="num" w:pos="851"/>
        </w:tabs>
        <w:autoSpaceDE w:val="0"/>
        <w:autoSpaceDN w:val="0"/>
        <w:adjustRightInd w:val="0"/>
        <w:spacing w:line="360" w:lineRule="auto"/>
        <w:ind w:right="-5" w:firstLine="720"/>
        <w:jc w:val="both"/>
        <w:rPr>
          <w:color w:val="000000"/>
          <w:sz w:val="28"/>
          <w:szCs w:val="28"/>
        </w:rPr>
      </w:pPr>
      <w:r w:rsidRPr="00530CC5">
        <w:rPr>
          <w:color w:val="000000"/>
          <w:sz w:val="28"/>
          <w:szCs w:val="28"/>
        </w:rPr>
        <w:t xml:space="preserve">- наименование должностей лиц, ответственных за совершение хозяйственной операции и правильность ее </w:t>
      </w:r>
      <w:r w:rsidR="008B3B24">
        <w:rPr>
          <w:color w:val="000000"/>
          <w:sz w:val="28"/>
          <w:szCs w:val="28"/>
        </w:rPr>
        <w:t>оформления</w:t>
      </w:r>
      <w:r w:rsidRPr="00530CC5">
        <w:rPr>
          <w:color w:val="000000"/>
          <w:sz w:val="28"/>
          <w:szCs w:val="28"/>
        </w:rPr>
        <w:t>;</w:t>
      </w:r>
    </w:p>
    <w:p w:rsidR="00970A14" w:rsidRPr="00530CC5" w:rsidRDefault="00970A14" w:rsidP="00970A14">
      <w:pPr>
        <w:widowControl w:val="0"/>
        <w:shd w:val="clear" w:color="auto" w:fill="FFFFFF"/>
        <w:tabs>
          <w:tab w:val="num" w:pos="851"/>
        </w:tabs>
        <w:autoSpaceDE w:val="0"/>
        <w:autoSpaceDN w:val="0"/>
        <w:adjustRightInd w:val="0"/>
        <w:spacing w:line="360" w:lineRule="auto"/>
        <w:ind w:right="-5" w:firstLine="720"/>
        <w:jc w:val="both"/>
        <w:rPr>
          <w:color w:val="000000"/>
          <w:sz w:val="28"/>
          <w:szCs w:val="28"/>
        </w:rPr>
      </w:pPr>
      <w:r w:rsidRPr="00530CC5">
        <w:rPr>
          <w:color w:val="000000"/>
          <w:sz w:val="28"/>
          <w:szCs w:val="28"/>
        </w:rPr>
        <w:t>- личные подписи указанных лиц.</w:t>
      </w:r>
    </w:p>
    <w:p w:rsidR="008B3B24" w:rsidRDefault="00C63B19" w:rsidP="008B3B24">
      <w:pPr>
        <w:pStyle w:val="30"/>
        <w:ind w:right="-5" w:firstLine="720"/>
        <w:rPr>
          <w:color w:val="000000"/>
          <w:szCs w:val="28"/>
        </w:rPr>
      </w:pPr>
      <w:r w:rsidRPr="00530CC5">
        <w:rPr>
          <w:color w:val="000000"/>
          <w:szCs w:val="28"/>
        </w:rPr>
        <w:t>Формы первичной документации для учета основных средств и краткие указания по их заполнению утверждены Постановлением Государственного комитета Российской Федерации по статистике от 30.10.97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r>
        <w:rPr>
          <w:color w:val="000000"/>
          <w:szCs w:val="28"/>
        </w:rPr>
        <w:t xml:space="preserve"> и представлены в табл.</w:t>
      </w:r>
      <w:r w:rsidRPr="00530CC5">
        <w:rPr>
          <w:color w:val="000000"/>
          <w:szCs w:val="28"/>
        </w:rPr>
        <w:t xml:space="preserve"> </w:t>
      </w:r>
      <w:r w:rsidR="00A25101">
        <w:rPr>
          <w:color w:val="000000"/>
          <w:szCs w:val="28"/>
        </w:rPr>
        <w:t>5</w:t>
      </w:r>
      <w:r w:rsidRPr="00530CC5">
        <w:rPr>
          <w:color w:val="000000"/>
          <w:szCs w:val="28"/>
        </w:rPr>
        <w:t xml:space="preserve"> </w:t>
      </w:r>
      <w:r w:rsidRPr="00530CC5">
        <w:rPr>
          <w:color w:val="000000"/>
        </w:rPr>
        <w:t>[4]</w:t>
      </w:r>
      <w:r w:rsidRPr="00530CC5">
        <w:rPr>
          <w:color w:val="000000"/>
          <w:szCs w:val="28"/>
        </w:rPr>
        <w:t>.</w:t>
      </w:r>
    </w:p>
    <w:p w:rsidR="008B3B24" w:rsidRPr="00530CC5" w:rsidRDefault="008B3B24" w:rsidP="008B3B24">
      <w:pPr>
        <w:pStyle w:val="30"/>
        <w:ind w:right="-5" w:firstLine="720"/>
        <w:rPr>
          <w:szCs w:val="23"/>
        </w:rPr>
      </w:pPr>
      <w:r w:rsidRPr="00530CC5">
        <w:rPr>
          <w:szCs w:val="23"/>
        </w:rPr>
        <w:t xml:space="preserve">Принятие объектов основных средств к бухгалтерскому учету осуществляется на основании утвержденного руководителем организации акта (накладной) приемки-передачи основных средств (типовая форма № ОС-1) </w:t>
      </w:r>
      <w:r w:rsidRPr="00530CC5">
        <w:rPr>
          <w:color w:val="000000"/>
        </w:rPr>
        <w:t>[4]</w:t>
      </w:r>
      <w:r w:rsidRPr="00530CC5">
        <w:rPr>
          <w:szCs w:val="23"/>
        </w:rPr>
        <w:t>.</w:t>
      </w:r>
    </w:p>
    <w:p w:rsidR="00C63B19" w:rsidRPr="00530CC5" w:rsidRDefault="00C63B19" w:rsidP="00C63B19">
      <w:pPr>
        <w:pStyle w:val="30"/>
        <w:ind w:right="0" w:firstLine="720"/>
        <w:rPr>
          <w:color w:val="000000"/>
          <w:szCs w:val="28"/>
        </w:rPr>
      </w:pPr>
    </w:p>
    <w:p w:rsidR="00C63B19" w:rsidRDefault="00C63B19" w:rsidP="00C63B19">
      <w:pPr>
        <w:shd w:val="clear" w:color="auto" w:fill="FFFFFF"/>
        <w:spacing w:line="360" w:lineRule="auto"/>
        <w:ind w:left="2520" w:hanging="2520"/>
        <w:jc w:val="both"/>
        <w:rPr>
          <w:color w:val="000000"/>
          <w:sz w:val="28"/>
          <w:szCs w:val="28"/>
        </w:rPr>
      </w:pPr>
    </w:p>
    <w:p w:rsidR="00C63B19" w:rsidRPr="00530CC5" w:rsidRDefault="00C63B19" w:rsidP="00C63B19">
      <w:pPr>
        <w:shd w:val="clear" w:color="auto" w:fill="FFFFFF"/>
        <w:spacing w:line="360" w:lineRule="auto"/>
        <w:ind w:left="2520" w:hanging="2520"/>
        <w:jc w:val="both"/>
      </w:pPr>
      <w:r>
        <w:rPr>
          <w:color w:val="000000"/>
          <w:sz w:val="28"/>
          <w:szCs w:val="28"/>
        </w:rPr>
        <w:t xml:space="preserve">Таблица </w:t>
      </w:r>
      <w:r w:rsidR="00A25101">
        <w:rPr>
          <w:color w:val="000000"/>
          <w:sz w:val="28"/>
          <w:szCs w:val="28"/>
        </w:rPr>
        <w:t>5</w:t>
      </w:r>
      <w:r w:rsidRPr="00530CC5">
        <w:rPr>
          <w:color w:val="000000"/>
          <w:sz w:val="28"/>
          <w:szCs w:val="28"/>
        </w:rPr>
        <w:t xml:space="preserve"> – Формы первичной документации для учета основных средств</w:t>
      </w:r>
    </w:p>
    <w:tbl>
      <w:tblPr>
        <w:tblW w:w="0" w:type="auto"/>
        <w:tblInd w:w="40" w:type="dxa"/>
        <w:tblLayout w:type="fixed"/>
        <w:tblCellMar>
          <w:left w:w="40" w:type="dxa"/>
          <w:right w:w="40" w:type="dxa"/>
        </w:tblCellMar>
        <w:tblLook w:val="0000" w:firstRow="0" w:lastRow="0" w:firstColumn="0" w:lastColumn="0" w:noHBand="0" w:noVBand="0"/>
      </w:tblPr>
      <w:tblGrid>
        <w:gridCol w:w="2112"/>
        <w:gridCol w:w="7248"/>
      </w:tblGrid>
      <w:tr w:rsidR="00C63B19" w:rsidRPr="00530CC5">
        <w:trPr>
          <w:trHeight w:val="682"/>
        </w:trPr>
        <w:tc>
          <w:tcPr>
            <w:tcW w:w="2112" w:type="dxa"/>
            <w:tcBorders>
              <w:top w:val="single" w:sz="6" w:space="0" w:color="auto"/>
              <w:left w:val="single" w:sz="6" w:space="0" w:color="auto"/>
              <w:bottom w:val="single" w:sz="6" w:space="0" w:color="auto"/>
              <w:right w:val="single" w:sz="6" w:space="0" w:color="auto"/>
            </w:tcBorders>
            <w:vAlign w:val="center"/>
          </w:tcPr>
          <w:p w:rsidR="00C63B19" w:rsidRPr="00530CC5" w:rsidRDefault="00C63B19" w:rsidP="00F6005C">
            <w:pPr>
              <w:shd w:val="clear" w:color="auto" w:fill="FFFFFF"/>
              <w:jc w:val="center"/>
            </w:pPr>
            <w:r w:rsidRPr="00530CC5">
              <w:rPr>
                <w:color w:val="000000"/>
              </w:rPr>
              <w:t>Номер унифицированной формы</w:t>
            </w:r>
          </w:p>
        </w:tc>
        <w:tc>
          <w:tcPr>
            <w:tcW w:w="7248" w:type="dxa"/>
            <w:tcBorders>
              <w:top w:val="single" w:sz="6" w:space="0" w:color="auto"/>
              <w:left w:val="single" w:sz="6" w:space="0" w:color="auto"/>
              <w:bottom w:val="single" w:sz="6" w:space="0" w:color="auto"/>
              <w:right w:val="single" w:sz="6" w:space="0" w:color="auto"/>
            </w:tcBorders>
            <w:vAlign w:val="center"/>
          </w:tcPr>
          <w:p w:rsidR="00C63B19" w:rsidRPr="00530CC5" w:rsidRDefault="00C63B19" w:rsidP="00F6005C">
            <w:pPr>
              <w:shd w:val="clear" w:color="auto" w:fill="FFFFFF"/>
              <w:jc w:val="center"/>
            </w:pPr>
            <w:r w:rsidRPr="00530CC5">
              <w:rPr>
                <w:color w:val="000000"/>
              </w:rPr>
              <w:t>Наименование формы</w:t>
            </w:r>
          </w:p>
        </w:tc>
      </w:tr>
      <w:tr w:rsidR="00C63B19" w:rsidRPr="00530CC5">
        <w:trPr>
          <w:trHeight w:val="259"/>
        </w:trPr>
        <w:tc>
          <w:tcPr>
            <w:tcW w:w="2112" w:type="dxa"/>
            <w:tcBorders>
              <w:top w:val="single" w:sz="6" w:space="0" w:color="auto"/>
              <w:left w:val="single" w:sz="6" w:space="0" w:color="auto"/>
              <w:bottom w:val="single" w:sz="6" w:space="0" w:color="auto"/>
              <w:right w:val="single" w:sz="6" w:space="0" w:color="auto"/>
            </w:tcBorders>
            <w:vAlign w:val="center"/>
          </w:tcPr>
          <w:p w:rsidR="00C63B19" w:rsidRPr="00530CC5" w:rsidRDefault="00C63B19" w:rsidP="00F6005C">
            <w:pPr>
              <w:shd w:val="clear" w:color="auto" w:fill="FFFFFF"/>
              <w:jc w:val="center"/>
            </w:pPr>
            <w:r w:rsidRPr="00530CC5">
              <w:rPr>
                <w:color w:val="000000"/>
              </w:rPr>
              <w:t>ОС-1</w:t>
            </w:r>
          </w:p>
        </w:tc>
        <w:tc>
          <w:tcPr>
            <w:tcW w:w="7248" w:type="dxa"/>
            <w:tcBorders>
              <w:top w:val="single" w:sz="6" w:space="0" w:color="auto"/>
              <w:left w:val="single" w:sz="6" w:space="0" w:color="auto"/>
              <w:bottom w:val="single" w:sz="6" w:space="0" w:color="auto"/>
              <w:right w:val="single" w:sz="6" w:space="0" w:color="auto"/>
            </w:tcBorders>
          </w:tcPr>
          <w:p w:rsidR="00C63B19" w:rsidRPr="00530CC5" w:rsidRDefault="00C63B19" w:rsidP="00F6005C">
            <w:pPr>
              <w:shd w:val="clear" w:color="auto" w:fill="FFFFFF"/>
            </w:pPr>
            <w:r w:rsidRPr="00530CC5">
              <w:rPr>
                <w:color w:val="000000"/>
              </w:rPr>
              <w:t>Акт (накладная) приемки-передачи основных средств</w:t>
            </w:r>
          </w:p>
        </w:tc>
      </w:tr>
      <w:tr w:rsidR="00C63B19" w:rsidRPr="00530CC5">
        <w:trPr>
          <w:trHeight w:val="288"/>
        </w:trPr>
        <w:tc>
          <w:tcPr>
            <w:tcW w:w="2112" w:type="dxa"/>
            <w:tcBorders>
              <w:top w:val="single" w:sz="6" w:space="0" w:color="auto"/>
              <w:left w:val="single" w:sz="6" w:space="0" w:color="auto"/>
              <w:bottom w:val="single" w:sz="6" w:space="0" w:color="auto"/>
              <w:right w:val="single" w:sz="6" w:space="0" w:color="auto"/>
            </w:tcBorders>
            <w:vAlign w:val="center"/>
          </w:tcPr>
          <w:p w:rsidR="00C63B19" w:rsidRPr="00530CC5" w:rsidRDefault="00C63B19" w:rsidP="00F6005C">
            <w:pPr>
              <w:shd w:val="clear" w:color="auto" w:fill="FFFFFF"/>
              <w:jc w:val="center"/>
            </w:pPr>
            <w:r w:rsidRPr="00530CC5">
              <w:rPr>
                <w:color w:val="000000"/>
              </w:rPr>
              <w:t>ОС-3</w:t>
            </w:r>
          </w:p>
        </w:tc>
        <w:tc>
          <w:tcPr>
            <w:tcW w:w="7248" w:type="dxa"/>
            <w:tcBorders>
              <w:top w:val="single" w:sz="6" w:space="0" w:color="auto"/>
              <w:left w:val="single" w:sz="6" w:space="0" w:color="auto"/>
              <w:bottom w:val="single" w:sz="6" w:space="0" w:color="auto"/>
              <w:right w:val="single" w:sz="6" w:space="0" w:color="auto"/>
            </w:tcBorders>
          </w:tcPr>
          <w:p w:rsidR="00C63B19" w:rsidRPr="00530CC5" w:rsidRDefault="00C63B19" w:rsidP="00F6005C">
            <w:pPr>
              <w:shd w:val="clear" w:color="auto" w:fill="FFFFFF"/>
            </w:pPr>
            <w:r w:rsidRPr="00530CC5">
              <w:rPr>
                <w:color w:val="000000"/>
              </w:rPr>
              <w:t>Акт приемки-сдачи отремонтированных, реконструируемых и модернизированных объектов</w:t>
            </w:r>
          </w:p>
        </w:tc>
      </w:tr>
      <w:tr w:rsidR="00C63B19" w:rsidRPr="00530CC5">
        <w:trPr>
          <w:trHeight w:val="250"/>
        </w:trPr>
        <w:tc>
          <w:tcPr>
            <w:tcW w:w="2112" w:type="dxa"/>
            <w:tcBorders>
              <w:top w:val="single" w:sz="6" w:space="0" w:color="auto"/>
              <w:left w:val="single" w:sz="6" w:space="0" w:color="auto"/>
              <w:bottom w:val="single" w:sz="6" w:space="0" w:color="auto"/>
              <w:right w:val="single" w:sz="6" w:space="0" w:color="auto"/>
            </w:tcBorders>
            <w:vAlign w:val="center"/>
          </w:tcPr>
          <w:p w:rsidR="00C63B19" w:rsidRPr="00530CC5" w:rsidRDefault="00C63B19" w:rsidP="00F6005C">
            <w:pPr>
              <w:shd w:val="clear" w:color="auto" w:fill="FFFFFF"/>
              <w:jc w:val="center"/>
            </w:pPr>
            <w:r w:rsidRPr="00530CC5">
              <w:rPr>
                <w:color w:val="000000"/>
              </w:rPr>
              <w:t>ОС-4</w:t>
            </w:r>
          </w:p>
        </w:tc>
        <w:tc>
          <w:tcPr>
            <w:tcW w:w="7248" w:type="dxa"/>
            <w:tcBorders>
              <w:top w:val="single" w:sz="6" w:space="0" w:color="auto"/>
              <w:left w:val="single" w:sz="6" w:space="0" w:color="auto"/>
              <w:bottom w:val="single" w:sz="6" w:space="0" w:color="auto"/>
              <w:right w:val="single" w:sz="6" w:space="0" w:color="auto"/>
            </w:tcBorders>
          </w:tcPr>
          <w:p w:rsidR="00C63B19" w:rsidRPr="00530CC5" w:rsidRDefault="00C63B19" w:rsidP="00F6005C">
            <w:pPr>
              <w:shd w:val="clear" w:color="auto" w:fill="FFFFFF"/>
            </w:pPr>
            <w:r w:rsidRPr="00530CC5">
              <w:rPr>
                <w:color w:val="000000"/>
              </w:rPr>
              <w:t>Акт на списание основных средств</w:t>
            </w:r>
          </w:p>
        </w:tc>
      </w:tr>
      <w:tr w:rsidR="00C63B19" w:rsidRPr="00530CC5">
        <w:trPr>
          <w:trHeight w:val="259"/>
        </w:trPr>
        <w:tc>
          <w:tcPr>
            <w:tcW w:w="2112" w:type="dxa"/>
            <w:tcBorders>
              <w:top w:val="single" w:sz="6" w:space="0" w:color="auto"/>
              <w:left w:val="single" w:sz="6" w:space="0" w:color="auto"/>
              <w:bottom w:val="single" w:sz="6" w:space="0" w:color="auto"/>
              <w:right w:val="single" w:sz="6" w:space="0" w:color="auto"/>
            </w:tcBorders>
            <w:vAlign w:val="center"/>
          </w:tcPr>
          <w:p w:rsidR="00C63B19" w:rsidRPr="00530CC5" w:rsidRDefault="00C63B19" w:rsidP="00F6005C">
            <w:pPr>
              <w:shd w:val="clear" w:color="auto" w:fill="FFFFFF"/>
              <w:jc w:val="center"/>
            </w:pPr>
            <w:r w:rsidRPr="00530CC5">
              <w:rPr>
                <w:color w:val="000000"/>
              </w:rPr>
              <w:t>ОС-4а</w:t>
            </w:r>
          </w:p>
        </w:tc>
        <w:tc>
          <w:tcPr>
            <w:tcW w:w="7248" w:type="dxa"/>
            <w:tcBorders>
              <w:top w:val="single" w:sz="6" w:space="0" w:color="auto"/>
              <w:left w:val="single" w:sz="6" w:space="0" w:color="auto"/>
              <w:bottom w:val="single" w:sz="6" w:space="0" w:color="auto"/>
              <w:right w:val="single" w:sz="6" w:space="0" w:color="auto"/>
            </w:tcBorders>
          </w:tcPr>
          <w:p w:rsidR="00C63B19" w:rsidRPr="00530CC5" w:rsidRDefault="00C63B19" w:rsidP="00F6005C">
            <w:pPr>
              <w:shd w:val="clear" w:color="auto" w:fill="FFFFFF"/>
            </w:pPr>
            <w:r w:rsidRPr="00530CC5">
              <w:rPr>
                <w:color w:val="000000"/>
              </w:rPr>
              <w:t>Акт на списание автотранспортных средств</w:t>
            </w:r>
          </w:p>
        </w:tc>
      </w:tr>
      <w:tr w:rsidR="00C63B19" w:rsidRPr="00530CC5">
        <w:trPr>
          <w:trHeight w:val="259"/>
        </w:trPr>
        <w:tc>
          <w:tcPr>
            <w:tcW w:w="2112" w:type="dxa"/>
            <w:tcBorders>
              <w:top w:val="single" w:sz="6" w:space="0" w:color="auto"/>
              <w:left w:val="single" w:sz="6" w:space="0" w:color="auto"/>
              <w:bottom w:val="single" w:sz="6" w:space="0" w:color="auto"/>
              <w:right w:val="single" w:sz="6" w:space="0" w:color="auto"/>
            </w:tcBorders>
            <w:vAlign w:val="center"/>
          </w:tcPr>
          <w:p w:rsidR="00C63B19" w:rsidRPr="00530CC5" w:rsidRDefault="00C63B19" w:rsidP="00F6005C">
            <w:pPr>
              <w:shd w:val="clear" w:color="auto" w:fill="FFFFFF"/>
              <w:jc w:val="center"/>
            </w:pPr>
            <w:r w:rsidRPr="00530CC5">
              <w:rPr>
                <w:color w:val="000000"/>
              </w:rPr>
              <w:t>ОС- 14</w:t>
            </w:r>
          </w:p>
        </w:tc>
        <w:tc>
          <w:tcPr>
            <w:tcW w:w="7248" w:type="dxa"/>
            <w:tcBorders>
              <w:top w:val="single" w:sz="6" w:space="0" w:color="auto"/>
              <w:left w:val="single" w:sz="6" w:space="0" w:color="auto"/>
              <w:bottom w:val="single" w:sz="6" w:space="0" w:color="auto"/>
              <w:right w:val="single" w:sz="6" w:space="0" w:color="auto"/>
            </w:tcBorders>
          </w:tcPr>
          <w:p w:rsidR="00C63B19" w:rsidRPr="00530CC5" w:rsidRDefault="00C63B19" w:rsidP="00F6005C">
            <w:pPr>
              <w:shd w:val="clear" w:color="auto" w:fill="FFFFFF"/>
            </w:pPr>
            <w:r w:rsidRPr="00530CC5">
              <w:rPr>
                <w:color w:val="000000"/>
              </w:rPr>
              <w:t>Акт о приемке оборудования</w:t>
            </w:r>
          </w:p>
        </w:tc>
      </w:tr>
      <w:tr w:rsidR="00C63B19" w:rsidRPr="00530CC5">
        <w:trPr>
          <w:trHeight w:val="259"/>
        </w:trPr>
        <w:tc>
          <w:tcPr>
            <w:tcW w:w="2112" w:type="dxa"/>
            <w:tcBorders>
              <w:top w:val="single" w:sz="6" w:space="0" w:color="auto"/>
              <w:left w:val="single" w:sz="6" w:space="0" w:color="auto"/>
              <w:bottom w:val="single" w:sz="6" w:space="0" w:color="auto"/>
              <w:right w:val="single" w:sz="6" w:space="0" w:color="auto"/>
            </w:tcBorders>
            <w:vAlign w:val="center"/>
          </w:tcPr>
          <w:p w:rsidR="00C63B19" w:rsidRPr="00530CC5" w:rsidRDefault="00C63B19" w:rsidP="00F6005C">
            <w:pPr>
              <w:shd w:val="clear" w:color="auto" w:fill="FFFFFF"/>
              <w:jc w:val="center"/>
            </w:pPr>
            <w:r w:rsidRPr="00530CC5">
              <w:rPr>
                <w:color w:val="000000"/>
              </w:rPr>
              <w:t>ОС-6</w:t>
            </w:r>
          </w:p>
        </w:tc>
        <w:tc>
          <w:tcPr>
            <w:tcW w:w="7248" w:type="dxa"/>
            <w:tcBorders>
              <w:top w:val="single" w:sz="6" w:space="0" w:color="auto"/>
              <w:left w:val="single" w:sz="6" w:space="0" w:color="auto"/>
              <w:bottom w:val="single" w:sz="6" w:space="0" w:color="auto"/>
              <w:right w:val="single" w:sz="6" w:space="0" w:color="auto"/>
            </w:tcBorders>
          </w:tcPr>
          <w:p w:rsidR="00C63B19" w:rsidRPr="00530CC5" w:rsidRDefault="00C63B19" w:rsidP="00F6005C">
            <w:pPr>
              <w:shd w:val="clear" w:color="auto" w:fill="FFFFFF"/>
            </w:pPr>
            <w:r w:rsidRPr="00530CC5">
              <w:rPr>
                <w:color w:val="000000"/>
              </w:rPr>
              <w:t>Инвентарная карточка учета основных средств</w:t>
            </w:r>
          </w:p>
        </w:tc>
      </w:tr>
      <w:tr w:rsidR="00C63B19" w:rsidRPr="00530CC5">
        <w:trPr>
          <w:trHeight w:val="250"/>
        </w:trPr>
        <w:tc>
          <w:tcPr>
            <w:tcW w:w="2112" w:type="dxa"/>
            <w:tcBorders>
              <w:top w:val="single" w:sz="6" w:space="0" w:color="auto"/>
              <w:left w:val="single" w:sz="6" w:space="0" w:color="auto"/>
              <w:bottom w:val="single" w:sz="6" w:space="0" w:color="auto"/>
              <w:right w:val="single" w:sz="6" w:space="0" w:color="auto"/>
            </w:tcBorders>
            <w:vAlign w:val="center"/>
          </w:tcPr>
          <w:p w:rsidR="00C63B19" w:rsidRPr="00530CC5" w:rsidRDefault="00C63B19" w:rsidP="00F6005C">
            <w:pPr>
              <w:shd w:val="clear" w:color="auto" w:fill="FFFFFF"/>
              <w:jc w:val="center"/>
            </w:pPr>
            <w:r w:rsidRPr="00530CC5">
              <w:rPr>
                <w:color w:val="000000"/>
              </w:rPr>
              <w:t>ОС- 15</w:t>
            </w:r>
          </w:p>
        </w:tc>
        <w:tc>
          <w:tcPr>
            <w:tcW w:w="7248" w:type="dxa"/>
            <w:tcBorders>
              <w:top w:val="single" w:sz="6" w:space="0" w:color="auto"/>
              <w:left w:val="single" w:sz="6" w:space="0" w:color="auto"/>
              <w:bottom w:val="single" w:sz="6" w:space="0" w:color="auto"/>
              <w:right w:val="single" w:sz="6" w:space="0" w:color="auto"/>
            </w:tcBorders>
          </w:tcPr>
          <w:p w:rsidR="00C63B19" w:rsidRPr="00530CC5" w:rsidRDefault="00C63B19" w:rsidP="00F6005C">
            <w:pPr>
              <w:shd w:val="clear" w:color="auto" w:fill="FFFFFF"/>
            </w:pPr>
            <w:r w:rsidRPr="00530CC5">
              <w:rPr>
                <w:color w:val="000000"/>
              </w:rPr>
              <w:t>Акт приемки-передачи оборудования в монтаж</w:t>
            </w:r>
          </w:p>
        </w:tc>
      </w:tr>
      <w:tr w:rsidR="00C63B19" w:rsidRPr="00530CC5">
        <w:trPr>
          <w:trHeight w:val="288"/>
        </w:trPr>
        <w:tc>
          <w:tcPr>
            <w:tcW w:w="2112" w:type="dxa"/>
            <w:tcBorders>
              <w:top w:val="single" w:sz="6" w:space="0" w:color="auto"/>
              <w:left w:val="single" w:sz="6" w:space="0" w:color="auto"/>
              <w:bottom w:val="single" w:sz="6" w:space="0" w:color="auto"/>
              <w:right w:val="single" w:sz="6" w:space="0" w:color="auto"/>
            </w:tcBorders>
            <w:vAlign w:val="center"/>
          </w:tcPr>
          <w:p w:rsidR="00C63B19" w:rsidRPr="00530CC5" w:rsidRDefault="00C63B19" w:rsidP="00F6005C">
            <w:pPr>
              <w:shd w:val="clear" w:color="auto" w:fill="FFFFFF"/>
              <w:jc w:val="center"/>
            </w:pPr>
            <w:r w:rsidRPr="00530CC5">
              <w:rPr>
                <w:color w:val="000000"/>
              </w:rPr>
              <w:t>ОС- 16</w:t>
            </w:r>
          </w:p>
        </w:tc>
        <w:tc>
          <w:tcPr>
            <w:tcW w:w="7248" w:type="dxa"/>
            <w:tcBorders>
              <w:top w:val="single" w:sz="6" w:space="0" w:color="auto"/>
              <w:left w:val="single" w:sz="6" w:space="0" w:color="auto"/>
              <w:bottom w:val="single" w:sz="6" w:space="0" w:color="auto"/>
              <w:right w:val="single" w:sz="6" w:space="0" w:color="auto"/>
            </w:tcBorders>
          </w:tcPr>
          <w:p w:rsidR="00C63B19" w:rsidRPr="00530CC5" w:rsidRDefault="00C63B19" w:rsidP="00F6005C">
            <w:pPr>
              <w:shd w:val="clear" w:color="auto" w:fill="FFFFFF"/>
            </w:pPr>
            <w:r w:rsidRPr="00530CC5">
              <w:rPr>
                <w:color w:val="000000"/>
              </w:rPr>
              <w:t>Акт о выявленных дефектах оборудования</w:t>
            </w:r>
          </w:p>
        </w:tc>
      </w:tr>
    </w:tbl>
    <w:p w:rsidR="00C63B19" w:rsidRPr="00530CC5" w:rsidRDefault="00C63B19" w:rsidP="00C63B19">
      <w:pPr>
        <w:pStyle w:val="30"/>
        <w:spacing w:line="240" w:lineRule="auto"/>
        <w:ind w:right="-5" w:firstLine="720"/>
        <w:rPr>
          <w:szCs w:val="28"/>
        </w:rPr>
      </w:pPr>
    </w:p>
    <w:p w:rsidR="00970A14" w:rsidRPr="00530CC5" w:rsidRDefault="00970A14" w:rsidP="00970A14">
      <w:pPr>
        <w:pStyle w:val="30"/>
        <w:ind w:right="-5" w:firstLine="720"/>
        <w:rPr>
          <w:szCs w:val="23"/>
        </w:rPr>
      </w:pPr>
      <w:r w:rsidRPr="00530CC5">
        <w:rPr>
          <w:szCs w:val="23"/>
        </w:rPr>
        <w:t xml:space="preserve">Принятие объектов основных средств к бухгалтерскому учету осуществляется на основании утвержденного руководителем организации акта (накладной) приемки-передачи основных средств (типовая форма № ОС-1) </w:t>
      </w:r>
      <w:r w:rsidRPr="00530CC5">
        <w:rPr>
          <w:color w:val="000000"/>
        </w:rPr>
        <w:t>[4]</w:t>
      </w:r>
      <w:r w:rsidRPr="00530CC5">
        <w:rPr>
          <w:szCs w:val="23"/>
        </w:rPr>
        <w:t>.</w:t>
      </w:r>
    </w:p>
    <w:p w:rsidR="00970A14" w:rsidRPr="00530CC5" w:rsidRDefault="00970A14" w:rsidP="00970A14">
      <w:pPr>
        <w:shd w:val="clear" w:color="auto" w:fill="FFFFFF"/>
        <w:spacing w:line="360" w:lineRule="auto"/>
        <w:ind w:firstLine="709"/>
        <w:rPr>
          <w:color w:val="000000"/>
          <w:sz w:val="28"/>
          <w:szCs w:val="28"/>
        </w:rPr>
      </w:pPr>
      <w:r w:rsidRPr="00530CC5">
        <w:rPr>
          <w:color w:val="000000"/>
          <w:sz w:val="28"/>
          <w:szCs w:val="28"/>
        </w:rPr>
        <w:t>Акт (накладная) приемки-передачи основных средств применяется:</w:t>
      </w:r>
    </w:p>
    <w:p w:rsidR="00970A14" w:rsidRPr="00530CC5" w:rsidRDefault="00970A14" w:rsidP="00BC35D6">
      <w:pPr>
        <w:widowControl w:val="0"/>
        <w:shd w:val="clear" w:color="auto" w:fill="FFFFFF"/>
        <w:tabs>
          <w:tab w:val="num" w:pos="540"/>
        </w:tabs>
        <w:autoSpaceDE w:val="0"/>
        <w:autoSpaceDN w:val="0"/>
        <w:adjustRightInd w:val="0"/>
        <w:spacing w:line="360" w:lineRule="auto"/>
        <w:ind w:firstLine="851"/>
        <w:jc w:val="both"/>
        <w:rPr>
          <w:sz w:val="28"/>
          <w:szCs w:val="28"/>
        </w:rPr>
      </w:pPr>
      <w:r w:rsidRPr="00530CC5">
        <w:rPr>
          <w:color w:val="000000"/>
          <w:sz w:val="28"/>
          <w:szCs w:val="28"/>
        </w:rPr>
        <w:t xml:space="preserve">- для учета ввода объектов в эксплуатацию (за исключением тех случаев, когда ввод объектов </w:t>
      </w:r>
      <w:r w:rsidR="00BC35D6">
        <w:rPr>
          <w:color w:val="000000"/>
          <w:sz w:val="28"/>
          <w:szCs w:val="28"/>
        </w:rPr>
        <w:t xml:space="preserve">основных средств </w:t>
      </w:r>
      <w:r w:rsidRPr="00530CC5">
        <w:rPr>
          <w:color w:val="000000"/>
          <w:sz w:val="28"/>
          <w:szCs w:val="28"/>
        </w:rPr>
        <w:t xml:space="preserve">в действие должен </w:t>
      </w:r>
      <w:r w:rsidR="00BC35D6">
        <w:rPr>
          <w:color w:val="000000"/>
          <w:sz w:val="28"/>
          <w:szCs w:val="28"/>
        </w:rPr>
        <w:t xml:space="preserve">оформляться </w:t>
      </w:r>
      <w:r w:rsidRPr="00530CC5">
        <w:rPr>
          <w:color w:val="000000"/>
          <w:sz w:val="28"/>
          <w:szCs w:val="28"/>
        </w:rPr>
        <w:t>в соответствии с действующим законодательством в особом порядке);</w:t>
      </w:r>
    </w:p>
    <w:p w:rsidR="00970A14" w:rsidRPr="00530CC5" w:rsidRDefault="00970A14" w:rsidP="00970A14">
      <w:pPr>
        <w:widowControl w:val="0"/>
        <w:shd w:val="clear" w:color="auto" w:fill="FFFFFF"/>
        <w:tabs>
          <w:tab w:val="num" w:pos="851"/>
        </w:tabs>
        <w:autoSpaceDE w:val="0"/>
        <w:autoSpaceDN w:val="0"/>
        <w:adjustRightInd w:val="0"/>
        <w:spacing w:line="360" w:lineRule="auto"/>
        <w:ind w:firstLine="720"/>
        <w:jc w:val="both"/>
        <w:rPr>
          <w:color w:val="000000"/>
          <w:sz w:val="28"/>
          <w:szCs w:val="28"/>
        </w:rPr>
      </w:pPr>
      <w:r w:rsidRPr="00530CC5">
        <w:rPr>
          <w:color w:val="000000"/>
          <w:sz w:val="28"/>
          <w:szCs w:val="28"/>
        </w:rPr>
        <w:t xml:space="preserve">- для </w:t>
      </w:r>
      <w:r w:rsidR="00BC35D6">
        <w:rPr>
          <w:color w:val="000000"/>
          <w:sz w:val="28"/>
          <w:szCs w:val="28"/>
        </w:rPr>
        <w:t>оформления</w:t>
      </w:r>
      <w:r w:rsidRPr="00530CC5">
        <w:rPr>
          <w:color w:val="000000"/>
          <w:sz w:val="28"/>
          <w:szCs w:val="28"/>
        </w:rPr>
        <w:t xml:space="preserve"> внутреннего перемещения основных средств из одного структурного подразделения организации в другое;</w:t>
      </w:r>
    </w:p>
    <w:p w:rsidR="00970A14" w:rsidRPr="00530CC5" w:rsidRDefault="00970A14" w:rsidP="00970A14">
      <w:pPr>
        <w:widowControl w:val="0"/>
        <w:shd w:val="clear" w:color="auto" w:fill="FFFFFF"/>
        <w:tabs>
          <w:tab w:val="num" w:pos="851"/>
        </w:tabs>
        <w:autoSpaceDE w:val="0"/>
        <w:autoSpaceDN w:val="0"/>
        <w:adjustRightInd w:val="0"/>
        <w:spacing w:line="360" w:lineRule="auto"/>
        <w:ind w:firstLine="720"/>
        <w:jc w:val="both"/>
        <w:rPr>
          <w:color w:val="000000"/>
          <w:sz w:val="28"/>
          <w:szCs w:val="28"/>
        </w:rPr>
      </w:pPr>
      <w:r w:rsidRPr="00530CC5">
        <w:rPr>
          <w:color w:val="000000"/>
          <w:sz w:val="28"/>
          <w:szCs w:val="28"/>
        </w:rPr>
        <w:t>- для передачи основных средств со склада (из запаса) в эксплуатацию;</w:t>
      </w:r>
    </w:p>
    <w:p w:rsidR="00970A14" w:rsidRPr="00530CC5" w:rsidRDefault="00970A14" w:rsidP="00970A14">
      <w:pPr>
        <w:widowControl w:val="0"/>
        <w:shd w:val="clear" w:color="auto" w:fill="FFFFFF"/>
        <w:tabs>
          <w:tab w:val="num" w:pos="851"/>
        </w:tabs>
        <w:autoSpaceDE w:val="0"/>
        <w:autoSpaceDN w:val="0"/>
        <w:adjustRightInd w:val="0"/>
        <w:spacing w:line="360" w:lineRule="auto"/>
        <w:ind w:firstLine="720"/>
        <w:jc w:val="both"/>
        <w:rPr>
          <w:sz w:val="28"/>
          <w:szCs w:val="28"/>
        </w:rPr>
      </w:pPr>
      <w:r w:rsidRPr="00530CC5">
        <w:rPr>
          <w:color w:val="000000"/>
          <w:sz w:val="28"/>
          <w:szCs w:val="28"/>
        </w:rPr>
        <w:t>- для исключения из состава основных средств при передаче, продаже другой организации.</w:t>
      </w:r>
    </w:p>
    <w:p w:rsidR="00970A14" w:rsidRPr="00530CC5" w:rsidRDefault="00970A14" w:rsidP="00970A14">
      <w:pPr>
        <w:shd w:val="clear" w:color="auto" w:fill="FFFFFF"/>
        <w:spacing w:line="360" w:lineRule="auto"/>
        <w:ind w:firstLine="709"/>
        <w:jc w:val="both"/>
        <w:rPr>
          <w:color w:val="000000"/>
          <w:sz w:val="28"/>
          <w:szCs w:val="28"/>
        </w:rPr>
      </w:pPr>
      <w:r w:rsidRPr="00530CC5">
        <w:rPr>
          <w:color w:val="000000"/>
          <w:sz w:val="28"/>
          <w:szCs w:val="28"/>
        </w:rPr>
        <w:t>В бухгалтерии согласно акту приемки-передачи открывают инвентарную карточку учета основных средств (форма № ОС-6).</w:t>
      </w:r>
    </w:p>
    <w:p w:rsidR="00970A14" w:rsidRPr="00530CC5" w:rsidRDefault="00970A14" w:rsidP="00970A14">
      <w:pPr>
        <w:shd w:val="clear" w:color="auto" w:fill="FFFFFF"/>
        <w:spacing w:line="360" w:lineRule="auto"/>
        <w:ind w:firstLine="709"/>
        <w:jc w:val="both"/>
        <w:rPr>
          <w:color w:val="000000"/>
          <w:sz w:val="28"/>
          <w:szCs w:val="28"/>
        </w:rPr>
      </w:pPr>
      <w:r w:rsidRPr="00530CC5">
        <w:rPr>
          <w:color w:val="000000"/>
          <w:sz w:val="28"/>
          <w:szCs w:val="28"/>
        </w:rPr>
        <w:t xml:space="preserve">Передача оборудования монтажным организациям </w:t>
      </w:r>
      <w:r w:rsidR="00DD788A">
        <w:rPr>
          <w:color w:val="000000"/>
          <w:sz w:val="28"/>
          <w:szCs w:val="28"/>
        </w:rPr>
        <w:t xml:space="preserve">оформляются </w:t>
      </w:r>
      <w:r w:rsidRPr="00530CC5">
        <w:rPr>
          <w:color w:val="000000"/>
          <w:sz w:val="28"/>
          <w:szCs w:val="28"/>
        </w:rPr>
        <w:t xml:space="preserve"> «Актом приемки-передачи оборудования в монтаж» (форма № ОС-15).</w:t>
      </w:r>
    </w:p>
    <w:p w:rsidR="00970A14" w:rsidRDefault="00970A14" w:rsidP="00970A14">
      <w:pPr>
        <w:shd w:val="clear" w:color="auto" w:fill="FFFFFF"/>
        <w:spacing w:line="360" w:lineRule="auto"/>
        <w:ind w:firstLine="709"/>
        <w:jc w:val="both"/>
        <w:rPr>
          <w:color w:val="000000"/>
          <w:sz w:val="28"/>
          <w:szCs w:val="28"/>
        </w:rPr>
      </w:pPr>
      <w:r w:rsidRPr="00530CC5">
        <w:rPr>
          <w:color w:val="000000"/>
          <w:sz w:val="28"/>
          <w:szCs w:val="28"/>
        </w:rPr>
        <w:t>На дефекты, выявленные в процессе ревизии, монтажа или испытания оборудования, составляется «Акт о выявленных дефектах оборудования» (форма № ОС-16).</w:t>
      </w:r>
    </w:p>
    <w:p w:rsidR="00D81DF0" w:rsidRDefault="00D81DF0" w:rsidP="00D81DF0">
      <w:pPr>
        <w:shd w:val="clear" w:color="auto" w:fill="FFFFFF"/>
        <w:spacing w:line="360" w:lineRule="auto"/>
        <w:ind w:firstLine="709"/>
        <w:jc w:val="both"/>
        <w:rPr>
          <w:sz w:val="28"/>
          <w:szCs w:val="28"/>
        </w:rPr>
      </w:pPr>
      <w:r w:rsidRPr="00022371">
        <w:rPr>
          <w:sz w:val="28"/>
          <w:szCs w:val="28"/>
        </w:rPr>
        <w:t xml:space="preserve">Основные средства могут поступать в организацию различными способами, показанными на рисунке </w:t>
      </w:r>
      <w:r w:rsidR="00F40746">
        <w:rPr>
          <w:sz w:val="28"/>
          <w:szCs w:val="28"/>
        </w:rPr>
        <w:t>3</w:t>
      </w:r>
      <w:r w:rsidRPr="00022371">
        <w:rPr>
          <w:sz w:val="28"/>
          <w:szCs w:val="28"/>
        </w:rPr>
        <w:t xml:space="preserve"> [27, </w:t>
      </w:r>
      <w:r w:rsidRPr="00022371">
        <w:rPr>
          <w:sz w:val="28"/>
          <w:szCs w:val="28"/>
          <w:lang w:val="en-US"/>
        </w:rPr>
        <w:t>c</w:t>
      </w:r>
      <w:r w:rsidRPr="00022371">
        <w:rPr>
          <w:sz w:val="28"/>
          <w:szCs w:val="28"/>
        </w:rPr>
        <w:t>.278]</w:t>
      </w:r>
      <w:r>
        <w:rPr>
          <w:sz w:val="28"/>
          <w:szCs w:val="28"/>
        </w:rPr>
        <w:t>.</w:t>
      </w:r>
    </w:p>
    <w:p w:rsidR="00D81DF0" w:rsidRPr="00530CC5" w:rsidRDefault="006A479D" w:rsidP="00D81DF0">
      <w:pPr>
        <w:shd w:val="clear" w:color="auto" w:fill="FFFFFF"/>
      </w:pPr>
      <w:r>
        <w:rPr>
          <w:noProof/>
        </w:rPr>
        <mc:AlternateContent>
          <mc:Choice Requires="wpg">
            <w:drawing>
              <wp:anchor distT="0" distB="0" distL="114300" distR="114300" simplePos="0" relativeHeight="251674112" behindDoc="0" locked="0" layoutInCell="1" allowOverlap="1">
                <wp:simplePos x="0" y="0"/>
                <wp:positionH relativeFrom="column">
                  <wp:posOffset>360045</wp:posOffset>
                </wp:positionH>
                <wp:positionV relativeFrom="paragraph">
                  <wp:posOffset>61595</wp:posOffset>
                </wp:positionV>
                <wp:extent cx="5410200" cy="3124200"/>
                <wp:effectExtent l="7620" t="33020" r="11430" b="5080"/>
                <wp:wrapNone/>
                <wp:docPr id="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3124200"/>
                          <a:chOff x="1701" y="664"/>
                          <a:chExt cx="8520" cy="4920"/>
                        </a:xfrm>
                      </wpg:grpSpPr>
                      <wps:wsp>
                        <wps:cNvPr id="2" name="Text Box 395"/>
                        <wps:cNvSpPr txBox="1">
                          <a:spLocks noChangeArrowheads="1"/>
                        </wps:cNvSpPr>
                        <wps:spPr bwMode="auto">
                          <a:xfrm>
                            <a:off x="3021" y="664"/>
                            <a:ext cx="6000" cy="600"/>
                          </a:xfrm>
                          <a:prstGeom prst="rect">
                            <a:avLst/>
                          </a:prstGeom>
                          <a:solidFill>
                            <a:srgbClr val="FFFFFF"/>
                          </a:solidFill>
                          <a:ln w="57150" cmpd="thinThick">
                            <a:solidFill>
                              <a:srgbClr val="000000"/>
                            </a:solidFill>
                            <a:miter lim="800000"/>
                            <a:headEnd/>
                            <a:tailEnd/>
                          </a:ln>
                        </wps:spPr>
                        <wps:txbx>
                          <w:txbxContent>
                            <w:p w:rsidR="005F6DF5" w:rsidRPr="00770A50" w:rsidRDefault="005F6DF5" w:rsidP="00D81DF0">
                              <w:r w:rsidRPr="00770A50">
                                <w:rPr>
                                  <w:bCs/>
                                  <w:color w:val="000000"/>
                                  <w:sz w:val="22"/>
                                  <w:szCs w:val="18"/>
                                </w:rPr>
                                <w:t>Способы поступления в организацию основных средств</w:t>
                              </w:r>
                            </w:p>
                          </w:txbxContent>
                        </wps:txbx>
                        <wps:bodyPr rot="0" vert="horz" wrap="square" lIns="91440" tIns="45720" rIns="91440" bIns="45720" anchor="t" anchorCtr="0" upright="1">
                          <a:noAutofit/>
                        </wps:bodyPr>
                      </wps:wsp>
                      <wps:wsp>
                        <wps:cNvPr id="3" name="Text Box 396"/>
                        <wps:cNvSpPr txBox="1">
                          <a:spLocks noChangeArrowheads="1"/>
                        </wps:cNvSpPr>
                        <wps:spPr bwMode="auto">
                          <a:xfrm>
                            <a:off x="1701" y="1504"/>
                            <a:ext cx="3960" cy="720"/>
                          </a:xfrm>
                          <a:prstGeom prst="rect">
                            <a:avLst/>
                          </a:prstGeom>
                          <a:solidFill>
                            <a:srgbClr val="FFFFFF"/>
                          </a:solidFill>
                          <a:ln w="9525">
                            <a:solidFill>
                              <a:srgbClr val="000000"/>
                            </a:solidFill>
                            <a:miter lim="800000"/>
                            <a:headEnd/>
                            <a:tailEnd/>
                          </a:ln>
                        </wps:spPr>
                        <wps:txbx>
                          <w:txbxContent>
                            <w:p w:rsidR="005F6DF5" w:rsidRDefault="005F6DF5" w:rsidP="00D81DF0">
                              <w:pPr>
                                <w:jc w:val="center"/>
                              </w:pPr>
                              <w:r>
                                <w:rPr>
                                  <w:color w:val="000000"/>
                                  <w:sz w:val="22"/>
                                  <w:szCs w:val="19"/>
                                </w:rPr>
                                <w:t>приобретение за плату у других организаций</w:t>
                              </w:r>
                            </w:p>
                          </w:txbxContent>
                        </wps:txbx>
                        <wps:bodyPr rot="0" vert="horz" wrap="square" lIns="91440" tIns="45720" rIns="91440" bIns="45720" anchor="t" anchorCtr="0" upright="1">
                          <a:noAutofit/>
                        </wps:bodyPr>
                      </wps:wsp>
                      <wps:wsp>
                        <wps:cNvPr id="4" name="Text Box 397"/>
                        <wps:cNvSpPr txBox="1">
                          <a:spLocks noChangeArrowheads="1"/>
                        </wps:cNvSpPr>
                        <wps:spPr bwMode="auto">
                          <a:xfrm>
                            <a:off x="1701" y="2344"/>
                            <a:ext cx="3960" cy="720"/>
                          </a:xfrm>
                          <a:prstGeom prst="rect">
                            <a:avLst/>
                          </a:prstGeom>
                          <a:solidFill>
                            <a:srgbClr val="FFFFFF"/>
                          </a:solidFill>
                          <a:ln w="9525">
                            <a:solidFill>
                              <a:srgbClr val="000000"/>
                            </a:solidFill>
                            <a:miter lim="800000"/>
                            <a:headEnd/>
                            <a:tailEnd/>
                          </a:ln>
                        </wps:spPr>
                        <wps:txbx>
                          <w:txbxContent>
                            <w:p w:rsidR="005F6DF5" w:rsidRDefault="005F6DF5" w:rsidP="00D81DF0">
                              <w:pPr>
                                <w:jc w:val="center"/>
                              </w:pPr>
                              <w:r>
                                <w:rPr>
                                  <w:color w:val="000000"/>
                                  <w:sz w:val="22"/>
                                  <w:szCs w:val="19"/>
                                </w:rPr>
                                <w:t>получение от других организаций и лиц в безвозмездное пользование</w:t>
                              </w:r>
                            </w:p>
                          </w:txbxContent>
                        </wps:txbx>
                        <wps:bodyPr rot="0" vert="horz" wrap="square" lIns="91440" tIns="45720" rIns="91440" bIns="45720" anchor="t" anchorCtr="0" upright="1">
                          <a:noAutofit/>
                        </wps:bodyPr>
                      </wps:wsp>
                      <wps:wsp>
                        <wps:cNvPr id="5" name="Text Box 398"/>
                        <wps:cNvSpPr txBox="1">
                          <a:spLocks noChangeArrowheads="1"/>
                        </wps:cNvSpPr>
                        <wps:spPr bwMode="auto">
                          <a:xfrm>
                            <a:off x="6381" y="2344"/>
                            <a:ext cx="3840" cy="720"/>
                          </a:xfrm>
                          <a:prstGeom prst="rect">
                            <a:avLst/>
                          </a:prstGeom>
                          <a:solidFill>
                            <a:srgbClr val="FFFFFF"/>
                          </a:solidFill>
                          <a:ln w="9525">
                            <a:solidFill>
                              <a:srgbClr val="000000"/>
                            </a:solidFill>
                            <a:miter lim="800000"/>
                            <a:headEnd/>
                            <a:tailEnd/>
                          </a:ln>
                        </wps:spPr>
                        <wps:txbx>
                          <w:txbxContent>
                            <w:p w:rsidR="005F6DF5" w:rsidRDefault="005F6DF5" w:rsidP="00D81DF0">
                              <w:pPr>
                                <w:jc w:val="center"/>
                              </w:pPr>
                              <w:r>
                                <w:rPr>
                                  <w:color w:val="000000"/>
                                  <w:sz w:val="22"/>
                                  <w:szCs w:val="19"/>
                                </w:rPr>
                                <w:t>внесение учредителями в счет их вкладов в уставный капитал</w:t>
                              </w:r>
                            </w:p>
                          </w:txbxContent>
                        </wps:txbx>
                        <wps:bodyPr rot="0" vert="horz" wrap="square" lIns="91440" tIns="45720" rIns="91440" bIns="45720" anchor="t" anchorCtr="0" upright="1">
                          <a:noAutofit/>
                        </wps:bodyPr>
                      </wps:wsp>
                      <wps:wsp>
                        <wps:cNvPr id="6" name="Text Box 399"/>
                        <wps:cNvSpPr txBox="1">
                          <a:spLocks noChangeArrowheads="1"/>
                        </wps:cNvSpPr>
                        <wps:spPr bwMode="auto">
                          <a:xfrm>
                            <a:off x="6381" y="1504"/>
                            <a:ext cx="3840" cy="720"/>
                          </a:xfrm>
                          <a:prstGeom prst="rect">
                            <a:avLst/>
                          </a:prstGeom>
                          <a:solidFill>
                            <a:srgbClr val="FFFFFF"/>
                          </a:solidFill>
                          <a:ln w="9525">
                            <a:solidFill>
                              <a:srgbClr val="000000"/>
                            </a:solidFill>
                            <a:miter lim="800000"/>
                            <a:headEnd/>
                            <a:tailEnd/>
                          </a:ln>
                        </wps:spPr>
                        <wps:txbx>
                          <w:txbxContent>
                            <w:p w:rsidR="005F6DF5" w:rsidRDefault="005F6DF5" w:rsidP="00D81DF0">
                              <w:pPr>
                                <w:jc w:val="center"/>
                              </w:pPr>
                              <w:r>
                                <w:rPr>
                                  <w:color w:val="000000"/>
                                  <w:sz w:val="22"/>
                                  <w:szCs w:val="19"/>
                                </w:rPr>
                                <w:t>строительство хозяйственным или подрядным способом</w:t>
                              </w:r>
                            </w:p>
                          </w:txbxContent>
                        </wps:txbx>
                        <wps:bodyPr rot="0" vert="horz" wrap="square" lIns="91440" tIns="45720" rIns="91440" bIns="45720" anchor="t" anchorCtr="0" upright="1">
                          <a:noAutofit/>
                        </wps:bodyPr>
                      </wps:wsp>
                      <wps:wsp>
                        <wps:cNvPr id="7" name="Text Box 400"/>
                        <wps:cNvSpPr txBox="1">
                          <a:spLocks noChangeArrowheads="1"/>
                        </wps:cNvSpPr>
                        <wps:spPr bwMode="auto">
                          <a:xfrm>
                            <a:off x="1701" y="4864"/>
                            <a:ext cx="3960" cy="720"/>
                          </a:xfrm>
                          <a:prstGeom prst="rect">
                            <a:avLst/>
                          </a:prstGeom>
                          <a:solidFill>
                            <a:srgbClr val="FFFFFF"/>
                          </a:solidFill>
                          <a:ln w="9525">
                            <a:solidFill>
                              <a:srgbClr val="000000"/>
                            </a:solidFill>
                            <a:miter lim="800000"/>
                            <a:headEnd/>
                            <a:tailEnd/>
                          </a:ln>
                        </wps:spPr>
                        <wps:txbx>
                          <w:txbxContent>
                            <w:p w:rsidR="005F6DF5" w:rsidRDefault="005F6DF5" w:rsidP="00D81DF0">
                              <w:pPr>
                                <w:jc w:val="center"/>
                              </w:pPr>
                              <w:r>
                                <w:rPr>
                                  <w:color w:val="000000"/>
                                  <w:sz w:val="22"/>
                                  <w:szCs w:val="19"/>
                                </w:rPr>
                                <w:t>передача в обмен на другое имущество</w:t>
                              </w:r>
                            </w:p>
                          </w:txbxContent>
                        </wps:txbx>
                        <wps:bodyPr rot="0" vert="horz" wrap="square" lIns="91440" tIns="45720" rIns="91440" bIns="45720" anchor="t" anchorCtr="0" upright="1">
                          <a:noAutofit/>
                        </wps:bodyPr>
                      </wps:wsp>
                      <wps:wsp>
                        <wps:cNvPr id="8" name="Text Box 401"/>
                        <wps:cNvSpPr txBox="1">
                          <a:spLocks noChangeArrowheads="1"/>
                        </wps:cNvSpPr>
                        <wps:spPr bwMode="auto">
                          <a:xfrm>
                            <a:off x="1701" y="4024"/>
                            <a:ext cx="3960" cy="720"/>
                          </a:xfrm>
                          <a:prstGeom prst="rect">
                            <a:avLst/>
                          </a:prstGeom>
                          <a:solidFill>
                            <a:srgbClr val="FFFFFF"/>
                          </a:solidFill>
                          <a:ln w="9525">
                            <a:solidFill>
                              <a:srgbClr val="000000"/>
                            </a:solidFill>
                            <a:miter lim="800000"/>
                            <a:headEnd/>
                            <a:tailEnd/>
                          </a:ln>
                        </wps:spPr>
                        <wps:txbx>
                          <w:txbxContent>
                            <w:p w:rsidR="005F6DF5" w:rsidRDefault="005F6DF5" w:rsidP="00D81DF0">
                              <w:pPr>
                                <w:jc w:val="center"/>
                              </w:pPr>
                              <w:r>
                                <w:rPr>
                                  <w:color w:val="000000"/>
                                  <w:sz w:val="22"/>
                                  <w:szCs w:val="19"/>
                                </w:rPr>
                                <w:t>поступление по акту дарения</w:t>
                              </w:r>
                            </w:p>
                          </w:txbxContent>
                        </wps:txbx>
                        <wps:bodyPr rot="0" vert="horz" wrap="square" lIns="91440" tIns="45720" rIns="91440" bIns="45720" anchor="t" anchorCtr="0" upright="1">
                          <a:noAutofit/>
                        </wps:bodyPr>
                      </wps:wsp>
                      <wps:wsp>
                        <wps:cNvPr id="9" name="Text Box 402"/>
                        <wps:cNvSpPr txBox="1">
                          <a:spLocks noChangeArrowheads="1"/>
                        </wps:cNvSpPr>
                        <wps:spPr bwMode="auto">
                          <a:xfrm>
                            <a:off x="1701" y="3184"/>
                            <a:ext cx="3960" cy="720"/>
                          </a:xfrm>
                          <a:prstGeom prst="rect">
                            <a:avLst/>
                          </a:prstGeom>
                          <a:solidFill>
                            <a:srgbClr val="FFFFFF"/>
                          </a:solidFill>
                          <a:ln w="9525">
                            <a:solidFill>
                              <a:srgbClr val="000000"/>
                            </a:solidFill>
                            <a:miter lim="800000"/>
                            <a:headEnd/>
                            <a:tailEnd/>
                          </a:ln>
                        </wps:spPr>
                        <wps:txbx>
                          <w:txbxContent>
                            <w:p w:rsidR="005F6DF5" w:rsidRDefault="005F6DF5" w:rsidP="00D81DF0">
                              <w:pPr>
                                <w:jc w:val="center"/>
                              </w:pPr>
                              <w:r>
                                <w:rPr>
                                  <w:color w:val="000000"/>
                                  <w:sz w:val="22"/>
                                  <w:szCs w:val="19"/>
                                </w:rPr>
                                <w:t>получение в хозяйственное ведение или оперативное управление</w:t>
                              </w:r>
                            </w:p>
                          </w:txbxContent>
                        </wps:txbx>
                        <wps:bodyPr rot="0" vert="horz" wrap="square" lIns="91440" tIns="45720" rIns="91440" bIns="45720" anchor="t" anchorCtr="0" upright="1">
                          <a:noAutofit/>
                        </wps:bodyPr>
                      </wps:wsp>
                      <wps:wsp>
                        <wps:cNvPr id="10" name="Text Box 403"/>
                        <wps:cNvSpPr txBox="1">
                          <a:spLocks noChangeArrowheads="1"/>
                        </wps:cNvSpPr>
                        <wps:spPr bwMode="auto">
                          <a:xfrm>
                            <a:off x="6381" y="4864"/>
                            <a:ext cx="3840" cy="720"/>
                          </a:xfrm>
                          <a:prstGeom prst="rect">
                            <a:avLst/>
                          </a:prstGeom>
                          <a:solidFill>
                            <a:srgbClr val="FFFFFF"/>
                          </a:solidFill>
                          <a:ln w="9525">
                            <a:solidFill>
                              <a:srgbClr val="000000"/>
                            </a:solidFill>
                            <a:miter lim="800000"/>
                            <a:headEnd/>
                            <a:tailEnd/>
                          </a:ln>
                        </wps:spPr>
                        <wps:txbx>
                          <w:txbxContent>
                            <w:p w:rsidR="005F6DF5" w:rsidRDefault="005F6DF5" w:rsidP="00D81DF0">
                              <w:pPr>
                                <w:jc w:val="center"/>
                              </w:pPr>
                              <w:r>
                                <w:rPr>
                                  <w:color w:val="000000"/>
                                  <w:sz w:val="22"/>
                                  <w:szCs w:val="19"/>
                                </w:rPr>
                                <w:t>другие способы, не противоречащие действующему законодательству</w:t>
                              </w:r>
                            </w:p>
                          </w:txbxContent>
                        </wps:txbx>
                        <wps:bodyPr rot="0" vert="horz" wrap="square" lIns="91440" tIns="45720" rIns="91440" bIns="45720" anchor="t" anchorCtr="0" upright="1">
                          <a:noAutofit/>
                        </wps:bodyPr>
                      </wps:wsp>
                      <wps:wsp>
                        <wps:cNvPr id="11" name="Text Box 404"/>
                        <wps:cNvSpPr txBox="1">
                          <a:spLocks noChangeArrowheads="1"/>
                        </wps:cNvSpPr>
                        <wps:spPr bwMode="auto">
                          <a:xfrm>
                            <a:off x="6381" y="4024"/>
                            <a:ext cx="3840" cy="720"/>
                          </a:xfrm>
                          <a:prstGeom prst="rect">
                            <a:avLst/>
                          </a:prstGeom>
                          <a:solidFill>
                            <a:srgbClr val="FFFFFF"/>
                          </a:solidFill>
                          <a:ln w="9525">
                            <a:solidFill>
                              <a:srgbClr val="000000"/>
                            </a:solidFill>
                            <a:miter lim="800000"/>
                            <a:headEnd/>
                            <a:tailEnd/>
                          </a:ln>
                        </wps:spPr>
                        <wps:txbx>
                          <w:txbxContent>
                            <w:p w:rsidR="005F6DF5" w:rsidRDefault="005F6DF5" w:rsidP="00D81DF0">
                              <w:pPr>
                                <w:jc w:val="center"/>
                              </w:pPr>
                              <w:r>
                                <w:rPr>
                                  <w:color w:val="000000"/>
                                  <w:sz w:val="22"/>
                                  <w:szCs w:val="19"/>
                                </w:rPr>
                                <w:t xml:space="preserve">передача </w:t>
                              </w:r>
                              <w:r>
                                <w:rPr>
                                  <w:i/>
                                  <w:iCs/>
                                  <w:color w:val="000000"/>
                                  <w:sz w:val="22"/>
                                  <w:szCs w:val="19"/>
                                </w:rPr>
                                <w:t xml:space="preserve">в </w:t>
                              </w:r>
                              <w:r>
                                <w:rPr>
                                  <w:color w:val="000000"/>
                                  <w:sz w:val="22"/>
                                  <w:szCs w:val="19"/>
                                </w:rPr>
                                <w:t>совместную деятельность и доверительное управление</w:t>
                              </w:r>
                            </w:p>
                          </w:txbxContent>
                        </wps:txbx>
                        <wps:bodyPr rot="0" vert="horz" wrap="square" lIns="91440" tIns="45720" rIns="91440" bIns="45720" anchor="t" anchorCtr="0" upright="1">
                          <a:noAutofit/>
                        </wps:bodyPr>
                      </wps:wsp>
                      <wps:wsp>
                        <wps:cNvPr id="12" name="Text Box 405"/>
                        <wps:cNvSpPr txBox="1">
                          <a:spLocks noChangeArrowheads="1"/>
                        </wps:cNvSpPr>
                        <wps:spPr bwMode="auto">
                          <a:xfrm>
                            <a:off x="6381" y="3184"/>
                            <a:ext cx="3840" cy="720"/>
                          </a:xfrm>
                          <a:prstGeom prst="rect">
                            <a:avLst/>
                          </a:prstGeom>
                          <a:solidFill>
                            <a:srgbClr val="FFFFFF"/>
                          </a:solidFill>
                          <a:ln w="9525">
                            <a:solidFill>
                              <a:srgbClr val="000000"/>
                            </a:solidFill>
                            <a:miter lim="800000"/>
                            <a:headEnd/>
                            <a:tailEnd/>
                          </a:ln>
                        </wps:spPr>
                        <wps:txbx>
                          <w:txbxContent>
                            <w:p w:rsidR="005F6DF5" w:rsidRDefault="005F6DF5" w:rsidP="00D81DF0">
                              <w:pPr>
                                <w:jc w:val="center"/>
                              </w:pPr>
                              <w:r>
                                <w:rPr>
                                  <w:color w:val="000000"/>
                                  <w:sz w:val="22"/>
                                  <w:szCs w:val="19"/>
                                </w:rPr>
                                <w:t>взятие в аренду с последующим выкупом</w:t>
                              </w:r>
                            </w:p>
                          </w:txbxContent>
                        </wps:txbx>
                        <wps:bodyPr rot="0" vert="horz" wrap="square" lIns="91440" tIns="45720" rIns="91440" bIns="45720" anchor="t" anchorCtr="0" upright="1">
                          <a:noAutofit/>
                        </wps:bodyPr>
                      </wps:wsp>
                      <wps:wsp>
                        <wps:cNvPr id="13" name="Line 406"/>
                        <wps:cNvCnPr/>
                        <wps:spPr bwMode="auto">
                          <a:xfrm>
                            <a:off x="6021" y="1264"/>
                            <a:ext cx="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07"/>
                        <wps:cNvCnPr/>
                        <wps:spPr bwMode="auto">
                          <a:xfrm>
                            <a:off x="5661" y="522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08"/>
                        <wps:cNvCnPr/>
                        <wps:spPr bwMode="auto">
                          <a:xfrm>
                            <a:off x="5661" y="438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09"/>
                        <wps:cNvCnPr/>
                        <wps:spPr bwMode="auto">
                          <a:xfrm>
                            <a:off x="5661" y="35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10"/>
                        <wps:cNvCnPr/>
                        <wps:spPr bwMode="auto">
                          <a:xfrm>
                            <a:off x="566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11"/>
                        <wps:cNvCnPr/>
                        <wps:spPr bwMode="auto">
                          <a:xfrm>
                            <a:off x="5661" y="186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4" o:spid="_x0000_s1080" style="position:absolute;margin-left:28.35pt;margin-top:4.85pt;width:426pt;height:246pt;z-index:251674112;mso-position-horizontal-relative:text;mso-position-vertical-relative:text" coordorigin="1701,664" coordsize="852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">
                <v:shape id="Text Box 395" o:spid="_x0000_s1081" type="#_x0000_t202" style="position:absolute;left:3021;top:664;width:600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1cAA&#10;AADaAAAADwAAAGRycy9kb3ducmV2LnhtbESPQYvCMBSE7wv+h/AEb2u6oqJdo4igeBLWevD4tnnb&#10;BJuX0kSt/94ICx6HmfmGWaw6V4sbtcF6VvA1zEAQl15brhSciu3nDESIyBprz6TgQQFWy97HAnPt&#10;7/xDt2OsRIJwyFGBibHJpQylIYdh6Bvi5P351mFMsq2kbvGe4K6WoyybSoeW04LBhjaGysvx6hRc&#10;1mVBExlnc2MP49/zLnBng1KDfrf+BhGpi+/wf3uvFYzgdSXd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k1cAAAADaAAAADwAAAAAAAAAAAAAAAACYAgAAZHJzL2Rvd25y&#10;ZXYueG1sUEsFBgAAAAAEAAQA9QAAAIUDAAAAAA==&#10;" strokeweight="4.5pt">
                  <v:stroke linestyle="thinThick"/>
                  <v:textbox>
                    <w:txbxContent>
                      <w:p w:rsidR="005F6DF5" w:rsidRPr="00770A50" w:rsidRDefault="005F6DF5" w:rsidP="00D81DF0">
                        <w:r w:rsidRPr="00770A50">
                          <w:rPr>
                            <w:bCs/>
                            <w:color w:val="000000"/>
                            <w:sz w:val="22"/>
                            <w:szCs w:val="18"/>
                          </w:rPr>
                          <w:t>Способы поступления в организацию основных средств</w:t>
                        </w:r>
                      </w:p>
                    </w:txbxContent>
                  </v:textbox>
                </v:shape>
                <v:shape id="Text Box 396" o:spid="_x0000_s1082" type="#_x0000_t202" style="position:absolute;left:1701;top:150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F6DF5" w:rsidRDefault="005F6DF5" w:rsidP="00D81DF0">
                        <w:pPr>
                          <w:jc w:val="center"/>
                        </w:pPr>
                        <w:r>
                          <w:rPr>
                            <w:color w:val="000000"/>
                            <w:sz w:val="22"/>
                            <w:szCs w:val="19"/>
                          </w:rPr>
                          <w:t>приобретение за плату у других организаций</w:t>
                        </w:r>
                      </w:p>
                    </w:txbxContent>
                  </v:textbox>
                </v:shape>
                <v:shape id="Text Box 397" o:spid="_x0000_s1083" type="#_x0000_t202" style="position:absolute;left:1701;top:234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F6DF5" w:rsidRDefault="005F6DF5" w:rsidP="00D81DF0">
                        <w:pPr>
                          <w:jc w:val="center"/>
                        </w:pPr>
                        <w:r>
                          <w:rPr>
                            <w:color w:val="000000"/>
                            <w:sz w:val="22"/>
                            <w:szCs w:val="19"/>
                          </w:rPr>
                          <w:t>получение от других организаций и лиц в безвозмездное пользование</w:t>
                        </w:r>
                      </w:p>
                    </w:txbxContent>
                  </v:textbox>
                </v:shape>
                <v:shape id="Text Box 398" o:spid="_x0000_s1084" type="#_x0000_t202" style="position:absolute;left:6381;top:2344;width:3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F6DF5" w:rsidRDefault="005F6DF5" w:rsidP="00D81DF0">
                        <w:pPr>
                          <w:jc w:val="center"/>
                        </w:pPr>
                        <w:r>
                          <w:rPr>
                            <w:color w:val="000000"/>
                            <w:sz w:val="22"/>
                            <w:szCs w:val="19"/>
                          </w:rPr>
                          <w:t>внесение учредителями в счет их вкладов в уставный капитал</w:t>
                        </w:r>
                      </w:p>
                    </w:txbxContent>
                  </v:textbox>
                </v:shape>
                <v:shape id="Text Box 399" o:spid="_x0000_s1085" type="#_x0000_t202" style="position:absolute;left:6381;top:1504;width:3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F6DF5" w:rsidRDefault="005F6DF5" w:rsidP="00D81DF0">
                        <w:pPr>
                          <w:jc w:val="center"/>
                        </w:pPr>
                        <w:r>
                          <w:rPr>
                            <w:color w:val="000000"/>
                            <w:sz w:val="22"/>
                            <w:szCs w:val="19"/>
                          </w:rPr>
                          <w:t>строительство хозяйственным или подрядным способом</w:t>
                        </w:r>
                      </w:p>
                    </w:txbxContent>
                  </v:textbox>
                </v:shape>
                <v:shape id="Text Box 400" o:spid="_x0000_s1086" type="#_x0000_t202" style="position:absolute;left:1701;top:486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F6DF5" w:rsidRDefault="005F6DF5" w:rsidP="00D81DF0">
                        <w:pPr>
                          <w:jc w:val="center"/>
                        </w:pPr>
                        <w:r>
                          <w:rPr>
                            <w:color w:val="000000"/>
                            <w:sz w:val="22"/>
                            <w:szCs w:val="19"/>
                          </w:rPr>
                          <w:t>передача в обмен на другое имущество</w:t>
                        </w:r>
                      </w:p>
                    </w:txbxContent>
                  </v:textbox>
                </v:shape>
                <v:shape id="Text Box 401" o:spid="_x0000_s1087" type="#_x0000_t202" style="position:absolute;left:1701;top:402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F6DF5" w:rsidRDefault="005F6DF5" w:rsidP="00D81DF0">
                        <w:pPr>
                          <w:jc w:val="center"/>
                        </w:pPr>
                        <w:r>
                          <w:rPr>
                            <w:color w:val="000000"/>
                            <w:sz w:val="22"/>
                            <w:szCs w:val="19"/>
                          </w:rPr>
                          <w:t>поступление по акту дарения</w:t>
                        </w:r>
                      </w:p>
                    </w:txbxContent>
                  </v:textbox>
                </v:shape>
                <v:shape id="Text Box 402" o:spid="_x0000_s1088" type="#_x0000_t202" style="position:absolute;left:1701;top:3184;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F6DF5" w:rsidRDefault="005F6DF5" w:rsidP="00D81DF0">
                        <w:pPr>
                          <w:jc w:val="center"/>
                        </w:pPr>
                        <w:r>
                          <w:rPr>
                            <w:color w:val="000000"/>
                            <w:sz w:val="22"/>
                            <w:szCs w:val="19"/>
                          </w:rPr>
                          <w:t>получение в хозяйственное ведение или оперативное управление</w:t>
                        </w:r>
                      </w:p>
                    </w:txbxContent>
                  </v:textbox>
                </v:shape>
                <v:shape id="Text Box 403" o:spid="_x0000_s1089" type="#_x0000_t202" style="position:absolute;left:6381;top:4864;width:3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F6DF5" w:rsidRDefault="005F6DF5" w:rsidP="00D81DF0">
                        <w:pPr>
                          <w:jc w:val="center"/>
                        </w:pPr>
                        <w:r>
                          <w:rPr>
                            <w:color w:val="000000"/>
                            <w:sz w:val="22"/>
                            <w:szCs w:val="19"/>
                          </w:rPr>
                          <w:t>другие способы, не противоречащие действующему законодательству</w:t>
                        </w:r>
                      </w:p>
                    </w:txbxContent>
                  </v:textbox>
                </v:shape>
                <v:shape id="Text Box 404" o:spid="_x0000_s1090" type="#_x0000_t202" style="position:absolute;left:6381;top:4024;width:3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F6DF5" w:rsidRDefault="005F6DF5" w:rsidP="00D81DF0">
                        <w:pPr>
                          <w:jc w:val="center"/>
                        </w:pPr>
                        <w:r>
                          <w:rPr>
                            <w:color w:val="000000"/>
                            <w:sz w:val="22"/>
                            <w:szCs w:val="19"/>
                          </w:rPr>
                          <w:t xml:space="preserve">передача </w:t>
                        </w:r>
                        <w:r>
                          <w:rPr>
                            <w:i/>
                            <w:iCs/>
                            <w:color w:val="000000"/>
                            <w:sz w:val="22"/>
                            <w:szCs w:val="19"/>
                          </w:rPr>
                          <w:t xml:space="preserve">в </w:t>
                        </w:r>
                        <w:r>
                          <w:rPr>
                            <w:color w:val="000000"/>
                            <w:sz w:val="22"/>
                            <w:szCs w:val="19"/>
                          </w:rPr>
                          <w:t>совместную деятельность и доверительное управление</w:t>
                        </w:r>
                      </w:p>
                    </w:txbxContent>
                  </v:textbox>
                </v:shape>
                <v:shape id="Text Box 405" o:spid="_x0000_s1091" type="#_x0000_t202" style="position:absolute;left:6381;top:3184;width:3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F6DF5" w:rsidRDefault="005F6DF5" w:rsidP="00D81DF0">
                        <w:pPr>
                          <w:jc w:val="center"/>
                        </w:pPr>
                        <w:r>
                          <w:rPr>
                            <w:color w:val="000000"/>
                            <w:sz w:val="22"/>
                            <w:szCs w:val="19"/>
                          </w:rPr>
                          <w:t>взятие в аренду с последующим выкупом</w:t>
                        </w:r>
                      </w:p>
                    </w:txbxContent>
                  </v:textbox>
                </v:shape>
                <v:line id="Line 406" o:spid="_x0000_s1092" style="position:absolute;visibility:visible;mso-wrap-style:square" from="6021,1264" to="602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07" o:spid="_x0000_s1093" style="position:absolute;visibility:visible;mso-wrap-style:square" from="5661,5224" to="638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408" o:spid="_x0000_s1094" style="position:absolute;visibility:visible;mso-wrap-style:square" from="5661,4384" to="6381,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09" o:spid="_x0000_s1095" style="position:absolute;visibility:visible;mso-wrap-style:square" from="5661,3544" to="638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10" o:spid="_x0000_s1096" style="position:absolute;visibility:visible;mso-wrap-style:square" from="5661,2704" to="638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411" o:spid="_x0000_s1097" style="position:absolute;visibility:visible;mso-wrap-style:square" from="5661,1864" to="638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mc:Fallback>
        </mc:AlternateContent>
      </w:r>
    </w:p>
    <w:p w:rsidR="00D81DF0" w:rsidRPr="00530CC5" w:rsidRDefault="00D81DF0" w:rsidP="00D81DF0">
      <w:pPr>
        <w:shd w:val="clear" w:color="auto" w:fill="FFFFFF"/>
      </w:pPr>
    </w:p>
    <w:p w:rsidR="00D81DF0" w:rsidRPr="00530CC5" w:rsidRDefault="00D81DF0" w:rsidP="00D81DF0">
      <w:pPr>
        <w:shd w:val="clear" w:color="auto" w:fill="FFFFFF"/>
      </w:pPr>
    </w:p>
    <w:p w:rsidR="00D81DF0" w:rsidRPr="00530CC5" w:rsidRDefault="00D81DF0" w:rsidP="00D81DF0">
      <w:pPr>
        <w:shd w:val="clear" w:color="auto" w:fill="FFFFFF"/>
      </w:pPr>
    </w:p>
    <w:p w:rsidR="00D81DF0" w:rsidRPr="00530CC5" w:rsidRDefault="00D81DF0" w:rsidP="00D81DF0">
      <w:pPr>
        <w:shd w:val="clear" w:color="auto" w:fill="FFFFFF"/>
      </w:pPr>
    </w:p>
    <w:p w:rsidR="00D81DF0" w:rsidRPr="00530CC5" w:rsidRDefault="00D81DF0" w:rsidP="00D81DF0">
      <w:pPr>
        <w:shd w:val="clear" w:color="auto" w:fill="FFFFFF"/>
        <w:rPr>
          <w:sz w:val="22"/>
        </w:rPr>
      </w:pPr>
    </w:p>
    <w:p w:rsidR="00D81DF0" w:rsidRPr="00530CC5" w:rsidRDefault="00D81DF0" w:rsidP="00D81DF0">
      <w:pPr>
        <w:shd w:val="clear" w:color="auto" w:fill="FFFFFF"/>
        <w:rPr>
          <w:sz w:val="22"/>
        </w:rPr>
      </w:pPr>
    </w:p>
    <w:p w:rsidR="00D81DF0" w:rsidRPr="00530CC5" w:rsidRDefault="00D81DF0" w:rsidP="00D81DF0">
      <w:pPr>
        <w:shd w:val="clear" w:color="auto" w:fill="FFFFFF"/>
        <w:rPr>
          <w:color w:val="000000"/>
          <w:sz w:val="22"/>
          <w:szCs w:val="19"/>
        </w:rPr>
      </w:pPr>
    </w:p>
    <w:p w:rsidR="00D81DF0" w:rsidRPr="00530CC5" w:rsidRDefault="00D81DF0" w:rsidP="00D81DF0">
      <w:pPr>
        <w:shd w:val="clear" w:color="auto" w:fill="FFFFFF"/>
        <w:rPr>
          <w:color w:val="000000"/>
          <w:sz w:val="22"/>
          <w:szCs w:val="19"/>
        </w:rPr>
      </w:pPr>
    </w:p>
    <w:p w:rsidR="00D81DF0" w:rsidRPr="00530CC5" w:rsidRDefault="00D81DF0" w:rsidP="00D81DF0">
      <w:pPr>
        <w:shd w:val="clear" w:color="auto" w:fill="FFFFFF"/>
        <w:rPr>
          <w:color w:val="000000"/>
          <w:sz w:val="22"/>
          <w:szCs w:val="19"/>
        </w:rPr>
      </w:pPr>
    </w:p>
    <w:p w:rsidR="00D81DF0" w:rsidRPr="00530CC5" w:rsidRDefault="00D81DF0" w:rsidP="00D81DF0">
      <w:pPr>
        <w:shd w:val="clear" w:color="auto" w:fill="FFFFFF"/>
        <w:rPr>
          <w:color w:val="000000"/>
          <w:sz w:val="22"/>
          <w:szCs w:val="19"/>
        </w:rPr>
      </w:pPr>
    </w:p>
    <w:p w:rsidR="00D81DF0" w:rsidRPr="00530CC5" w:rsidRDefault="00D81DF0" w:rsidP="00D81DF0">
      <w:pPr>
        <w:shd w:val="clear" w:color="auto" w:fill="FFFFFF"/>
        <w:rPr>
          <w:color w:val="000000"/>
          <w:sz w:val="22"/>
          <w:szCs w:val="19"/>
        </w:rPr>
      </w:pPr>
    </w:p>
    <w:p w:rsidR="00D81DF0" w:rsidRPr="00530CC5" w:rsidRDefault="00D81DF0" w:rsidP="00D81DF0">
      <w:pPr>
        <w:shd w:val="clear" w:color="auto" w:fill="FFFFFF"/>
        <w:rPr>
          <w:color w:val="000000"/>
          <w:sz w:val="22"/>
          <w:szCs w:val="19"/>
        </w:rPr>
      </w:pPr>
    </w:p>
    <w:p w:rsidR="00D81DF0" w:rsidRPr="00530CC5" w:rsidRDefault="00D81DF0" w:rsidP="00D81DF0">
      <w:pPr>
        <w:shd w:val="clear" w:color="auto" w:fill="FFFFFF"/>
        <w:rPr>
          <w:color w:val="000000"/>
          <w:sz w:val="22"/>
          <w:szCs w:val="19"/>
        </w:rPr>
      </w:pPr>
    </w:p>
    <w:p w:rsidR="00D81DF0" w:rsidRPr="00530CC5" w:rsidRDefault="00D81DF0" w:rsidP="00D81DF0">
      <w:pPr>
        <w:shd w:val="clear" w:color="auto" w:fill="FFFFFF"/>
        <w:rPr>
          <w:color w:val="000000"/>
          <w:sz w:val="22"/>
          <w:szCs w:val="19"/>
        </w:rPr>
      </w:pPr>
    </w:p>
    <w:p w:rsidR="00D81DF0" w:rsidRPr="00530CC5" w:rsidRDefault="00D81DF0" w:rsidP="00D81DF0">
      <w:pPr>
        <w:shd w:val="clear" w:color="auto" w:fill="FFFFFF"/>
        <w:rPr>
          <w:color w:val="000000"/>
          <w:sz w:val="22"/>
          <w:szCs w:val="19"/>
        </w:rPr>
      </w:pPr>
    </w:p>
    <w:p w:rsidR="00D81DF0" w:rsidRPr="00530CC5" w:rsidRDefault="00D81DF0" w:rsidP="00D81DF0">
      <w:pPr>
        <w:shd w:val="clear" w:color="auto" w:fill="FFFFFF"/>
        <w:rPr>
          <w:color w:val="000000"/>
          <w:sz w:val="22"/>
          <w:szCs w:val="19"/>
        </w:rPr>
      </w:pPr>
    </w:p>
    <w:p w:rsidR="00D81DF0" w:rsidRPr="00530CC5" w:rsidRDefault="00D81DF0" w:rsidP="00D81DF0">
      <w:pPr>
        <w:shd w:val="clear" w:color="auto" w:fill="FFFFFF"/>
        <w:rPr>
          <w:color w:val="000000"/>
          <w:sz w:val="22"/>
          <w:szCs w:val="19"/>
        </w:rPr>
      </w:pPr>
    </w:p>
    <w:p w:rsidR="00D81DF0" w:rsidRPr="00530CC5" w:rsidRDefault="00D81DF0" w:rsidP="00D81DF0">
      <w:pPr>
        <w:pStyle w:val="30"/>
        <w:rPr>
          <w:szCs w:val="23"/>
        </w:rPr>
      </w:pPr>
    </w:p>
    <w:p w:rsidR="00D81DF0" w:rsidRPr="00530CC5" w:rsidRDefault="00D81DF0" w:rsidP="00D81DF0">
      <w:pPr>
        <w:pStyle w:val="30"/>
        <w:jc w:val="center"/>
        <w:rPr>
          <w:szCs w:val="23"/>
        </w:rPr>
      </w:pPr>
    </w:p>
    <w:p w:rsidR="00D81DF0" w:rsidRPr="00530CC5" w:rsidRDefault="00D81DF0" w:rsidP="00D81DF0">
      <w:pPr>
        <w:pStyle w:val="30"/>
        <w:jc w:val="center"/>
        <w:rPr>
          <w:szCs w:val="23"/>
        </w:rPr>
      </w:pPr>
      <w:r w:rsidRPr="00530CC5">
        <w:rPr>
          <w:szCs w:val="23"/>
        </w:rPr>
        <w:t xml:space="preserve">Рисунок </w:t>
      </w:r>
      <w:r w:rsidR="00F40746">
        <w:rPr>
          <w:szCs w:val="23"/>
        </w:rPr>
        <w:t>3</w:t>
      </w:r>
      <w:r w:rsidRPr="00530CC5">
        <w:rPr>
          <w:szCs w:val="23"/>
        </w:rPr>
        <w:t xml:space="preserve"> – Способы поступления основных средств</w:t>
      </w:r>
    </w:p>
    <w:p w:rsidR="00D81DF0" w:rsidRPr="00530CC5" w:rsidRDefault="00D81DF0" w:rsidP="00D81DF0">
      <w:pPr>
        <w:shd w:val="clear" w:color="auto" w:fill="FFFFFF"/>
        <w:ind w:firstLine="709"/>
        <w:jc w:val="both"/>
        <w:rPr>
          <w:color w:val="000000"/>
          <w:sz w:val="28"/>
          <w:szCs w:val="28"/>
        </w:rPr>
      </w:pPr>
    </w:p>
    <w:p w:rsidR="00D81DF0" w:rsidRPr="00530CC5" w:rsidRDefault="00D81DF0" w:rsidP="00D81DF0">
      <w:pPr>
        <w:shd w:val="clear" w:color="auto" w:fill="FFFFFF"/>
        <w:spacing w:line="360" w:lineRule="auto"/>
        <w:ind w:firstLine="709"/>
        <w:jc w:val="both"/>
        <w:rPr>
          <w:sz w:val="28"/>
          <w:szCs w:val="28"/>
        </w:rPr>
      </w:pPr>
      <w:r w:rsidRPr="00530CC5">
        <w:rPr>
          <w:color w:val="000000"/>
          <w:sz w:val="28"/>
          <w:szCs w:val="28"/>
        </w:rPr>
        <w:t>Заполнение инвентарной карточки (инвентарной книги) производится на основе:</w:t>
      </w:r>
    </w:p>
    <w:p w:rsidR="00D81DF0" w:rsidRPr="00530CC5" w:rsidRDefault="00D81DF0" w:rsidP="00D81DF0">
      <w:pPr>
        <w:widowControl w:val="0"/>
        <w:shd w:val="clear" w:color="auto" w:fill="FFFFFF"/>
        <w:tabs>
          <w:tab w:val="num" w:pos="851"/>
        </w:tabs>
        <w:autoSpaceDE w:val="0"/>
        <w:autoSpaceDN w:val="0"/>
        <w:adjustRightInd w:val="0"/>
        <w:spacing w:line="360" w:lineRule="auto"/>
        <w:ind w:left="851"/>
        <w:jc w:val="both"/>
        <w:rPr>
          <w:color w:val="000000"/>
          <w:sz w:val="28"/>
          <w:szCs w:val="28"/>
        </w:rPr>
      </w:pPr>
      <w:r w:rsidRPr="00530CC5">
        <w:rPr>
          <w:color w:val="000000"/>
          <w:sz w:val="28"/>
          <w:szCs w:val="28"/>
        </w:rPr>
        <w:t>- акта (накладной) приемки-передачи основных средств;</w:t>
      </w:r>
    </w:p>
    <w:p w:rsidR="00D81DF0" w:rsidRPr="00530CC5" w:rsidRDefault="00D81DF0" w:rsidP="00D81DF0">
      <w:pPr>
        <w:widowControl w:val="0"/>
        <w:shd w:val="clear" w:color="auto" w:fill="FFFFFF"/>
        <w:tabs>
          <w:tab w:val="num" w:pos="851"/>
        </w:tabs>
        <w:autoSpaceDE w:val="0"/>
        <w:autoSpaceDN w:val="0"/>
        <w:adjustRightInd w:val="0"/>
        <w:spacing w:line="360" w:lineRule="auto"/>
        <w:ind w:left="851"/>
        <w:jc w:val="both"/>
        <w:rPr>
          <w:color w:val="000000"/>
          <w:sz w:val="28"/>
          <w:szCs w:val="28"/>
        </w:rPr>
      </w:pPr>
      <w:r w:rsidRPr="00530CC5">
        <w:rPr>
          <w:color w:val="000000"/>
          <w:sz w:val="28"/>
          <w:szCs w:val="28"/>
        </w:rPr>
        <w:t>- технических паспортов;</w:t>
      </w:r>
    </w:p>
    <w:p w:rsidR="00D81DF0" w:rsidRPr="00530CC5" w:rsidRDefault="00D81DF0" w:rsidP="00D81DF0">
      <w:pPr>
        <w:widowControl w:val="0"/>
        <w:shd w:val="clear" w:color="auto" w:fill="FFFFFF"/>
        <w:tabs>
          <w:tab w:val="num" w:pos="540"/>
        </w:tabs>
        <w:autoSpaceDE w:val="0"/>
        <w:autoSpaceDN w:val="0"/>
        <w:adjustRightInd w:val="0"/>
        <w:spacing w:line="360" w:lineRule="auto"/>
        <w:ind w:firstLine="720"/>
        <w:jc w:val="both"/>
        <w:rPr>
          <w:sz w:val="28"/>
          <w:szCs w:val="28"/>
        </w:rPr>
      </w:pPr>
      <w:r w:rsidRPr="00530CC5">
        <w:rPr>
          <w:color w:val="000000"/>
          <w:sz w:val="28"/>
          <w:szCs w:val="28"/>
        </w:rPr>
        <w:t>- других документов на приобретение, сооружение, перемещение и списание объектов основных средств.</w:t>
      </w:r>
    </w:p>
    <w:p w:rsidR="00D81DF0" w:rsidRPr="00530CC5" w:rsidRDefault="00D81DF0" w:rsidP="00D81DF0">
      <w:pPr>
        <w:shd w:val="clear" w:color="auto" w:fill="FFFFFF"/>
        <w:spacing w:line="360" w:lineRule="auto"/>
        <w:ind w:firstLine="709"/>
        <w:jc w:val="both"/>
        <w:rPr>
          <w:color w:val="000000"/>
          <w:sz w:val="28"/>
          <w:szCs w:val="28"/>
        </w:rPr>
      </w:pPr>
      <w:r w:rsidRPr="00530CC5">
        <w:rPr>
          <w:color w:val="000000"/>
          <w:sz w:val="28"/>
          <w:szCs w:val="28"/>
        </w:rPr>
        <w:t xml:space="preserve">Инвентарная карточка ведется в бухгалтерии на каждый объект или группу однотипных объектов основных средств, поступивших в эксплуатацию в одном календарном месяце и имеющих одно и то же производственно-хозяйственное назначение, техническую характеристику и стоимость. </w:t>
      </w:r>
    </w:p>
    <w:p w:rsidR="00D81DF0" w:rsidRPr="00530CC5" w:rsidRDefault="00D81DF0" w:rsidP="00D81DF0">
      <w:pPr>
        <w:shd w:val="clear" w:color="auto" w:fill="FFFFFF"/>
        <w:spacing w:line="360" w:lineRule="auto"/>
        <w:ind w:firstLine="709"/>
        <w:jc w:val="both"/>
        <w:rPr>
          <w:sz w:val="28"/>
          <w:szCs w:val="28"/>
        </w:rPr>
      </w:pPr>
      <w:r w:rsidRPr="00530CC5">
        <w:rPr>
          <w:color w:val="000000"/>
          <w:sz w:val="28"/>
          <w:szCs w:val="28"/>
        </w:rPr>
        <w:t>В случае группового учета карточка заполняется путем позиционных записей отдельных объектов основных средств.</w:t>
      </w:r>
    </w:p>
    <w:p w:rsidR="00D81DF0" w:rsidRPr="00530CC5" w:rsidRDefault="00D81DF0" w:rsidP="00D81DF0">
      <w:pPr>
        <w:shd w:val="clear" w:color="auto" w:fill="FFFFFF"/>
        <w:spacing w:line="360" w:lineRule="auto"/>
        <w:ind w:firstLine="709"/>
        <w:jc w:val="both"/>
        <w:rPr>
          <w:sz w:val="28"/>
          <w:szCs w:val="28"/>
        </w:rPr>
      </w:pPr>
      <w:r w:rsidRPr="00530CC5">
        <w:rPr>
          <w:color w:val="000000"/>
          <w:sz w:val="28"/>
          <w:szCs w:val="28"/>
        </w:rPr>
        <w:t>В инвентарных карточках (инвентарной книге) должны быть приведены основные данные по объекту основных средств:</w:t>
      </w:r>
    </w:p>
    <w:p w:rsidR="00D81DF0" w:rsidRPr="00530CC5" w:rsidRDefault="00D81DF0" w:rsidP="00D81DF0">
      <w:pPr>
        <w:widowControl w:val="0"/>
        <w:shd w:val="clear" w:color="auto" w:fill="FFFFFF"/>
        <w:tabs>
          <w:tab w:val="num" w:pos="851"/>
        </w:tabs>
        <w:autoSpaceDE w:val="0"/>
        <w:autoSpaceDN w:val="0"/>
        <w:adjustRightInd w:val="0"/>
        <w:spacing w:line="360" w:lineRule="auto"/>
        <w:ind w:left="851"/>
        <w:jc w:val="both"/>
        <w:rPr>
          <w:color w:val="000000"/>
          <w:sz w:val="28"/>
          <w:szCs w:val="28"/>
        </w:rPr>
      </w:pPr>
      <w:r w:rsidRPr="00530CC5">
        <w:rPr>
          <w:color w:val="000000"/>
          <w:sz w:val="28"/>
          <w:szCs w:val="28"/>
        </w:rPr>
        <w:t>- срок полезного использования;</w:t>
      </w:r>
    </w:p>
    <w:p w:rsidR="00D81DF0" w:rsidRPr="00530CC5" w:rsidRDefault="00D81DF0" w:rsidP="00D81DF0">
      <w:pPr>
        <w:widowControl w:val="0"/>
        <w:shd w:val="clear" w:color="auto" w:fill="FFFFFF"/>
        <w:tabs>
          <w:tab w:val="num" w:pos="851"/>
        </w:tabs>
        <w:autoSpaceDE w:val="0"/>
        <w:autoSpaceDN w:val="0"/>
        <w:adjustRightInd w:val="0"/>
        <w:spacing w:line="360" w:lineRule="auto"/>
        <w:ind w:left="851"/>
        <w:jc w:val="both"/>
        <w:rPr>
          <w:color w:val="000000"/>
          <w:sz w:val="28"/>
          <w:szCs w:val="28"/>
        </w:rPr>
      </w:pPr>
      <w:r w:rsidRPr="00530CC5">
        <w:rPr>
          <w:color w:val="000000"/>
          <w:sz w:val="28"/>
          <w:szCs w:val="28"/>
        </w:rPr>
        <w:t>- способ начисления амортизации;</w:t>
      </w:r>
    </w:p>
    <w:p w:rsidR="00D81DF0" w:rsidRPr="00530CC5" w:rsidRDefault="00D81DF0" w:rsidP="00D81DF0">
      <w:pPr>
        <w:widowControl w:val="0"/>
        <w:shd w:val="clear" w:color="auto" w:fill="FFFFFF"/>
        <w:tabs>
          <w:tab w:val="num" w:pos="851"/>
        </w:tabs>
        <w:autoSpaceDE w:val="0"/>
        <w:autoSpaceDN w:val="0"/>
        <w:adjustRightInd w:val="0"/>
        <w:spacing w:line="360" w:lineRule="auto"/>
        <w:ind w:left="851"/>
        <w:jc w:val="both"/>
        <w:rPr>
          <w:color w:val="000000"/>
          <w:sz w:val="28"/>
          <w:szCs w:val="28"/>
        </w:rPr>
      </w:pPr>
      <w:r w:rsidRPr="00530CC5">
        <w:rPr>
          <w:color w:val="000000"/>
          <w:sz w:val="28"/>
          <w:szCs w:val="28"/>
        </w:rPr>
        <w:t>- освобождение от начисления амортизации (если имеет место);</w:t>
      </w:r>
    </w:p>
    <w:p w:rsidR="00D81DF0" w:rsidRPr="00530CC5" w:rsidRDefault="00D81DF0" w:rsidP="00D81DF0">
      <w:pPr>
        <w:widowControl w:val="0"/>
        <w:shd w:val="clear" w:color="auto" w:fill="FFFFFF"/>
        <w:tabs>
          <w:tab w:val="num" w:pos="851"/>
        </w:tabs>
        <w:autoSpaceDE w:val="0"/>
        <w:autoSpaceDN w:val="0"/>
        <w:adjustRightInd w:val="0"/>
        <w:spacing w:line="360" w:lineRule="auto"/>
        <w:ind w:left="851"/>
        <w:jc w:val="both"/>
        <w:rPr>
          <w:sz w:val="28"/>
          <w:szCs w:val="28"/>
        </w:rPr>
      </w:pPr>
      <w:r w:rsidRPr="00530CC5">
        <w:rPr>
          <w:color w:val="000000"/>
          <w:sz w:val="28"/>
          <w:szCs w:val="28"/>
        </w:rPr>
        <w:t>- индивидуальные особенности объекта.</w:t>
      </w:r>
    </w:p>
    <w:p w:rsidR="00D81DF0" w:rsidRPr="00530CC5" w:rsidRDefault="00D81DF0" w:rsidP="00D81DF0">
      <w:pPr>
        <w:shd w:val="clear" w:color="auto" w:fill="FFFFFF"/>
        <w:spacing w:line="360" w:lineRule="auto"/>
        <w:ind w:firstLine="709"/>
        <w:jc w:val="both"/>
        <w:rPr>
          <w:color w:val="000000"/>
          <w:sz w:val="28"/>
          <w:szCs w:val="28"/>
        </w:rPr>
      </w:pPr>
      <w:r w:rsidRPr="00530CC5">
        <w:rPr>
          <w:color w:val="000000"/>
          <w:sz w:val="28"/>
          <w:szCs w:val="28"/>
        </w:rPr>
        <w:t xml:space="preserve">Оборудование подразделяется на оборудование, требующее монтажа, и оборудование, не требующее монтажа. </w:t>
      </w:r>
    </w:p>
    <w:p w:rsidR="00D81DF0" w:rsidRDefault="00D81DF0" w:rsidP="00D81DF0">
      <w:pPr>
        <w:shd w:val="clear" w:color="auto" w:fill="FFFFFF"/>
        <w:spacing w:line="360" w:lineRule="auto"/>
        <w:ind w:firstLine="709"/>
        <w:jc w:val="both"/>
        <w:rPr>
          <w:color w:val="000000"/>
          <w:sz w:val="28"/>
          <w:szCs w:val="28"/>
        </w:rPr>
      </w:pPr>
      <w:r w:rsidRPr="00530CC5">
        <w:rPr>
          <w:color w:val="000000"/>
          <w:sz w:val="28"/>
          <w:szCs w:val="28"/>
        </w:rPr>
        <w:t>и дорожные машины, морские и речные суда, двигатели, приборы и т.п.).</w:t>
      </w:r>
      <w:r>
        <w:rPr>
          <w:color w:val="000000"/>
          <w:sz w:val="28"/>
          <w:szCs w:val="28"/>
        </w:rPr>
        <w:t xml:space="preserve"> </w:t>
      </w:r>
    </w:p>
    <w:p w:rsidR="00D81DF0" w:rsidRDefault="00D81DF0" w:rsidP="00D81DF0">
      <w:pPr>
        <w:shd w:val="clear" w:color="auto" w:fill="FFFFFF"/>
        <w:spacing w:line="360" w:lineRule="auto"/>
        <w:ind w:firstLine="709"/>
        <w:jc w:val="both"/>
        <w:rPr>
          <w:color w:val="000000"/>
          <w:sz w:val="28"/>
          <w:szCs w:val="28"/>
        </w:rPr>
      </w:pPr>
      <w:r w:rsidRPr="00530CC5">
        <w:rPr>
          <w:color w:val="000000"/>
          <w:sz w:val="28"/>
          <w:szCs w:val="28"/>
        </w:rPr>
        <w:t>При заключении договора на строительство, в котором обеспечение строительства оборудованием возложено на застройщика, бухгалтерский учет его приобретения, монтажа и ввода в эксплуатацию осуществляет застройщик.</w:t>
      </w:r>
      <w:r>
        <w:rPr>
          <w:color w:val="000000"/>
          <w:sz w:val="28"/>
          <w:szCs w:val="28"/>
        </w:rPr>
        <w:t xml:space="preserve"> </w:t>
      </w:r>
    </w:p>
    <w:p w:rsidR="00D81DF0" w:rsidRPr="00530CC5" w:rsidRDefault="00D81DF0" w:rsidP="00D81DF0">
      <w:pPr>
        <w:shd w:val="clear" w:color="auto" w:fill="FFFFFF"/>
        <w:spacing w:line="360" w:lineRule="auto"/>
        <w:ind w:firstLine="709"/>
        <w:jc w:val="both"/>
        <w:rPr>
          <w:sz w:val="28"/>
          <w:szCs w:val="28"/>
        </w:rPr>
      </w:pPr>
      <w:r w:rsidRPr="00530CC5">
        <w:rPr>
          <w:color w:val="000000"/>
          <w:sz w:val="28"/>
          <w:szCs w:val="28"/>
        </w:rPr>
        <w:t>В учете застройщика оборудование, требующее монтажа, отражается на счете 08 «Вложения во внеоборотные активы» по фактическим расходам, связанным с его приобретением, начиная с того месяца, в котором начаты работы по его установке на постоянном месте эксплуатации (прикрепление к фундаменту, полу, междуэтажному перекрытию или другим несущим конструкциям здания (сооружения) или начата укрупнительная сборка оборудования)</w:t>
      </w:r>
      <w:r w:rsidRPr="00530CC5">
        <w:rPr>
          <w:color w:val="000000"/>
          <w:sz w:val="28"/>
        </w:rPr>
        <w:t xml:space="preserve"> [26, </w:t>
      </w:r>
      <w:r w:rsidRPr="00530CC5">
        <w:rPr>
          <w:color w:val="000000"/>
          <w:sz w:val="28"/>
          <w:lang w:val="en-US"/>
        </w:rPr>
        <w:t>c</w:t>
      </w:r>
      <w:r w:rsidRPr="00530CC5">
        <w:rPr>
          <w:color w:val="000000"/>
          <w:sz w:val="28"/>
        </w:rPr>
        <w:t>.189]</w:t>
      </w:r>
      <w:r w:rsidRPr="00530CC5">
        <w:rPr>
          <w:color w:val="000000"/>
          <w:sz w:val="28"/>
          <w:szCs w:val="28"/>
        </w:rPr>
        <w:t>.</w:t>
      </w:r>
    </w:p>
    <w:p w:rsidR="00D81DF0" w:rsidRDefault="00D81DF0" w:rsidP="00D81DF0">
      <w:pPr>
        <w:shd w:val="clear" w:color="auto" w:fill="FFFFFF"/>
        <w:spacing w:line="360" w:lineRule="auto"/>
        <w:ind w:firstLine="709"/>
        <w:jc w:val="both"/>
        <w:rPr>
          <w:color w:val="000000"/>
          <w:sz w:val="28"/>
          <w:szCs w:val="28"/>
        </w:rPr>
      </w:pPr>
      <w:r w:rsidRPr="00530CC5">
        <w:rPr>
          <w:color w:val="000000"/>
          <w:sz w:val="28"/>
          <w:szCs w:val="28"/>
        </w:rPr>
        <w:t>Монтаж оборудования фиксируется наличием расходов в справке об объемах выполненных работ по монтажу этого оборудования (или в акте их инвентаризации), в установленном порядке.</w:t>
      </w:r>
      <w:r>
        <w:rPr>
          <w:color w:val="000000"/>
          <w:sz w:val="28"/>
          <w:szCs w:val="28"/>
        </w:rPr>
        <w:t xml:space="preserve"> </w:t>
      </w:r>
    </w:p>
    <w:p w:rsidR="00B6712E" w:rsidRDefault="00D81DF0" w:rsidP="00D81DF0">
      <w:pPr>
        <w:shd w:val="clear" w:color="auto" w:fill="FFFFFF"/>
        <w:spacing w:line="360" w:lineRule="auto"/>
        <w:ind w:firstLine="709"/>
        <w:jc w:val="both"/>
        <w:rPr>
          <w:color w:val="000000"/>
          <w:sz w:val="28"/>
          <w:szCs w:val="28"/>
        </w:rPr>
      </w:pPr>
      <w:r w:rsidRPr="00530CC5">
        <w:rPr>
          <w:color w:val="000000"/>
          <w:sz w:val="28"/>
          <w:szCs w:val="28"/>
        </w:rPr>
        <w:t>Расходы по приобретению оборудования складываются из его стоимости по счетам поставщиков, транспортных расходов по доставке оборудования и заготовительно-складских расходов</w:t>
      </w:r>
      <w:r>
        <w:rPr>
          <w:color w:val="000000"/>
          <w:sz w:val="28"/>
          <w:szCs w:val="28"/>
        </w:rPr>
        <w:t xml:space="preserve">. </w:t>
      </w:r>
      <w:r w:rsidRPr="00530CC5">
        <w:rPr>
          <w:color w:val="000000"/>
          <w:sz w:val="28"/>
          <w:szCs w:val="28"/>
        </w:rPr>
        <w:t>Транспортные и заготовительно-складские расходы учитываются в составе затрат по строительству отдельно от стоимости оборудования.</w:t>
      </w:r>
      <w:r>
        <w:rPr>
          <w:color w:val="000000"/>
          <w:sz w:val="28"/>
          <w:szCs w:val="28"/>
        </w:rPr>
        <w:t xml:space="preserve"> </w:t>
      </w:r>
    </w:p>
    <w:p w:rsidR="00D81DF0" w:rsidRDefault="00D81DF0" w:rsidP="00D81DF0">
      <w:pPr>
        <w:shd w:val="clear" w:color="auto" w:fill="FFFFFF"/>
        <w:spacing w:line="360" w:lineRule="auto"/>
        <w:ind w:firstLine="709"/>
        <w:jc w:val="both"/>
        <w:rPr>
          <w:color w:val="000000"/>
          <w:sz w:val="28"/>
          <w:szCs w:val="28"/>
        </w:rPr>
      </w:pPr>
      <w:r w:rsidRPr="00530CC5">
        <w:rPr>
          <w:color w:val="000000"/>
          <w:sz w:val="28"/>
          <w:szCs w:val="28"/>
        </w:rPr>
        <w:t xml:space="preserve">При обеспечении строительства оборудованием силами строительных организаций согласно договорам на строительство его стоимость отражается в учете застройщика в составе затрат по строительству объекта по договорной их стоимости согласно оплаченным или принятым к оплате счетам строительных организаций. </w:t>
      </w:r>
    </w:p>
    <w:p w:rsidR="00D71521" w:rsidRDefault="00D71521" w:rsidP="00D71521">
      <w:pPr>
        <w:shd w:val="clear" w:color="auto" w:fill="FFFFFF"/>
        <w:spacing w:line="480" w:lineRule="auto"/>
        <w:ind w:firstLine="709"/>
        <w:jc w:val="both"/>
        <w:rPr>
          <w:color w:val="000000"/>
          <w:sz w:val="28"/>
          <w:szCs w:val="28"/>
        </w:rPr>
      </w:pPr>
    </w:p>
    <w:p w:rsidR="00D71521" w:rsidRDefault="00D71521" w:rsidP="00970A14">
      <w:pPr>
        <w:shd w:val="clear" w:color="auto" w:fill="FFFFFF"/>
        <w:spacing w:line="360" w:lineRule="auto"/>
        <w:ind w:firstLine="709"/>
        <w:jc w:val="both"/>
        <w:rPr>
          <w:color w:val="000000"/>
          <w:sz w:val="28"/>
          <w:szCs w:val="28"/>
        </w:rPr>
      </w:pPr>
      <w:r>
        <w:rPr>
          <w:color w:val="000000"/>
          <w:sz w:val="28"/>
          <w:szCs w:val="28"/>
        </w:rPr>
        <w:t>3.4 Синтетический и аналитический учет основных средств</w:t>
      </w:r>
    </w:p>
    <w:p w:rsidR="00D71521" w:rsidRDefault="00D71521" w:rsidP="009B6695">
      <w:pPr>
        <w:shd w:val="clear" w:color="auto" w:fill="FFFFFF"/>
        <w:spacing w:line="480" w:lineRule="auto"/>
        <w:ind w:firstLine="709"/>
        <w:jc w:val="both"/>
        <w:rPr>
          <w:color w:val="000000"/>
          <w:sz w:val="28"/>
          <w:szCs w:val="28"/>
        </w:rPr>
      </w:pPr>
    </w:p>
    <w:p w:rsidR="00F1076A" w:rsidRDefault="00F1076A" w:rsidP="00F1076A">
      <w:pPr>
        <w:shd w:val="clear" w:color="auto" w:fill="FFFFFF"/>
        <w:spacing w:line="360" w:lineRule="auto"/>
        <w:ind w:firstLine="709"/>
        <w:jc w:val="both"/>
        <w:rPr>
          <w:color w:val="000000"/>
          <w:sz w:val="28"/>
          <w:szCs w:val="28"/>
        </w:rPr>
      </w:pPr>
      <w:r w:rsidRPr="00530CC5">
        <w:rPr>
          <w:color w:val="000000"/>
          <w:sz w:val="28"/>
          <w:szCs w:val="28"/>
        </w:rPr>
        <w:t xml:space="preserve">Основные средства </w:t>
      </w:r>
      <w:r>
        <w:rPr>
          <w:color w:val="000000"/>
          <w:sz w:val="28"/>
          <w:szCs w:val="28"/>
        </w:rPr>
        <w:t>в ООО «Новоросстальцемент»</w:t>
      </w:r>
      <w:r w:rsidR="00E32A2C">
        <w:rPr>
          <w:color w:val="000000"/>
          <w:sz w:val="28"/>
          <w:szCs w:val="28"/>
        </w:rPr>
        <w:t xml:space="preserve"> </w:t>
      </w:r>
      <w:r w:rsidRPr="00530CC5">
        <w:rPr>
          <w:color w:val="000000"/>
          <w:sz w:val="28"/>
          <w:szCs w:val="28"/>
        </w:rPr>
        <w:t xml:space="preserve">принимаются к бухгалтерскому учету по счету 01 «Основные средства» по первоначальной стоимости. Объект основных средств, находящийся в собственности двух или нескольких организаций, отражается каждой организацией на счете 01, «Основные средства» в соответствующей доле. </w:t>
      </w:r>
    </w:p>
    <w:p w:rsidR="00132BF3" w:rsidRPr="00530CC5" w:rsidRDefault="00132BF3" w:rsidP="00132BF3">
      <w:pPr>
        <w:shd w:val="clear" w:color="auto" w:fill="FFFFFF"/>
        <w:spacing w:line="360" w:lineRule="auto"/>
        <w:ind w:firstLine="709"/>
        <w:jc w:val="both"/>
        <w:rPr>
          <w:color w:val="000000"/>
          <w:sz w:val="28"/>
          <w:szCs w:val="28"/>
        </w:rPr>
      </w:pPr>
      <w:r w:rsidRPr="00530CC5">
        <w:rPr>
          <w:bCs/>
          <w:iCs/>
          <w:color w:val="000000"/>
          <w:sz w:val="28"/>
          <w:szCs w:val="28"/>
        </w:rPr>
        <w:t xml:space="preserve">Счет 01 «Основные средства» </w:t>
      </w:r>
      <w:r w:rsidRPr="00530CC5">
        <w:rPr>
          <w:color w:val="000000"/>
          <w:sz w:val="28"/>
          <w:szCs w:val="28"/>
        </w:rPr>
        <w:t xml:space="preserve">предназначен для обобщения информации о наличии и движении основных средств организации, находящихся в эксплуатации, запасе, на консервации, в аренде, доверительном управлении. </w:t>
      </w:r>
    </w:p>
    <w:p w:rsidR="00E32A2C" w:rsidRDefault="00E32A2C" w:rsidP="00132BF3">
      <w:pPr>
        <w:shd w:val="clear" w:color="auto" w:fill="FFFFFF"/>
        <w:spacing w:line="360" w:lineRule="auto"/>
        <w:ind w:firstLine="709"/>
        <w:jc w:val="both"/>
        <w:rPr>
          <w:color w:val="000000"/>
          <w:sz w:val="28"/>
          <w:szCs w:val="28"/>
        </w:rPr>
      </w:pPr>
      <w:r>
        <w:rPr>
          <w:color w:val="000000"/>
          <w:sz w:val="28"/>
          <w:szCs w:val="28"/>
        </w:rPr>
        <w:t>Согласно учетной политике, утвержденной руководителем ООО «Новоросстальцемент», по счету 01 «Основные средства приняты следующие субсчета:</w:t>
      </w:r>
    </w:p>
    <w:p w:rsidR="00E32A2C" w:rsidRPr="00E32A2C" w:rsidRDefault="00E32A2C" w:rsidP="00E32A2C">
      <w:pPr>
        <w:shd w:val="clear" w:color="auto" w:fill="FFFFFF"/>
        <w:spacing w:line="360" w:lineRule="auto"/>
        <w:ind w:firstLine="709"/>
        <w:jc w:val="both"/>
        <w:rPr>
          <w:color w:val="000000"/>
          <w:sz w:val="28"/>
          <w:szCs w:val="28"/>
        </w:rPr>
      </w:pPr>
      <w:r w:rsidRPr="00E32A2C">
        <w:rPr>
          <w:color w:val="000000"/>
          <w:sz w:val="28"/>
          <w:szCs w:val="28"/>
        </w:rPr>
        <w:t xml:space="preserve"> (1) находящиеся в эксплуатации;</w:t>
      </w:r>
    </w:p>
    <w:p w:rsidR="00E32A2C" w:rsidRPr="00E32A2C" w:rsidRDefault="00E32A2C" w:rsidP="00E32A2C">
      <w:pPr>
        <w:shd w:val="clear" w:color="auto" w:fill="FFFFFF"/>
        <w:spacing w:line="360" w:lineRule="auto"/>
        <w:ind w:firstLine="709"/>
        <w:jc w:val="both"/>
        <w:rPr>
          <w:color w:val="000000"/>
          <w:sz w:val="28"/>
          <w:szCs w:val="28"/>
        </w:rPr>
      </w:pPr>
      <w:r w:rsidRPr="00E32A2C">
        <w:rPr>
          <w:color w:val="000000"/>
          <w:sz w:val="28"/>
          <w:szCs w:val="28"/>
        </w:rPr>
        <w:t xml:space="preserve"> (2) находящиеся в запасе;</w:t>
      </w:r>
    </w:p>
    <w:p w:rsidR="00E32A2C" w:rsidRPr="00E32A2C" w:rsidRDefault="00E32A2C" w:rsidP="00E32A2C">
      <w:pPr>
        <w:shd w:val="clear" w:color="auto" w:fill="FFFFFF"/>
        <w:spacing w:line="360" w:lineRule="auto"/>
        <w:ind w:firstLine="709"/>
        <w:jc w:val="both"/>
        <w:rPr>
          <w:color w:val="000000"/>
          <w:sz w:val="28"/>
          <w:szCs w:val="28"/>
        </w:rPr>
      </w:pPr>
      <w:r w:rsidRPr="00E32A2C">
        <w:rPr>
          <w:color w:val="000000"/>
          <w:sz w:val="28"/>
          <w:szCs w:val="28"/>
        </w:rPr>
        <w:t xml:space="preserve"> (3) находящиеся на консервации;</w:t>
      </w:r>
    </w:p>
    <w:p w:rsidR="00E32A2C" w:rsidRPr="00E32A2C" w:rsidRDefault="00E32A2C" w:rsidP="00E32A2C">
      <w:pPr>
        <w:shd w:val="clear" w:color="auto" w:fill="FFFFFF"/>
        <w:spacing w:line="360" w:lineRule="auto"/>
        <w:ind w:firstLine="709"/>
        <w:jc w:val="both"/>
        <w:rPr>
          <w:color w:val="000000"/>
          <w:sz w:val="28"/>
          <w:szCs w:val="28"/>
        </w:rPr>
      </w:pPr>
      <w:r w:rsidRPr="00E32A2C">
        <w:rPr>
          <w:color w:val="000000"/>
          <w:sz w:val="28"/>
          <w:szCs w:val="28"/>
        </w:rPr>
        <w:t xml:space="preserve"> (4) сданные в аренду;</w:t>
      </w:r>
    </w:p>
    <w:p w:rsidR="00E32A2C" w:rsidRPr="00E32A2C" w:rsidRDefault="00E32A2C" w:rsidP="00E32A2C">
      <w:pPr>
        <w:shd w:val="clear" w:color="auto" w:fill="FFFFFF"/>
        <w:spacing w:line="360" w:lineRule="auto"/>
        <w:ind w:firstLine="709"/>
        <w:jc w:val="both"/>
        <w:rPr>
          <w:color w:val="000000"/>
          <w:sz w:val="28"/>
          <w:szCs w:val="28"/>
        </w:rPr>
      </w:pPr>
      <w:r w:rsidRPr="00E32A2C">
        <w:rPr>
          <w:color w:val="000000"/>
          <w:sz w:val="28"/>
          <w:szCs w:val="28"/>
        </w:rPr>
        <w:t xml:space="preserve"> (5) переданные в доверительное управление;</w:t>
      </w:r>
    </w:p>
    <w:p w:rsidR="00E32A2C" w:rsidRPr="00E32A2C" w:rsidRDefault="00E32A2C" w:rsidP="00E32A2C">
      <w:pPr>
        <w:shd w:val="clear" w:color="auto" w:fill="FFFFFF"/>
        <w:spacing w:line="360" w:lineRule="auto"/>
        <w:ind w:firstLine="709"/>
        <w:jc w:val="both"/>
        <w:rPr>
          <w:color w:val="000000"/>
          <w:sz w:val="28"/>
          <w:szCs w:val="28"/>
        </w:rPr>
      </w:pPr>
      <w:r w:rsidRPr="00E32A2C">
        <w:rPr>
          <w:color w:val="000000"/>
          <w:sz w:val="28"/>
          <w:szCs w:val="28"/>
        </w:rPr>
        <w:t xml:space="preserve"> (6) переданные в безвозмездное пользование.</w:t>
      </w:r>
    </w:p>
    <w:p w:rsidR="00132BF3" w:rsidRDefault="00132BF3" w:rsidP="00132BF3">
      <w:pPr>
        <w:shd w:val="clear" w:color="auto" w:fill="FFFFFF"/>
        <w:spacing w:line="360" w:lineRule="auto"/>
        <w:ind w:firstLine="709"/>
        <w:jc w:val="both"/>
        <w:rPr>
          <w:color w:val="000000"/>
          <w:sz w:val="28"/>
          <w:szCs w:val="28"/>
        </w:rPr>
      </w:pPr>
      <w:r w:rsidRPr="00530CC5">
        <w:rPr>
          <w:color w:val="000000"/>
          <w:sz w:val="28"/>
          <w:szCs w:val="28"/>
        </w:rPr>
        <w:t xml:space="preserve">Принятие к бухгалтерскому учету основных средств, а также изменение первоначальной стоимости их при достройке, дооборудовании и реконструкции отражается по дебету счета 01 «Основные средства» в корреспонденции со счетом 08 «Вложения во внеоборотные активы». </w:t>
      </w:r>
    </w:p>
    <w:p w:rsidR="00015E2E" w:rsidRDefault="00015E2E" w:rsidP="00132BF3">
      <w:pPr>
        <w:shd w:val="clear" w:color="auto" w:fill="FFFFFF"/>
        <w:spacing w:line="360" w:lineRule="auto"/>
        <w:ind w:firstLine="709"/>
        <w:jc w:val="both"/>
        <w:rPr>
          <w:color w:val="000000"/>
          <w:sz w:val="28"/>
          <w:szCs w:val="28"/>
        </w:rPr>
      </w:pPr>
      <w:r>
        <w:rPr>
          <w:color w:val="000000"/>
          <w:sz w:val="28"/>
          <w:szCs w:val="28"/>
        </w:rPr>
        <w:t>Подробно схему учетных записей по счету 01 «Основные с</w:t>
      </w:r>
      <w:r w:rsidR="00B6712E">
        <w:rPr>
          <w:color w:val="000000"/>
          <w:sz w:val="28"/>
          <w:szCs w:val="28"/>
        </w:rPr>
        <w:t>редства» представим на основании операций, представленных ниже, и сведенных в табл. 6.</w:t>
      </w:r>
    </w:p>
    <w:p w:rsidR="00B6712E" w:rsidRPr="00215758" w:rsidRDefault="00B6712E" w:rsidP="00B6712E">
      <w:pPr>
        <w:pStyle w:val="ab"/>
        <w:spacing w:line="360" w:lineRule="auto"/>
        <w:jc w:val="both"/>
        <w:rPr>
          <w:sz w:val="28"/>
          <w:szCs w:val="28"/>
        </w:rPr>
      </w:pPr>
      <w:r>
        <w:rPr>
          <w:sz w:val="28"/>
          <w:szCs w:val="28"/>
        </w:rPr>
        <w:t xml:space="preserve">         </w:t>
      </w:r>
      <w:r w:rsidRPr="00215758">
        <w:rPr>
          <w:sz w:val="28"/>
          <w:szCs w:val="28"/>
        </w:rPr>
        <w:t>В 2013 г. в ООО «Новоросстальцемент» по счету 01 «Основные средства» произошли следующие операции:</w:t>
      </w:r>
    </w:p>
    <w:p w:rsidR="00B6712E" w:rsidRDefault="00B6712E" w:rsidP="00B6712E">
      <w:pPr>
        <w:pStyle w:val="ab"/>
        <w:spacing w:line="360" w:lineRule="auto"/>
        <w:ind w:firstLine="720"/>
        <w:jc w:val="both"/>
        <w:rPr>
          <w:sz w:val="28"/>
          <w:szCs w:val="28"/>
        </w:rPr>
      </w:pPr>
      <w:r w:rsidRPr="00215758">
        <w:rPr>
          <w:sz w:val="28"/>
          <w:szCs w:val="28"/>
        </w:rPr>
        <w:t>1. Оприходованы приобретенные основные средства</w:t>
      </w:r>
      <w:r>
        <w:rPr>
          <w:sz w:val="28"/>
          <w:szCs w:val="28"/>
        </w:rPr>
        <w:t xml:space="preserve"> на сумму 21271 тыс.руб.</w:t>
      </w:r>
    </w:p>
    <w:p w:rsidR="00B6712E" w:rsidRDefault="00B6712E" w:rsidP="00B6712E">
      <w:pPr>
        <w:pStyle w:val="ab"/>
        <w:spacing w:line="360" w:lineRule="auto"/>
        <w:ind w:firstLine="720"/>
        <w:jc w:val="both"/>
        <w:rPr>
          <w:sz w:val="28"/>
          <w:szCs w:val="28"/>
        </w:rPr>
      </w:pPr>
      <w:r>
        <w:rPr>
          <w:sz w:val="28"/>
          <w:szCs w:val="28"/>
        </w:rPr>
        <w:t>в том числе:</w:t>
      </w:r>
    </w:p>
    <w:p w:rsidR="00B6712E" w:rsidRDefault="00B6712E" w:rsidP="00B6712E">
      <w:pPr>
        <w:pStyle w:val="ab"/>
        <w:spacing w:line="360" w:lineRule="auto"/>
        <w:ind w:firstLine="720"/>
        <w:jc w:val="both"/>
        <w:rPr>
          <w:sz w:val="28"/>
          <w:szCs w:val="28"/>
        </w:rPr>
      </w:pPr>
      <w:r>
        <w:rPr>
          <w:sz w:val="28"/>
          <w:szCs w:val="28"/>
        </w:rPr>
        <w:t>-здания 1080 тыс.руб.;</w:t>
      </w:r>
    </w:p>
    <w:p w:rsidR="00B6712E" w:rsidRDefault="00B6712E" w:rsidP="00B6712E">
      <w:pPr>
        <w:pStyle w:val="ab"/>
        <w:spacing w:line="360" w:lineRule="auto"/>
        <w:ind w:firstLine="720"/>
        <w:jc w:val="both"/>
        <w:rPr>
          <w:sz w:val="28"/>
          <w:szCs w:val="28"/>
        </w:rPr>
      </w:pPr>
      <w:r>
        <w:rPr>
          <w:sz w:val="28"/>
          <w:szCs w:val="28"/>
        </w:rPr>
        <w:t>-сооружения 11623 тыс.руб.;</w:t>
      </w:r>
    </w:p>
    <w:p w:rsidR="00B6712E" w:rsidRDefault="00B6712E" w:rsidP="00B6712E">
      <w:pPr>
        <w:pStyle w:val="ab"/>
        <w:spacing w:line="360" w:lineRule="auto"/>
        <w:ind w:firstLine="720"/>
        <w:jc w:val="both"/>
        <w:rPr>
          <w:sz w:val="28"/>
          <w:szCs w:val="28"/>
        </w:rPr>
      </w:pPr>
      <w:r>
        <w:rPr>
          <w:sz w:val="28"/>
          <w:szCs w:val="28"/>
        </w:rPr>
        <w:t>-машины и оборудование 7587 тыс.руб.;</w:t>
      </w:r>
    </w:p>
    <w:p w:rsidR="00B6712E" w:rsidRDefault="00B6712E" w:rsidP="00B6712E">
      <w:pPr>
        <w:pStyle w:val="ab"/>
        <w:spacing w:line="360" w:lineRule="auto"/>
        <w:ind w:firstLine="720"/>
        <w:jc w:val="both"/>
        <w:rPr>
          <w:sz w:val="28"/>
          <w:szCs w:val="28"/>
        </w:rPr>
      </w:pPr>
      <w:r>
        <w:rPr>
          <w:sz w:val="28"/>
          <w:szCs w:val="28"/>
        </w:rPr>
        <w:t>-транспортные средства 616 тыс.руб.;</w:t>
      </w:r>
    </w:p>
    <w:p w:rsidR="00B6712E" w:rsidRPr="00215758" w:rsidRDefault="00B6712E" w:rsidP="00B6712E">
      <w:pPr>
        <w:pStyle w:val="ab"/>
        <w:spacing w:line="360" w:lineRule="auto"/>
        <w:ind w:firstLine="720"/>
        <w:jc w:val="both"/>
        <w:rPr>
          <w:sz w:val="28"/>
          <w:szCs w:val="28"/>
        </w:rPr>
      </w:pPr>
      <w:r>
        <w:rPr>
          <w:sz w:val="28"/>
          <w:szCs w:val="28"/>
        </w:rPr>
        <w:t>-хозяйственный инвентарь 365 тыс.руб.</w:t>
      </w:r>
    </w:p>
    <w:p w:rsidR="00B6712E" w:rsidRPr="00215758" w:rsidRDefault="00B6712E" w:rsidP="00B6712E">
      <w:pPr>
        <w:pStyle w:val="ab"/>
        <w:spacing w:line="360" w:lineRule="auto"/>
        <w:jc w:val="both"/>
        <w:rPr>
          <w:sz w:val="28"/>
          <w:szCs w:val="28"/>
        </w:rPr>
      </w:pPr>
      <w:r w:rsidRPr="00215758">
        <w:rPr>
          <w:sz w:val="28"/>
          <w:szCs w:val="28"/>
        </w:rPr>
        <w:t xml:space="preserve">Дебет 01 «Основные средства» </w:t>
      </w:r>
      <w:r>
        <w:rPr>
          <w:sz w:val="28"/>
          <w:szCs w:val="28"/>
        </w:rPr>
        <w:t>21271 тыс.руб.</w:t>
      </w:r>
    </w:p>
    <w:p w:rsidR="00B6712E" w:rsidRPr="00215758" w:rsidRDefault="00B6712E" w:rsidP="00B6712E">
      <w:pPr>
        <w:pStyle w:val="ab"/>
        <w:spacing w:line="360" w:lineRule="auto"/>
        <w:jc w:val="both"/>
        <w:rPr>
          <w:sz w:val="28"/>
          <w:szCs w:val="28"/>
        </w:rPr>
      </w:pPr>
      <w:r w:rsidRPr="00215758">
        <w:rPr>
          <w:sz w:val="28"/>
          <w:szCs w:val="28"/>
        </w:rPr>
        <w:t xml:space="preserve">Кредит 08 «Приобретение объектов основных средств» </w:t>
      </w:r>
      <w:r>
        <w:rPr>
          <w:sz w:val="28"/>
          <w:szCs w:val="28"/>
        </w:rPr>
        <w:t>21271 тыс.руб.</w:t>
      </w:r>
    </w:p>
    <w:p w:rsidR="00B6712E" w:rsidRPr="00215758" w:rsidRDefault="00B6712E" w:rsidP="00B6712E">
      <w:pPr>
        <w:pStyle w:val="ab"/>
        <w:spacing w:line="360" w:lineRule="auto"/>
        <w:ind w:firstLine="720"/>
        <w:jc w:val="both"/>
        <w:rPr>
          <w:sz w:val="28"/>
          <w:szCs w:val="28"/>
        </w:rPr>
      </w:pPr>
      <w:r w:rsidRPr="00215758">
        <w:rPr>
          <w:sz w:val="28"/>
          <w:szCs w:val="28"/>
        </w:rPr>
        <w:t xml:space="preserve">2. Перемещение </w:t>
      </w:r>
      <w:r>
        <w:rPr>
          <w:sz w:val="28"/>
          <w:szCs w:val="28"/>
        </w:rPr>
        <w:t>основных средств на предприятии:</w:t>
      </w:r>
    </w:p>
    <w:p w:rsidR="00B6712E" w:rsidRPr="00215758" w:rsidRDefault="00B6712E" w:rsidP="00B6712E">
      <w:pPr>
        <w:pStyle w:val="ab"/>
        <w:spacing w:line="360" w:lineRule="auto"/>
        <w:jc w:val="both"/>
        <w:rPr>
          <w:sz w:val="28"/>
          <w:szCs w:val="28"/>
        </w:rPr>
      </w:pPr>
      <w:r w:rsidRPr="00215758">
        <w:rPr>
          <w:sz w:val="28"/>
          <w:szCs w:val="28"/>
        </w:rPr>
        <w:t xml:space="preserve">Дебет 01 «Основные средства» </w:t>
      </w:r>
      <w:r>
        <w:rPr>
          <w:sz w:val="28"/>
          <w:szCs w:val="28"/>
        </w:rPr>
        <w:t>21271 тыс.руб.</w:t>
      </w:r>
    </w:p>
    <w:p w:rsidR="00B6712E" w:rsidRDefault="00B6712E" w:rsidP="00B6712E">
      <w:pPr>
        <w:pStyle w:val="ab"/>
        <w:spacing w:line="360" w:lineRule="auto"/>
        <w:jc w:val="both"/>
        <w:rPr>
          <w:sz w:val="28"/>
          <w:szCs w:val="28"/>
        </w:rPr>
      </w:pPr>
      <w:r w:rsidRPr="00215758">
        <w:rPr>
          <w:sz w:val="28"/>
          <w:szCs w:val="28"/>
        </w:rPr>
        <w:t xml:space="preserve">Кредит 01-1 «Основные средства в организации» </w:t>
      </w:r>
      <w:r>
        <w:rPr>
          <w:sz w:val="28"/>
          <w:szCs w:val="28"/>
        </w:rPr>
        <w:t>21271 тыс.руб.</w:t>
      </w:r>
    </w:p>
    <w:p w:rsidR="00B6712E" w:rsidRDefault="00B6712E" w:rsidP="00B6712E">
      <w:pPr>
        <w:pStyle w:val="ab"/>
        <w:spacing w:line="360" w:lineRule="auto"/>
        <w:jc w:val="both"/>
        <w:rPr>
          <w:sz w:val="28"/>
          <w:szCs w:val="28"/>
        </w:rPr>
      </w:pPr>
      <w:r>
        <w:rPr>
          <w:sz w:val="28"/>
          <w:szCs w:val="28"/>
        </w:rPr>
        <w:t xml:space="preserve">          3. Выбыли основные средства:</w:t>
      </w:r>
    </w:p>
    <w:p w:rsidR="00B6712E" w:rsidRDefault="00B6712E" w:rsidP="00B6712E">
      <w:pPr>
        <w:pStyle w:val="ab"/>
        <w:spacing w:line="360" w:lineRule="auto"/>
        <w:jc w:val="both"/>
        <w:rPr>
          <w:sz w:val="28"/>
          <w:szCs w:val="28"/>
        </w:rPr>
      </w:pPr>
      <w:r>
        <w:rPr>
          <w:sz w:val="28"/>
          <w:szCs w:val="28"/>
        </w:rPr>
        <w:t xml:space="preserve">           в том числе:</w:t>
      </w:r>
    </w:p>
    <w:p w:rsidR="00B6712E" w:rsidRDefault="00B6712E" w:rsidP="00B6712E">
      <w:pPr>
        <w:pStyle w:val="ab"/>
        <w:spacing w:line="360" w:lineRule="auto"/>
        <w:ind w:firstLine="720"/>
        <w:jc w:val="both"/>
        <w:rPr>
          <w:sz w:val="28"/>
          <w:szCs w:val="28"/>
        </w:rPr>
      </w:pPr>
      <w:r>
        <w:rPr>
          <w:sz w:val="28"/>
          <w:szCs w:val="28"/>
        </w:rPr>
        <w:t>-здания 352 тыс.руб.</w:t>
      </w:r>
    </w:p>
    <w:p w:rsidR="00B6712E" w:rsidRPr="00215758" w:rsidRDefault="00B6712E" w:rsidP="00B6712E">
      <w:pPr>
        <w:pStyle w:val="ab"/>
        <w:spacing w:line="360" w:lineRule="auto"/>
        <w:jc w:val="both"/>
        <w:rPr>
          <w:sz w:val="28"/>
          <w:szCs w:val="28"/>
        </w:rPr>
      </w:pPr>
      <w:r w:rsidRPr="00215758">
        <w:rPr>
          <w:sz w:val="28"/>
          <w:szCs w:val="28"/>
        </w:rPr>
        <w:t xml:space="preserve">Дебет </w:t>
      </w:r>
      <w:r>
        <w:rPr>
          <w:sz w:val="28"/>
          <w:szCs w:val="28"/>
        </w:rPr>
        <w:t>91 «Прочие расходы» 352 тыс.руб.</w:t>
      </w:r>
    </w:p>
    <w:p w:rsidR="00B6712E" w:rsidRDefault="00B6712E" w:rsidP="00B6712E">
      <w:pPr>
        <w:pStyle w:val="ab"/>
        <w:spacing w:line="360" w:lineRule="auto"/>
        <w:jc w:val="both"/>
        <w:rPr>
          <w:sz w:val="28"/>
          <w:szCs w:val="28"/>
        </w:rPr>
      </w:pPr>
      <w:r w:rsidRPr="00215758">
        <w:rPr>
          <w:sz w:val="28"/>
          <w:szCs w:val="28"/>
        </w:rPr>
        <w:t xml:space="preserve">Кредит 01-1 «Основные средства в организации» </w:t>
      </w:r>
      <w:r>
        <w:rPr>
          <w:sz w:val="28"/>
          <w:szCs w:val="28"/>
        </w:rPr>
        <w:t>352 тыс.руб.</w:t>
      </w:r>
    </w:p>
    <w:p w:rsidR="00B6712E" w:rsidRPr="00215758" w:rsidRDefault="00B6712E" w:rsidP="00B6712E">
      <w:pPr>
        <w:pStyle w:val="ab"/>
        <w:spacing w:line="360" w:lineRule="auto"/>
        <w:ind w:firstLine="720"/>
        <w:jc w:val="both"/>
        <w:rPr>
          <w:sz w:val="28"/>
          <w:szCs w:val="28"/>
        </w:rPr>
      </w:pPr>
      <w:r w:rsidRPr="00215758">
        <w:rPr>
          <w:sz w:val="28"/>
          <w:szCs w:val="28"/>
        </w:rPr>
        <w:t xml:space="preserve">3. Списана сумма амортизации </w:t>
      </w:r>
    </w:p>
    <w:p w:rsidR="00B6712E" w:rsidRPr="00215758" w:rsidRDefault="00B6712E" w:rsidP="00B6712E">
      <w:pPr>
        <w:pStyle w:val="ab"/>
        <w:spacing w:line="360" w:lineRule="auto"/>
        <w:jc w:val="both"/>
        <w:rPr>
          <w:sz w:val="28"/>
          <w:szCs w:val="28"/>
        </w:rPr>
      </w:pPr>
      <w:r w:rsidRPr="00215758">
        <w:rPr>
          <w:sz w:val="28"/>
          <w:szCs w:val="28"/>
        </w:rPr>
        <w:t xml:space="preserve">Дебет 02 «Амортизация основных средств» </w:t>
      </w:r>
      <w:r>
        <w:rPr>
          <w:sz w:val="28"/>
          <w:szCs w:val="28"/>
        </w:rPr>
        <w:t>345 тыс.руб.</w:t>
      </w:r>
    </w:p>
    <w:p w:rsidR="00B6712E" w:rsidRPr="005F322E" w:rsidRDefault="00B6712E" w:rsidP="00B6712E">
      <w:pPr>
        <w:pStyle w:val="ab"/>
        <w:spacing w:line="360" w:lineRule="auto"/>
        <w:jc w:val="both"/>
        <w:rPr>
          <w:sz w:val="28"/>
          <w:szCs w:val="28"/>
        </w:rPr>
      </w:pPr>
      <w:r w:rsidRPr="00215758">
        <w:rPr>
          <w:sz w:val="28"/>
          <w:szCs w:val="28"/>
        </w:rPr>
        <w:t xml:space="preserve">Кредит 01-2 </w:t>
      </w:r>
      <w:r w:rsidRPr="005F322E">
        <w:rPr>
          <w:sz w:val="28"/>
          <w:szCs w:val="28"/>
        </w:rPr>
        <w:t>«Выбытие основных средства» 352 тыс.руб.</w:t>
      </w:r>
    </w:p>
    <w:p w:rsidR="00B6712E" w:rsidRDefault="00B6712E" w:rsidP="00132BF3">
      <w:pPr>
        <w:shd w:val="clear" w:color="auto" w:fill="FFFFFF"/>
        <w:spacing w:line="360" w:lineRule="auto"/>
        <w:ind w:firstLine="709"/>
        <w:jc w:val="both"/>
        <w:rPr>
          <w:color w:val="000000"/>
          <w:sz w:val="28"/>
          <w:szCs w:val="28"/>
        </w:rPr>
      </w:pPr>
    </w:p>
    <w:p w:rsidR="00B848DF" w:rsidRDefault="00B848DF" w:rsidP="00B848DF">
      <w:pPr>
        <w:autoSpaceDE w:val="0"/>
        <w:autoSpaceDN w:val="0"/>
        <w:adjustRightInd w:val="0"/>
        <w:spacing w:line="360" w:lineRule="auto"/>
        <w:ind w:left="1260" w:right="-1" w:hanging="1276"/>
        <w:rPr>
          <w:sz w:val="28"/>
          <w:szCs w:val="28"/>
        </w:rPr>
      </w:pPr>
      <w:r w:rsidRPr="00530CC5">
        <w:rPr>
          <w:sz w:val="28"/>
          <w:szCs w:val="28"/>
        </w:rPr>
        <w:t xml:space="preserve">Таблица </w:t>
      </w:r>
      <w:r>
        <w:rPr>
          <w:sz w:val="28"/>
          <w:szCs w:val="28"/>
        </w:rPr>
        <w:t>6</w:t>
      </w:r>
      <w:r w:rsidRPr="00530CC5">
        <w:rPr>
          <w:sz w:val="28"/>
          <w:szCs w:val="28"/>
        </w:rPr>
        <w:t xml:space="preserve">- </w:t>
      </w:r>
      <w:r>
        <w:rPr>
          <w:sz w:val="28"/>
          <w:szCs w:val="28"/>
        </w:rPr>
        <w:t xml:space="preserve">Схема учетных записей по учету основных средств </w:t>
      </w:r>
      <w:r w:rsidRPr="00530CC5">
        <w:rPr>
          <w:sz w:val="28"/>
          <w:szCs w:val="28"/>
        </w:rPr>
        <w:t>за 201</w:t>
      </w:r>
      <w:r>
        <w:rPr>
          <w:sz w:val="28"/>
          <w:szCs w:val="28"/>
        </w:rPr>
        <w:t xml:space="preserve">3 года </w:t>
      </w:r>
      <w:r w:rsidRPr="00530CC5">
        <w:rPr>
          <w:sz w:val="28"/>
          <w:szCs w:val="28"/>
        </w:rPr>
        <w:t xml:space="preserve"> в ООО </w:t>
      </w:r>
      <w:r>
        <w:rPr>
          <w:sz w:val="28"/>
          <w:szCs w:val="28"/>
        </w:rPr>
        <w:t>«Новоросстальцемент</w:t>
      </w:r>
      <w:r w:rsidRPr="00530CC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2729"/>
        <w:gridCol w:w="721"/>
        <w:gridCol w:w="721"/>
        <w:gridCol w:w="2563"/>
        <w:gridCol w:w="1132"/>
      </w:tblGrid>
      <w:tr w:rsidR="00B6712E" w:rsidRPr="00215758">
        <w:tc>
          <w:tcPr>
            <w:tcW w:w="0" w:type="auto"/>
            <w:shd w:val="clear" w:color="auto" w:fill="auto"/>
            <w:tcMar>
              <w:top w:w="15" w:type="dxa"/>
              <w:left w:w="15" w:type="dxa"/>
              <w:bottom w:w="15" w:type="dxa"/>
              <w:right w:w="15" w:type="dxa"/>
            </w:tcMar>
            <w:vAlign w:val="center"/>
          </w:tcPr>
          <w:p w:rsidR="00B6712E" w:rsidRPr="00215758" w:rsidRDefault="00B6712E" w:rsidP="00D324D7">
            <w:r>
              <w:t>В дебет счета</w:t>
            </w:r>
          </w:p>
        </w:tc>
        <w:tc>
          <w:tcPr>
            <w:tcW w:w="0" w:type="auto"/>
            <w:shd w:val="clear" w:color="auto" w:fill="auto"/>
            <w:tcMar>
              <w:top w:w="15" w:type="dxa"/>
              <w:left w:w="15" w:type="dxa"/>
              <w:bottom w:w="15" w:type="dxa"/>
              <w:right w:w="15" w:type="dxa"/>
            </w:tcMar>
            <w:vAlign w:val="center"/>
          </w:tcPr>
          <w:p w:rsidR="00B6712E" w:rsidRPr="00215758" w:rsidRDefault="00B6712E" w:rsidP="00D324D7">
            <w:r w:rsidRPr="00215758">
              <w:t>Содержание операций</w:t>
            </w:r>
          </w:p>
        </w:tc>
        <w:tc>
          <w:tcPr>
            <w:tcW w:w="0" w:type="auto"/>
            <w:shd w:val="clear" w:color="auto" w:fill="auto"/>
            <w:tcMar>
              <w:top w:w="15" w:type="dxa"/>
              <w:left w:w="15" w:type="dxa"/>
              <w:bottom w:w="15" w:type="dxa"/>
              <w:right w:w="15" w:type="dxa"/>
            </w:tcMar>
            <w:vAlign w:val="center"/>
          </w:tcPr>
          <w:p w:rsidR="00B6712E" w:rsidRPr="00215758" w:rsidRDefault="00B6712E" w:rsidP="00D324D7">
            <w:r w:rsidRPr="00215758">
              <w:t>Сумма</w:t>
            </w:r>
          </w:p>
        </w:tc>
        <w:tc>
          <w:tcPr>
            <w:tcW w:w="0" w:type="auto"/>
            <w:shd w:val="clear" w:color="auto" w:fill="auto"/>
            <w:tcMar>
              <w:top w:w="15" w:type="dxa"/>
              <w:left w:w="15" w:type="dxa"/>
              <w:bottom w:w="15" w:type="dxa"/>
              <w:right w:w="15" w:type="dxa"/>
            </w:tcMar>
            <w:vAlign w:val="center"/>
          </w:tcPr>
          <w:p w:rsidR="00B6712E" w:rsidRPr="00215758" w:rsidRDefault="00B6712E" w:rsidP="00D324D7">
            <w:r w:rsidRPr="00215758">
              <w:t>Сумма</w:t>
            </w:r>
          </w:p>
        </w:tc>
        <w:tc>
          <w:tcPr>
            <w:tcW w:w="0" w:type="auto"/>
            <w:shd w:val="clear" w:color="auto" w:fill="auto"/>
            <w:tcMar>
              <w:top w:w="15" w:type="dxa"/>
              <w:left w:w="15" w:type="dxa"/>
              <w:bottom w:w="15" w:type="dxa"/>
              <w:right w:w="15" w:type="dxa"/>
            </w:tcMar>
            <w:vAlign w:val="center"/>
          </w:tcPr>
          <w:p w:rsidR="00B6712E" w:rsidRPr="00215758" w:rsidRDefault="00B6712E" w:rsidP="00D324D7">
            <w:r w:rsidRPr="00215758">
              <w:t>Содержание операций</w:t>
            </w:r>
          </w:p>
        </w:tc>
        <w:tc>
          <w:tcPr>
            <w:tcW w:w="0" w:type="auto"/>
            <w:shd w:val="clear" w:color="auto" w:fill="auto"/>
            <w:tcMar>
              <w:top w:w="15" w:type="dxa"/>
              <w:left w:w="15" w:type="dxa"/>
              <w:bottom w:w="15" w:type="dxa"/>
              <w:right w:w="15" w:type="dxa"/>
            </w:tcMar>
            <w:vAlign w:val="center"/>
          </w:tcPr>
          <w:p w:rsidR="00B6712E" w:rsidRPr="00215758" w:rsidRDefault="00B6712E" w:rsidP="00D324D7">
            <w:r>
              <w:t>С кредита счетов</w:t>
            </w:r>
          </w:p>
        </w:tc>
      </w:tr>
      <w:tr w:rsidR="00B6712E" w:rsidRPr="00215758">
        <w:tc>
          <w:tcPr>
            <w:tcW w:w="0" w:type="auto"/>
            <w:shd w:val="clear" w:color="auto" w:fill="auto"/>
            <w:tcMar>
              <w:top w:w="15" w:type="dxa"/>
              <w:left w:w="15" w:type="dxa"/>
              <w:bottom w:w="15" w:type="dxa"/>
              <w:right w:w="15" w:type="dxa"/>
            </w:tcMar>
            <w:vAlign w:val="center"/>
          </w:tcPr>
          <w:p w:rsidR="00B6712E" w:rsidRPr="00215758" w:rsidRDefault="00B6712E" w:rsidP="00D324D7">
            <w:r w:rsidRPr="00215758">
              <w:t>Сальдо на 01.01.20</w:t>
            </w:r>
            <w:r>
              <w:t>13</w:t>
            </w:r>
            <w:r w:rsidRPr="00215758">
              <w:t xml:space="preserve"> г. </w:t>
            </w:r>
          </w:p>
        </w:tc>
        <w:tc>
          <w:tcPr>
            <w:tcW w:w="0" w:type="auto"/>
            <w:shd w:val="clear" w:color="auto" w:fill="auto"/>
            <w:tcMar>
              <w:top w:w="15" w:type="dxa"/>
              <w:left w:w="15" w:type="dxa"/>
              <w:bottom w:w="15" w:type="dxa"/>
              <w:right w:w="15" w:type="dxa"/>
            </w:tcMar>
            <w:vAlign w:val="center"/>
          </w:tcPr>
          <w:p w:rsidR="00B6712E" w:rsidRPr="00215758" w:rsidRDefault="00B6712E" w:rsidP="00D324D7">
            <w:pPr>
              <w:jc w:val="center"/>
            </w:pPr>
          </w:p>
        </w:tc>
        <w:tc>
          <w:tcPr>
            <w:tcW w:w="0" w:type="auto"/>
            <w:shd w:val="clear" w:color="auto" w:fill="auto"/>
            <w:tcMar>
              <w:top w:w="15" w:type="dxa"/>
              <w:left w:w="15" w:type="dxa"/>
              <w:bottom w:w="15" w:type="dxa"/>
              <w:right w:w="15" w:type="dxa"/>
            </w:tcMar>
            <w:vAlign w:val="center"/>
          </w:tcPr>
          <w:p w:rsidR="00B6712E" w:rsidRPr="00F211D8" w:rsidRDefault="00B6712E" w:rsidP="00D324D7">
            <w:r w:rsidRPr="00F211D8">
              <w:t>64273</w:t>
            </w:r>
          </w:p>
        </w:tc>
        <w:tc>
          <w:tcPr>
            <w:tcW w:w="0" w:type="auto"/>
            <w:shd w:val="clear" w:color="auto" w:fill="auto"/>
            <w:tcMar>
              <w:top w:w="15" w:type="dxa"/>
              <w:left w:w="15" w:type="dxa"/>
              <w:bottom w:w="15" w:type="dxa"/>
              <w:right w:w="15" w:type="dxa"/>
            </w:tcMar>
            <w:vAlign w:val="center"/>
          </w:tcPr>
          <w:p w:rsidR="00B6712E" w:rsidRPr="00F211D8" w:rsidRDefault="00B6712E" w:rsidP="00D324D7"/>
        </w:tc>
        <w:tc>
          <w:tcPr>
            <w:tcW w:w="0" w:type="auto"/>
            <w:shd w:val="clear" w:color="auto" w:fill="auto"/>
            <w:tcMar>
              <w:top w:w="15" w:type="dxa"/>
              <w:left w:w="15" w:type="dxa"/>
              <w:bottom w:w="15" w:type="dxa"/>
              <w:right w:w="15" w:type="dxa"/>
            </w:tcMar>
            <w:vAlign w:val="center"/>
          </w:tcPr>
          <w:p w:rsidR="00B6712E" w:rsidRPr="00F211D8" w:rsidRDefault="00B6712E" w:rsidP="00D324D7"/>
        </w:tc>
        <w:tc>
          <w:tcPr>
            <w:tcW w:w="0" w:type="auto"/>
            <w:shd w:val="clear" w:color="auto" w:fill="auto"/>
            <w:tcMar>
              <w:top w:w="15" w:type="dxa"/>
              <w:left w:w="15" w:type="dxa"/>
              <w:bottom w:w="15" w:type="dxa"/>
              <w:right w:w="15" w:type="dxa"/>
            </w:tcMar>
            <w:vAlign w:val="center"/>
          </w:tcPr>
          <w:p w:rsidR="00B6712E" w:rsidRPr="00215758" w:rsidRDefault="00B6712E" w:rsidP="00D324D7">
            <w:pPr>
              <w:rPr>
                <w:sz w:val="20"/>
                <w:szCs w:val="20"/>
              </w:rPr>
            </w:pPr>
          </w:p>
        </w:tc>
      </w:tr>
      <w:tr w:rsidR="00B6712E" w:rsidRPr="00215758">
        <w:tc>
          <w:tcPr>
            <w:tcW w:w="0" w:type="auto"/>
            <w:shd w:val="clear" w:color="auto" w:fill="auto"/>
            <w:tcMar>
              <w:top w:w="15" w:type="dxa"/>
              <w:left w:w="15" w:type="dxa"/>
              <w:bottom w:w="15" w:type="dxa"/>
              <w:right w:w="15" w:type="dxa"/>
            </w:tcMar>
            <w:vAlign w:val="center"/>
          </w:tcPr>
          <w:p w:rsidR="00B6712E" w:rsidRPr="00D55B53" w:rsidRDefault="00B6712E" w:rsidP="00D324D7">
            <w:r w:rsidRPr="00D55B53">
              <w:t>01</w:t>
            </w:r>
          </w:p>
        </w:tc>
        <w:tc>
          <w:tcPr>
            <w:tcW w:w="0" w:type="auto"/>
            <w:shd w:val="clear" w:color="auto" w:fill="auto"/>
            <w:tcMar>
              <w:top w:w="15" w:type="dxa"/>
              <w:left w:w="15" w:type="dxa"/>
              <w:bottom w:w="15" w:type="dxa"/>
              <w:right w:w="15" w:type="dxa"/>
            </w:tcMar>
            <w:vAlign w:val="center"/>
          </w:tcPr>
          <w:p w:rsidR="00B6712E" w:rsidRPr="00215758" w:rsidRDefault="00B6712E" w:rsidP="00D324D7">
            <w:r w:rsidRPr="00215758">
              <w:t>Оприходованы приобретенные основные средства</w:t>
            </w:r>
          </w:p>
        </w:tc>
        <w:tc>
          <w:tcPr>
            <w:tcW w:w="0" w:type="auto"/>
            <w:shd w:val="clear" w:color="auto" w:fill="auto"/>
            <w:tcMar>
              <w:top w:w="15" w:type="dxa"/>
              <w:left w:w="15" w:type="dxa"/>
              <w:bottom w:w="15" w:type="dxa"/>
              <w:right w:w="15" w:type="dxa"/>
            </w:tcMar>
            <w:vAlign w:val="center"/>
          </w:tcPr>
          <w:p w:rsidR="00B6712E" w:rsidRPr="00D55B53" w:rsidRDefault="00B6712E" w:rsidP="00D324D7">
            <w:r>
              <w:t>21271</w:t>
            </w:r>
          </w:p>
        </w:tc>
        <w:tc>
          <w:tcPr>
            <w:tcW w:w="0" w:type="auto"/>
            <w:shd w:val="clear" w:color="auto" w:fill="auto"/>
            <w:tcMar>
              <w:top w:w="15" w:type="dxa"/>
              <w:left w:w="15" w:type="dxa"/>
              <w:bottom w:w="15" w:type="dxa"/>
              <w:right w:w="15" w:type="dxa"/>
            </w:tcMar>
            <w:vAlign w:val="center"/>
          </w:tcPr>
          <w:p w:rsidR="00B6712E" w:rsidRPr="00D55B53" w:rsidRDefault="00B6712E" w:rsidP="00D324D7"/>
        </w:tc>
        <w:tc>
          <w:tcPr>
            <w:tcW w:w="0" w:type="auto"/>
            <w:shd w:val="clear" w:color="auto" w:fill="auto"/>
            <w:tcMar>
              <w:top w:w="15" w:type="dxa"/>
              <w:left w:w="15" w:type="dxa"/>
              <w:bottom w:w="15" w:type="dxa"/>
              <w:right w:w="15" w:type="dxa"/>
            </w:tcMar>
            <w:vAlign w:val="center"/>
          </w:tcPr>
          <w:p w:rsidR="00B6712E" w:rsidRPr="00215758" w:rsidRDefault="00B6712E" w:rsidP="00D324D7">
            <w:pPr>
              <w:rPr>
                <w:sz w:val="20"/>
                <w:szCs w:val="20"/>
              </w:rPr>
            </w:pPr>
          </w:p>
        </w:tc>
        <w:tc>
          <w:tcPr>
            <w:tcW w:w="0" w:type="auto"/>
            <w:shd w:val="clear" w:color="auto" w:fill="auto"/>
            <w:tcMar>
              <w:top w:w="15" w:type="dxa"/>
              <w:left w:w="15" w:type="dxa"/>
              <w:bottom w:w="15" w:type="dxa"/>
              <w:right w:w="15" w:type="dxa"/>
            </w:tcMar>
            <w:vAlign w:val="center"/>
          </w:tcPr>
          <w:p w:rsidR="00B6712E" w:rsidRPr="00215758" w:rsidRDefault="00B6712E" w:rsidP="00D324D7">
            <w:r w:rsidRPr="00215758">
              <w:t>08</w:t>
            </w:r>
          </w:p>
        </w:tc>
      </w:tr>
      <w:tr w:rsidR="00B6712E" w:rsidRPr="00215758">
        <w:tc>
          <w:tcPr>
            <w:tcW w:w="0" w:type="auto"/>
            <w:shd w:val="clear" w:color="auto" w:fill="auto"/>
            <w:tcMar>
              <w:top w:w="15" w:type="dxa"/>
              <w:left w:w="15" w:type="dxa"/>
              <w:bottom w:w="15" w:type="dxa"/>
              <w:right w:w="15" w:type="dxa"/>
            </w:tcMar>
            <w:vAlign w:val="center"/>
          </w:tcPr>
          <w:p w:rsidR="00B6712E" w:rsidRPr="00D55B53" w:rsidRDefault="00B6712E" w:rsidP="00D324D7">
            <w:r w:rsidRPr="00D55B53">
              <w:t>01-2</w:t>
            </w:r>
          </w:p>
        </w:tc>
        <w:tc>
          <w:tcPr>
            <w:tcW w:w="0" w:type="auto"/>
            <w:shd w:val="clear" w:color="auto" w:fill="auto"/>
            <w:tcMar>
              <w:top w:w="15" w:type="dxa"/>
              <w:left w:w="15" w:type="dxa"/>
              <w:bottom w:w="15" w:type="dxa"/>
              <w:right w:w="15" w:type="dxa"/>
            </w:tcMar>
            <w:vAlign w:val="center"/>
          </w:tcPr>
          <w:p w:rsidR="00B6712E" w:rsidRPr="00215758" w:rsidRDefault="00B6712E" w:rsidP="00D324D7">
            <w:r w:rsidRPr="00215758">
              <w:t>Перемещение основных средств на предприятии</w:t>
            </w:r>
          </w:p>
        </w:tc>
        <w:tc>
          <w:tcPr>
            <w:tcW w:w="0" w:type="auto"/>
            <w:shd w:val="clear" w:color="auto" w:fill="auto"/>
            <w:tcMar>
              <w:top w:w="15" w:type="dxa"/>
              <w:left w:w="15" w:type="dxa"/>
              <w:bottom w:w="15" w:type="dxa"/>
              <w:right w:w="15" w:type="dxa"/>
            </w:tcMar>
            <w:vAlign w:val="center"/>
          </w:tcPr>
          <w:p w:rsidR="00B6712E" w:rsidRPr="00D55B53" w:rsidRDefault="00B6712E" w:rsidP="00D324D7">
            <w:r w:rsidRPr="00D55B53">
              <w:t>21271</w:t>
            </w:r>
          </w:p>
        </w:tc>
        <w:tc>
          <w:tcPr>
            <w:tcW w:w="0" w:type="auto"/>
            <w:shd w:val="clear" w:color="auto" w:fill="auto"/>
            <w:tcMar>
              <w:top w:w="15" w:type="dxa"/>
              <w:left w:w="15" w:type="dxa"/>
              <w:bottom w:w="15" w:type="dxa"/>
              <w:right w:w="15" w:type="dxa"/>
            </w:tcMar>
            <w:vAlign w:val="center"/>
          </w:tcPr>
          <w:p w:rsidR="00B6712E" w:rsidRPr="00215758" w:rsidRDefault="00B6712E" w:rsidP="00D324D7">
            <w:r>
              <w:t>21271</w:t>
            </w:r>
          </w:p>
        </w:tc>
        <w:tc>
          <w:tcPr>
            <w:tcW w:w="0" w:type="auto"/>
            <w:shd w:val="clear" w:color="auto" w:fill="auto"/>
            <w:tcMar>
              <w:top w:w="15" w:type="dxa"/>
              <w:left w:w="15" w:type="dxa"/>
              <w:bottom w:w="15" w:type="dxa"/>
              <w:right w:w="15" w:type="dxa"/>
            </w:tcMar>
            <w:vAlign w:val="center"/>
          </w:tcPr>
          <w:p w:rsidR="00B6712E" w:rsidRPr="00D55B53" w:rsidRDefault="00B6712E" w:rsidP="00D324D7">
            <w:r w:rsidRPr="00D55B53">
              <w:t>Перемещение основных средств на предприятии</w:t>
            </w:r>
          </w:p>
        </w:tc>
        <w:tc>
          <w:tcPr>
            <w:tcW w:w="0" w:type="auto"/>
            <w:shd w:val="clear" w:color="auto" w:fill="auto"/>
            <w:tcMar>
              <w:top w:w="15" w:type="dxa"/>
              <w:left w:w="15" w:type="dxa"/>
              <w:bottom w:w="15" w:type="dxa"/>
              <w:right w:w="15" w:type="dxa"/>
            </w:tcMar>
            <w:vAlign w:val="center"/>
          </w:tcPr>
          <w:p w:rsidR="00B6712E" w:rsidRPr="00215758" w:rsidRDefault="00B6712E" w:rsidP="00D324D7">
            <w:r w:rsidRPr="00215758">
              <w:t>01</w:t>
            </w:r>
          </w:p>
        </w:tc>
      </w:tr>
      <w:tr w:rsidR="00B6712E" w:rsidRPr="00215758">
        <w:tc>
          <w:tcPr>
            <w:tcW w:w="0" w:type="auto"/>
            <w:shd w:val="clear" w:color="auto" w:fill="auto"/>
            <w:tcMar>
              <w:top w:w="15" w:type="dxa"/>
              <w:left w:w="15" w:type="dxa"/>
              <w:bottom w:w="15" w:type="dxa"/>
              <w:right w:w="15" w:type="dxa"/>
            </w:tcMar>
            <w:vAlign w:val="center"/>
          </w:tcPr>
          <w:p w:rsidR="00B6712E" w:rsidRPr="00D55B53" w:rsidRDefault="00B6712E" w:rsidP="00D324D7">
            <w:r w:rsidRPr="00D55B53">
              <w:t>91</w:t>
            </w:r>
          </w:p>
        </w:tc>
        <w:tc>
          <w:tcPr>
            <w:tcW w:w="0" w:type="auto"/>
            <w:shd w:val="clear" w:color="auto" w:fill="auto"/>
            <w:tcMar>
              <w:top w:w="15" w:type="dxa"/>
              <w:left w:w="15" w:type="dxa"/>
              <w:bottom w:w="15" w:type="dxa"/>
              <w:right w:w="15" w:type="dxa"/>
            </w:tcMar>
            <w:vAlign w:val="center"/>
          </w:tcPr>
          <w:p w:rsidR="00B6712E" w:rsidRPr="00215758" w:rsidRDefault="00B6712E" w:rsidP="00D324D7"/>
        </w:tc>
        <w:tc>
          <w:tcPr>
            <w:tcW w:w="0" w:type="auto"/>
            <w:shd w:val="clear" w:color="auto" w:fill="auto"/>
            <w:tcMar>
              <w:top w:w="15" w:type="dxa"/>
              <w:left w:w="15" w:type="dxa"/>
              <w:bottom w:w="15" w:type="dxa"/>
              <w:right w:w="15" w:type="dxa"/>
            </w:tcMar>
            <w:vAlign w:val="center"/>
          </w:tcPr>
          <w:p w:rsidR="00B6712E" w:rsidRPr="00D55B53" w:rsidRDefault="00B6712E" w:rsidP="00D324D7"/>
        </w:tc>
        <w:tc>
          <w:tcPr>
            <w:tcW w:w="0" w:type="auto"/>
            <w:shd w:val="clear" w:color="auto" w:fill="auto"/>
            <w:tcMar>
              <w:top w:w="15" w:type="dxa"/>
              <w:left w:w="15" w:type="dxa"/>
              <w:bottom w:w="15" w:type="dxa"/>
              <w:right w:w="15" w:type="dxa"/>
            </w:tcMar>
            <w:vAlign w:val="center"/>
          </w:tcPr>
          <w:p w:rsidR="00B6712E" w:rsidRDefault="00B6712E" w:rsidP="00D324D7">
            <w:r>
              <w:t>352</w:t>
            </w:r>
          </w:p>
        </w:tc>
        <w:tc>
          <w:tcPr>
            <w:tcW w:w="0" w:type="auto"/>
            <w:shd w:val="clear" w:color="auto" w:fill="auto"/>
            <w:tcMar>
              <w:top w:w="15" w:type="dxa"/>
              <w:left w:w="15" w:type="dxa"/>
              <w:bottom w:w="15" w:type="dxa"/>
              <w:right w:w="15" w:type="dxa"/>
            </w:tcMar>
            <w:vAlign w:val="center"/>
          </w:tcPr>
          <w:p w:rsidR="00B6712E" w:rsidRPr="00215758" w:rsidRDefault="00B6712E" w:rsidP="00D324D7">
            <w:r>
              <w:t>Выбыли основные средства</w:t>
            </w:r>
          </w:p>
        </w:tc>
        <w:tc>
          <w:tcPr>
            <w:tcW w:w="0" w:type="auto"/>
            <w:shd w:val="clear" w:color="auto" w:fill="auto"/>
            <w:tcMar>
              <w:top w:w="15" w:type="dxa"/>
              <w:left w:w="15" w:type="dxa"/>
              <w:bottom w:w="15" w:type="dxa"/>
              <w:right w:w="15" w:type="dxa"/>
            </w:tcMar>
            <w:vAlign w:val="center"/>
          </w:tcPr>
          <w:p w:rsidR="00B6712E" w:rsidRPr="00215758" w:rsidRDefault="00B6712E" w:rsidP="00D324D7">
            <w:r>
              <w:t>01-1</w:t>
            </w:r>
          </w:p>
        </w:tc>
      </w:tr>
      <w:tr w:rsidR="00B6712E" w:rsidRPr="00215758">
        <w:tc>
          <w:tcPr>
            <w:tcW w:w="0" w:type="auto"/>
            <w:shd w:val="clear" w:color="auto" w:fill="auto"/>
            <w:tcMar>
              <w:top w:w="15" w:type="dxa"/>
              <w:left w:w="15" w:type="dxa"/>
              <w:bottom w:w="15" w:type="dxa"/>
              <w:right w:w="15" w:type="dxa"/>
            </w:tcMar>
            <w:vAlign w:val="center"/>
          </w:tcPr>
          <w:p w:rsidR="00B6712E" w:rsidRPr="00D55B53" w:rsidRDefault="00B6712E" w:rsidP="00D324D7">
            <w:r w:rsidRPr="00D55B53">
              <w:t>02</w:t>
            </w:r>
          </w:p>
        </w:tc>
        <w:tc>
          <w:tcPr>
            <w:tcW w:w="0" w:type="auto"/>
            <w:shd w:val="clear" w:color="auto" w:fill="auto"/>
            <w:tcMar>
              <w:top w:w="15" w:type="dxa"/>
              <w:left w:w="15" w:type="dxa"/>
              <w:bottom w:w="15" w:type="dxa"/>
              <w:right w:w="15" w:type="dxa"/>
            </w:tcMar>
            <w:vAlign w:val="center"/>
          </w:tcPr>
          <w:p w:rsidR="00B6712E" w:rsidRPr="00215758" w:rsidRDefault="00B6712E" w:rsidP="00D324D7"/>
        </w:tc>
        <w:tc>
          <w:tcPr>
            <w:tcW w:w="0" w:type="auto"/>
            <w:shd w:val="clear" w:color="auto" w:fill="auto"/>
            <w:tcMar>
              <w:top w:w="15" w:type="dxa"/>
              <w:left w:w="15" w:type="dxa"/>
              <w:bottom w:w="15" w:type="dxa"/>
              <w:right w:w="15" w:type="dxa"/>
            </w:tcMar>
            <w:vAlign w:val="center"/>
          </w:tcPr>
          <w:p w:rsidR="00B6712E" w:rsidRPr="00D55B53" w:rsidRDefault="00B6712E" w:rsidP="00D324D7"/>
        </w:tc>
        <w:tc>
          <w:tcPr>
            <w:tcW w:w="0" w:type="auto"/>
            <w:shd w:val="clear" w:color="auto" w:fill="auto"/>
            <w:tcMar>
              <w:top w:w="15" w:type="dxa"/>
              <w:left w:w="15" w:type="dxa"/>
              <w:bottom w:w="15" w:type="dxa"/>
              <w:right w:w="15" w:type="dxa"/>
            </w:tcMar>
            <w:vAlign w:val="center"/>
          </w:tcPr>
          <w:p w:rsidR="00B6712E" w:rsidRPr="00215758" w:rsidRDefault="00B6712E" w:rsidP="00D324D7">
            <w:r>
              <w:t>345</w:t>
            </w:r>
          </w:p>
        </w:tc>
        <w:tc>
          <w:tcPr>
            <w:tcW w:w="0" w:type="auto"/>
            <w:shd w:val="clear" w:color="auto" w:fill="auto"/>
            <w:tcMar>
              <w:top w:w="15" w:type="dxa"/>
              <w:left w:w="15" w:type="dxa"/>
              <w:bottom w:w="15" w:type="dxa"/>
              <w:right w:w="15" w:type="dxa"/>
            </w:tcMar>
            <w:vAlign w:val="center"/>
          </w:tcPr>
          <w:p w:rsidR="00B6712E" w:rsidRPr="00215758" w:rsidRDefault="00B6712E" w:rsidP="00D324D7">
            <w:r w:rsidRPr="00215758">
              <w:t>Списана сумма амортизации</w:t>
            </w:r>
          </w:p>
        </w:tc>
        <w:tc>
          <w:tcPr>
            <w:tcW w:w="0" w:type="auto"/>
            <w:shd w:val="clear" w:color="auto" w:fill="auto"/>
            <w:tcMar>
              <w:top w:w="15" w:type="dxa"/>
              <w:left w:w="15" w:type="dxa"/>
              <w:bottom w:w="15" w:type="dxa"/>
              <w:right w:w="15" w:type="dxa"/>
            </w:tcMar>
            <w:vAlign w:val="center"/>
          </w:tcPr>
          <w:p w:rsidR="00B6712E" w:rsidRPr="00215758" w:rsidRDefault="00B6712E" w:rsidP="00D324D7">
            <w:r w:rsidRPr="00215758">
              <w:t>01-2</w:t>
            </w:r>
          </w:p>
        </w:tc>
      </w:tr>
      <w:tr w:rsidR="00B6712E" w:rsidRPr="00215758">
        <w:trPr>
          <w:trHeight w:val="1380"/>
        </w:trPr>
        <w:tc>
          <w:tcPr>
            <w:tcW w:w="0" w:type="auto"/>
            <w:tcBorders>
              <w:bottom w:val="single" w:sz="4" w:space="0" w:color="auto"/>
            </w:tcBorders>
            <w:shd w:val="clear" w:color="auto" w:fill="auto"/>
            <w:tcMar>
              <w:top w:w="15" w:type="dxa"/>
              <w:left w:w="15" w:type="dxa"/>
              <w:bottom w:w="15" w:type="dxa"/>
              <w:right w:w="15" w:type="dxa"/>
            </w:tcMar>
            <w:vAlign w:val="center"/>
          </w:tcPr>
          <w:p w:rsidR="00B6712E" w:rsidRPr="00215758" w:rsidRDefault="00B6712E" w:rsidP="00D324D7">
            <w:pPr>
              <w:pStyle w:val="ab"/>
            </w:pPr>
            <w:r w:rsidRPr="00215758">
              <w:t>Сальдо на 31.12.20</w:t>
            </w:r>
            <w:r>
              <w:t>13</w:t>
            </w:r>
            <w:r w:rsidRPr="00215758">
              <w:t xml:space="preserve"> г.</w:t>
            </w:r>
          </w:p>
        </w:tc>
        <w:tc>
          <w:tcPr>
            <w:tcW w:w="0" w:type="auto"/>
            <w:tcBorders>
              <w:bottom w:val="single" w:sz="4" w:space="0" w:color="auto"/>
            </w:tcBorders>
            <w:shd w:val="clear" w:color="auto" w:fill="auto"/>
            <w:tcMar>
              <w:top w:w="15" w:type="dxa"/>
              <w:left w:w="15" w:type="dxa"/>
              <w:bottom w:w="15" w:type="dxa"/>
              <w:right w:w="15" w:type="dxa"/>
            </w:tcMar>
            <w:vAlign w:val="center"/>
          </w:tcPr>
          <w:p w:rsidR="00B6712E" w:rsidRDefault="00B6712E" w:rsidP="00D324D7">
            <w:pPr>
              <w:pStyle w:val="ab"/>
            </w:pPr>
            <w:r w:rsidRPr="00215758">
              <w:t xml:space="preserve">Оборот </w:t>
            </w:r>
          </w:p>
          <w:p w:rsidR="00B6712E" w:rsidRDefault="00B6712E" w:rsidP="00D324D7">
            <w:pPr>
              <w:pStyle w:val="ab"/>
            </w:pPr>
          </w:p>
          <w:p w:rsidR="00B6712E" w:rsidRPr="00215758" w:rsidRDefault="00B6712E" w:rsidP="00D324D7">
            <w:pPr>
              <w:pStyle w:val="ab"/>
            </w:pPr>
          </w:p>
        </w:tc>
        <w:tc>
          <w:tcPr>
            <w:tcW w:w="0" w:type="auto"/>
            <w:tcBorders>
              <w:bottom w:val="single" w:sz="4" w:space="0" w:color="auto"/>
            </w:tcBorders>
            <w:shd w:val="clear" w:color="auto" w:fill="auto"/>
            <w:tcMar>
              <w:top w:w="15" w:type="dxa"/>
              <w:left w:w="15" w:type="dxa"/>
              <w:bottom w:w="15" w:type="dxa"/>
              <w:right w:w="15" w:type="dxa"/>
            </w:tcMar>
            <w:vAlign w:val="center"/>
          </w:tcPr>
          <w:p w:rsidR="00B6712E" w:rsidRDefault="00B6712E" w:rsidP="00D324D7">
            <w:r>
              <w:t>42542</w:t>
            </w:r>
          </w:p>
          <w:p w:rsidR="00B6712E" w:rsidRDefault="00B6712E" w:rsidP="00D324D7"/>
          <w:p w:rsidR="00B6712E" w:rsidRDefault="00B6712E" w:rsidP="00D324D7"/>
          <w:p w:rsidR="00B6712E" w:rsidRDefault="00B6712E" w:rsidP="00D324D7">
            <w:r>
              <w:t>84847</w:t>
            </w:r>
          </w:p>
          <w:p w:rsidR="00B6712E" w:rsidRPr="00D55B53" w:rsidRDefault="00B6712E" w:rsidP="00D324D7"/>
        </w:tc>
        <w:tc>
          <w:tcPr>
            <w:tcW w:w="0" w:type="auto"/>
            <w:tcBorders>
              <w:bottom w:val="single" w:sz="4" w:space="0" w:color="auto"/>
            </w:tcBorders>
            <w:shd w:val="clear" w:color="auto" w:fill="auto"/>
            <w:tcMar>
              <w:top w:w="15" w:type="dxa"/>
              <w:left w:w="15" w:type="dxa"/>
              <w:bottom w:w="15" w:type="dxa"/>
              <w:right w:w="15" w:type="dxa"/>
            </w:tcMar>
            <w:vAlign w:val="center"/>
          </w:tcPr>
          <w:p w:rsidR="00B6712E" w:rsidRDefault="00B6712E" w:rsidP="00D324D7">
            <w:r>
              <w:t>21968</w:t>
            </w:r>
          </w:p>
          <w:p w:rsidR="00B6712E" w:rsidRDefault="00B6712E" w:rsidP="00D324D7"/>
          <w:p w:rsidR="00B6712E" w:rsidRDefault="00B6712E" w:rsidP="00D324D7"/>
          <w:p w:rsidR="00B6712E" w:rsidRDefault="00B6712E" w:rsidP="00D324D7"/>
          <w:p w:rsidR="00B6712E" w:rsidRPr="00215758" w:rsidRDefault="00B6712E" w:rsidP="00D324D7"/>
        </w:tc>
        <w:tc>
          <w:tcPr>
            <w:tcW w:w="0" w:type="auto"/>
            <w:tcBorders>
              <w:bottom w:val="single" w:sz="4" w:space="0" w:color="auto"/>
            </w:tcBorders>
            <w:shd w:val="clear" w:color="auto" w:fill="auto"/>
            <w:tcMar>
              <w:top w:w="15" w:type="dxa"/>
              <w:left w:w="15" w:type="dxa"/>
              <w:bottom w:w="15" w:type="dxa"/>
              <w:right w:w="15" w:type="dxa"/>
            </w:tcMar>
            <w:vAlign w:val="center"/>
          </w:tcPr>
          <w:p w:rsidR="00B6712E" w:rsidRDefault="00B6712E" w:rsidP="00D324D7">
            <w:pPr>
              <w:pStyle w:val="ab"/>
            </w:pPr>
            <w:r w:rsidRPr="00215758">
              <w:t xml:space="preserve">Оборот </w:t>
            </w:r>
          </w:p>
          <w:p w:rsidR="00B6712E" w:rsidRDefault="00B6712E" w:rsidP="00D324D7">
            <w:pPr>
              <w:pStyle w:val="ab"/>
            </w:pPr>
          </w:p>
          <w:p w:rsidR="00B6712E" w:rsidRPr="00D55B53" w:rsidRDefault="00B6712E" w:rsidP="00D324D7"/>
        </w:tc>
        <w:tc>
          <w:tcPr>
            <w:tcW w:w="0" w:type="auto"/>
            <w:tcBorders>
              <w:bottom w:val="single" w:sz="4" w:space="0" w:color="auto"/>
            </w:tcBorders>
            <w:shd w:val="clear" w:color="auto" w:fill="auto"/>
            <w:tcMar>
              <w:top w:w="15" w:type="dxa"/>
              <w:left w:w="15" w:type="dxa"/>
              <w:bottom w:w="15" w:type="dxa"/>
              <w:right w:w="15" w:type="dxa"/>
            </w:tcMar>
            <w:vAlign w:val="center"/>
          </w:tcPr>
          <w:p w:rsidR="00B6712E" w:rsidRPr="00D55B53" w:rsidRDefault="00B6712E" w:rsidP="00D324D7"/>
        </w:tc>
      </w:tr>
    </w:tbl>
    <w:p w:rsidR="00B6712E" w:rsidRDefault="00B6712E" w:rsidP="00B848DF">
      <w:pPr>
        <w:autoSpaceDE w:val="0"/>
        <w:autoSpaceDN w:val="0"/>
        <w:adjustRightInd w:val="0"/>
        <w:spacing w:line="360" w:lineRule="auto"/>
        <w:ind w:firstLine="720"/>
        <w:jc w:val="both"/>
        <w:rPr>
          <w:sz w:val="28"/>
          <w:szCs w:val="28"/>
        </w:rPr>
      </w:pPr>
    </w:p>
    <w:p w:rsidR="00B848DF" w:rsidRPr="00530CC5" w:rsidRDefault="00B848DF" w:rsidP="00B848DF">
      <w:pPr>
        <w:autoSpaceDE w:val="0"/>
        <w:autoSpaceDN w:val="0"/>
        <w:adjustRightInd w:val="0"/>
        <w:spacing w:line="360" w:lineRule="auto"/>
        <w:ind w:firstLine="720"/>
        <w:jc w:val="both"/>
        <w:rPr>
          <w:sz w:val="28"/>
          <w:szCs w:val="28"/>
        </w:rPr>
      </w:pPr>
      <w:r w:rsidRPr="00530CC5">
        <w:rPr>
          <w:sz w:val="28"/>
          <w:szCs w:val="28"/>
        </w:rPr>
        <w:t>Для того</w:t>
      </w:r>
      <w:r w:rsidR="00D3445B">
        <w:rPr>
          <w:sz w:val="28"/>
          <w:szCs w:val="28"/>
        </w:rPr>
        <w:t>,</w:t>
      </w:r>
      <w:r w:rsidRPr="00530CC5">
        <w:rPr>
          <w:sz w:val="28"/>
          <w:szCs w:val="28"/>
        </w:rPr>
        <w:t xml:space="preserve"> чтобы иметь возможность своевременно производить ремонт основных средств в организации создается резерв на их ремонт. В соответствии с графиком планово-предупредительного ремонта и расчетом бухгалтерии ежемесячные отчисления в резерв составляют 8 тыс. руб.</w:t>
      </w:r>
    </w:p>
    <w:p w:rsidR="00B848DF" w:rsidRPr="00530CC5" w:rsidRDefault="00B848DF" w:rsidP="00B848DF">
      <w:pPr>
        <w:autoSpaceDE w:val="0"/>
        <w:autoSpaceDN w:val="0"/>
        <w:adjustRightInd w:val="0"/>
        <w:spacing w:line="360" w:lineRule="auto"/>
        <w:ind w:firstLine="720"/>
        <w:jc w:val="both"/>
        <w:rPr>
          <w:sz w:val="28"/>
          <w:szCs w:val="28"/>
        </w:rPr>
      </w:pPr>
      <w:r w:rsidRPr="00530CC5">
        <w:rPr>
          <w:sz w:val="28"/>
          <w:szCs w:val="28"/>
        </w:rPr>
        <w:t xml:space="preserve">После </w:t>
      </w:r>
      <w:r w:rsidR="00D3445B">
        <w:rPr>
          <w:sz w:val="28"/>
          <w:szCs w:val="28"/>
        </w:rPr>
        <w:t>оформления</w:t>
      </w:r>
      <w:r w:rsidRPr="00530CC5">
        <w:rPr>
          <w:sz w:val="28"/>
          <w:szCs w:val="28"/>
        </w:rPr>
        <w:t xml:space="preserve"> перечисленных </w:t>
      </w:r>
      <w:r w:rsidR="00D3445B">
        <w:rPr>
          <w:sz w:val="28"/>
          <w:szCs w:val="28"/>
        </w:rPr>
        <w:t>учетных записей</w:t>
      </w:r>
      <w:r w:rsidRPr="00530CC5">
        <w:rPr>
          <w:sz w:val="28"/>
          <w:szCs w:val="28"/>
        </w:rPr>
        <w:t xml:space="preserve"> остаток резерва составит 500 руб. (8 тыс. руб. x 7 мес. - 20 тыс. руб. - 30 тыс. руб. - 5 тыс. руб. - 1,5 тыс. руб.). До конца года в резерв будет зачислено еще 40 тыс. руб. (8 x 5), которые могут быть использованы для финансирования расходов по проведению других ремонтов.</w:t>
      </w:r>
    </w:p>
    <w:p w:rsidR="00D81DF0" w:rsidRPr="00530CC5" w:rsidRDefault="00D81DF0" w:rsidP="00D81DF0">
      <w:pPr>
        <w:pStyle w:val="21"/>
        <w:ind w:firstLine="720"/>
        <w:rPr>
          <w:szCs w:val="22"/>
        </w:rPr>
      </w:pPr>
      <w:r w:rsidRPr="00530CC5">
        <w:rPr>
          <w:szCs w:val="22"/>
        </w:rPr>
        <w:t xml:space="preserve">Движение основных средств в ООО </w:t>
      </w:r>
      <w:r>
        <w:rPr>
          <w:szCs w:val="22"/>
        </w:rPr>
        <w:t>«Новоросстальцемент</w:t>
      </w:r>
      <w:r w:rsidRPr="00530CC5">
        <w:rPr>
          <w:szCs w:val="22"/>
        </w:rPr>
        <w:t>» связано с осуществлением хозяйственных операций по поступлению, внутреннему перемещению и выбытию основ</w:t>
      </w:r>
      <w:r w:rsidRPr="00530CC5">
        <w:rPr>
          <w:szCs w:val="22"/>
        </w:rPr>
        <w:softHyphen/>
        <w:t xml:space="preserve">ных средств. </w:t>
      </w:r>
    </w:p>
    <w:p w:rsidR="00D81DF0" w:rsidRPr="00530CC5" w:rsidRDefault="00D81DF0" w:rsidP="00D81DF0">
      <w:pPr>
        <w:pStyle w:val="21"/>
        <w:ind w:firstLine="720"/>
        <w:rPr>
          <w:szCs w:val="22"/>
        </w:rPr>
      </w:pPr>
      <w:r w:rsidRPr="00530CC5">
        <w:rPr>
          <w:szCs w:val="22"/>
        </w:rPr>
        <w:t xml:space="preserve">Указанные операции </w:t>
      </w:r>
      <w:r w:rsidR="00015E2E">
        <w:rPr>
          <w:szCs w:val="22"/>
        </w:rPr>
        <w:t xml:space="preserve">по </w:t>
      </w:r>
      <w:r w:rsidR="003B368A">
        <w:rPr>
          <w:szCs w:val="22"/>
        </w:rPr>
        <w:t>основны</w:t>
      </w:r>
      <w:r w:rsidR="00015E2E">
        <w:rPr>
          <w:szCs w:val="22"/>
        </w:rPr>
        <w:t>м</w:t>
      </w:r>
      <w:r w:rsidR="003B368A">
        <w:rPr>
          <w:szCs w:val="22"/>
        </w:rPr>
        <w:t xml:space="preserve"> средства</w:t>
      </w:r>
      <w:r w:rsidR="00015E2E">
        <w:rPr>
          <w:szCs w:val="22"/>
        </w:rPr>
        <w:t xml:space="preserve">м </w:t>
      </w:r>
      <w:r w:rsidRPr="00530CC5">
        <w:rPr>
          <w:szCs w:val="22"/>
        </w:rPr>
        <w:t>о</w:t>
      </w:r>
      <w:r w:rsidR="00015E2E">
        <w:rPr>
          <w:szCs w:val="22"/>
        </w:rPr>
        <w:t>фо</w:t>
      </w:r>
      <w:r w:rsidRPr="00530CC5">
        <w:rPr>
          <w:szCs w:val="22"/>
        </w:rPr>
        <w:t>рмляются типовыми формами пер</w:t>
      </w:r>
      <w:r w:rsidRPr="00530CC5">
        <w:rPr>
          <w:szCs w:val="22"/>
        </w:rPr>
        <w:softHyphen/>
        <w:t>вичной учетной документации [12, с.14].</w:t>
      </w:r>
    </w:p>
    <w:p w:rsidR="00D81DF0" w:rsidRPr="00530CC5" w:rsidRDefault="00D81DF0" w:rsidP="00D81DF0">
      <w:pPr>
        <w:shd w:val="clear" w:color="auto" w:fill="FFFFFF"/>
        <w:autoSpaceDE w:val="0"/>
        <w:autoSpaceDN w:val="0"/>
        <w:adjustRightInd w:val="0"/>
        <w:spacing w:line="360" w:lineRule="auto"/>
        <w:ind w:firstLine="720"/>
        <w:jc w:val="both"/>
        <w:rPr>
          <w:sz w:val="28"/>
        </w:rPr>
      </w:pPr>
      <w:r w:rsidRPr="00530CC5">
        <w:rPr>
          <w:color w:val="000000"/>
          <w:sz w:val="28"/>
          <w:szCs w:val="22"/>
        </w:rPr>
        <w:t>Поступающие основные средства принимает комиссия, назначаемая ру</w:t>
      </w:r>
      <w:r w:rsidRPr="00530CC5">
        <w:rPr>
          <w:color w:val="000000"/>
          <w:sz w:val="28"/>
          <w:szCs w:val="22"/>
        </w:rPr>
        <w:softHyphen/>
        <w:t xml:space="preserve">ководителем ООО </w:t>
      </w:r>
      <w:r>
        <w:rPr>
          <w:color w:val="000000"/>
          <w:sz w:val="28"/>
          <w:szCs w:val="22"/>
        </w:rPr>
        <w:t>«Новоросстальцемент</w:t>
      </w:r>
      <w:r w:rsidRPr="00530CC5">
        <w:rPr>
          <w:color w:val="000000"/>
          <w:sz w:val="28"/>
          <w:szCs w:val="22"/>
        </w:rPr>
        <w:t>». Для приемки составляется акт (накладная) приемки-передачи основных средств на каждый объект в от</w:t>
      </w:r>
      <w:r w:rsidRPr="00530CC5">
        <w:rPr>
          <w:color w:val="000000"/>
          <w:sz w:val="28"/>
          <w:szCs w:val="22"/>
        </w:rPr>
        <w:softHyphen/>
        <w:t>дельности. Общий акт на несколько объектов можно составлять лишь в том случае, если объекты однотипные, имеют одинаковую стоимость и приняты одновременно под ответственность одного и того же лица. В актах указыва</w:t>
      </w:r>
      <w:r w:rsidRPr="00530CC5">
        <w:rPr>
          <w:color w:val="000000"/>
          <w:sz w:val="28"/>
          <w:szCs w:val="22"/>
        </w:rPr>
        <w:softHyphen/>
        <w:t>ют наименование объекта, год постройки или выпуска заводом, краткую ха</w:t>
      </w:r>
      <w:r w:rsidRPr="00530CC5">
        <w:rPr>
          <w:color w:val="000000"/>
          <w:sz w:val="28"/>
          <w:szCs w:val="22"/>
        </w:rPr>
        <w:softHyphen/>
        <w:t>рактеристику, первоначальную стоимость, присвоенный объекту инвентар</w:t>
      </w:r>
      <w:r w:rsidRPr="00530CC5">
        <w:rPr>
          <w:color w:val="000000"/>
          <w:sz w:val="28"/>
          <w:szCs w:val="22"/>
        </w:rPr>
        <w:softHyphen/>
        <w:t>ный номер, место использования объекта и другие сведения, необходимые для аналитического учета основных средств.</w:t>
      </w:r>
    </w:p>
    <w:p w:rsidR="00D81DF0" w:rsidRPr="00530CC5" w:rsidRDefault="00D81DF0" w:rsidP="00D81DF0">
      <w:pPr>
        <w:shd w:val="clear" w:color="auto" w:fill="FFFFFF"/>
        <w:autoSpaceDE w:val="0"/>
        <w:autoSpaceDN w:val="0"/>
        <w:adjustRightInd w:val="0"/>
        <w:spacing w:line="360" w:lineRule="auto"/>
        <w:ind w:firstLine="720"/>
        <w:jc w:val="both"/>
        <w:rPr>
          <w:color w:val="000000"/>
          <w:sz w:val="28"/>
          <w:szCs w:val="22"/>
        </w:rPr>
      </w:pPr>
      <w:r w:rsidRPr="00530CC5">
        <w:rPr>
          <w:color w:val="000000"/>
          <w:sz w:val="28"/>
          <w:szCs w:val="22"/>
        </w:rPr>
        <w:t xml:space="preserve">  После </w:t>
      </w:r>
      <w:r w:rsidR="009D262D">
        <w:rPr>
          <w:color w:val="000000"/>
          <w:sz w:val="28"/>
          <w:szCs w:val="22"/>
        </w:rPr>
        <w:t xml:space="preserve">оформления </w:t>
      </w:r>
      <w:r w:rsidRPr="00530CC5">
        <w:rPr>
          <w:color w:val="000000"/>
          <w:sz w:val="28"/>
          <w:szCs w:val="22"/>
        </w:rPr>
        <w:t xml:space="preserve">акт приемки-передачи основных средств передают в бухгалтерию ООО </w:t>
      </w:r>
      <w:r>
        <w:rPr>
          <w:color w:val="000000"/>
          <w:sz w:val="28"/>
          <w:szCs w:val="22"/>
        </w:rPr>
        <w:t>«Новоросстальцемент</w:t>
      </w:r>
      <w:r w:rsidRPr="00530CC5">
        <w:rPr>
          <w:color w:val="000000"/>
          <w:sz w:val="28"/>
          <w:szCs w:val="22"/>
        </w:rPr>
        <w:t>».</w:t>
      </w:r>
      <w:r>
        <w:rPr>
          <w:color w:val="000000"/>
          <w:sz w:val="28"/>
          <w:szCs w:val="22"/>
        </w:rPr>
        <w:t xml:space="preserve"> </w:t>
      </w:r>
      <w:r w:rsidRPr="00530CC5">
        <w:rPr>
          <w:color w:val="000000"/>
          <w:sz w:val="28"/>
          <w:szCs w:val="22"/>
        </w:rPr>
        <w:t xml:space="preserve"> К акту прилагают техническую документацию, относящуюся к данному объекту (паспорт, чертежи и т.п.). Акт утверждает руко</w:t>
      </w:r>
      <w:r w:rsidR="006A5709">
        <w:rPr>
          <w:color w:val="000000"/>
          <w:sz w:val="28"/>
          <w:szCs w:val="22"/>
        </w:rPr>
        <w:t>водитель организации</w:t>
      </w:r>
      <w:r w:rsidRPr="00530CC5">
        <w:rPr>
          <w:color w:val="000000"/>
          <w:sz w:val="28"/>
          <w:szCs w:val="22"/>
        </w:rPr>
        <w:t xml:space="preserve">. </w:t>
      </w:r>
    </w:p>
    <w:p w:rsidR="00D81DF0" w:rsidRPr="00530CC5" w:rsidRDefault="00D81DF0" w:rsidP="00D81DF0">
      <w:pPr>
        <w:shd w:val="clear" w:color="auto" w:fill="FFFFFF"/>
        <w:autoSpaceDE w:val="0"/>
        <w:autoSpaceDN w:val="0"/>
        <w:adjustRightInd w:val="0"/>
        <w:spacing w:line="360" w:lineRule="auto"/>
        <w:ind w:firstLine="720"/>
        <w:jc w:val="both"/>
        <w:rPr>
          <w:sz w:val="28"/>
        </w:rPr>
      </w:pPr>
      <w:r w:rsidRPr="00530CC5">
        <w:rPr>
          <w:color w:val="000000"/>
          <w:sz w:val="28"/>
          <w:szCs w:val="22"/>
        </w:rPr>
        <w:t xml:space="preserve">  При передаче основных средств другой органи</w:t>
      </w:r>
      <w:r w:rsidRPr="00530CC5">
        <w:rPr>
          <w:color w:val="000000"/>
          <w:sz w:val="28"/>
          <w:szCs w:val="22"/>
        </w:rPr>
        <w:softHyphen/>
        <w:t xml:space="preserve">зации акт составляют в двух экземплярах (для ООО </w:t>
      </w:r>
      <w:r>
        <w:rPr>
          <w:color w:val="000000"/>
          <w:sz w:val="28"/>
          <w:szCs w:val="22"/>
        </w:rPr>
        <w:t>«Новоросстальцемент</w:t>
      </w:r>
      <w:r w:rsidRPr="00530CC5">
        <w:rPr>
          <w:color w:val="000000"/>
          <w:sz w:val="28"/>
          <w:szCs w:val="22"/>
        </w:rPr>
        <w:t>» и организации, принимающей их).</w:t>
      </w:r>
      <w:r>
        <w:rPr>
          <w:color w:val="000000"/>
          <w:sz w:val="28"/>
          <w:szCs w:val="22"/>
        </w:rPr>
        <w:t xml:space="preserve"> </w:t>
      </w:r>
      <w:r w:rsidRPr="00530CC5">
        <w:rPr>
          <w:color w:val="000000"/>
          <w:sz w:val="28"/>
          <w:szCs w:val="22"/>
        </w:rPr>
        <w:t xml:space="preserve">Поступившее на склад ООО </w:t>
      </w:r>
      <w:r>
        <w:rPr>
          <w:color w:val="000000"/>
          <w:sz w:val="28"/>
          <w:szCs w:val="22"/>
        </w:rPr>
        <w:t>«Новоросстальцемент</w:t>
      </w:r>
      <w:r w:rsidRPr="00530CC5">
        <w:rPr>
          <w:color w:val="000000"/>
          <w:sz w:val="28"/>
          <w:szCs w:val="22"/>
        </w:rPr>
        <w:t xml:space="preserve">» оборудование </w:t>
      </w:r>
      <w:r w:rsidR="009D262D">
        <w:rPr>
          <w:color w:val="000000"/>
          <w:sz w:val="28"/>
          <w:szCs w:val="22"/>
        </w:rPr>
        <w:t>оформляют</w:t>
      </w:r>
      <w:r w:rsidRPr="00530CC5">
        <w:rPr>
          <w:color w:val="000000"/>
          <w:sz w:val="28"/>
          <w:szCs w:val="22"/>
        </w:rPr>
        <w:t xml:space="preserve"> </w:t>
      </w:r>
      <w:r w:rsidRPr="00530CC5">
        <w:rPr>
          <w:iCs/>
          <w:color w:val="000000"/>
          <w:sz w:val="28"/>
          <w:szCs w:val="22"/>
        </w:rPr>
        <w:t>актом о приемке оборудования</w:t>
      </w:r>
      <w:r w:rsidRPr="00530CC5">
        <w:rPr>
          <w:i/>
          <w:iCs/>
          <w:color w:val="000000"/>
          <w:sz w:val="28"/>
          <w:szCs w:val="22"/>
        </w:rPr>
        <w:t xml:space="preserve">. </w:t>
      </w:r>
      <w:r w:rsidRPr="00530CC5">
        <w:rPr>
          <w:color w:val="000000"/>
          <w:sz w:val="28"/>
          <w:szCs w:val="22"/>
        </w:rPr>
        <w:t>В акте указывают наименование оборудования, тип, марку, количество единиц, стоимость, обнаруженные дефекты.</w:t>
      </w:r>
      <w:r>
        <w:rPr>
          <w:color w:val="000000"/>
          <w:sz w:val="28"/>
          <w:szCs w:val="22"/>
        </w:rPr>
        <w:t xml:space="preserve"> </w:t>
      </w:r>
      <w:r w:rsidRPr="00530CC5">
        <w:rPr>
          <w:color w:val="000000"/>
          <w:sz w:val="28"/>
          <w:szCs w:val="22"/>
        </w:rPr>
        <w:t xml:space="preserve">На дефекты, выявленные в процессе ревизии, монтажа или испытания оборудования, составляется </w:t>
      </w:r>
      <w:r w:rsidRPr="00530CC5">
        <w:rPr>
          <w:iCs/>
          <w:color w:val="000000"/>
          <w:sz w:val="28"/>
          <w:szCs w:val="22"/>
        </w:rPr>
        <w:t>акт о выявленных дефектах оборудования</w:t>
      </w:r>
      <w:r w:rsidRPr="00530CC5">
        <w:rPr>
          <w:i/>
          <w:iCs/>
          <w:color w:val="000000"/>
          <w:sz w:val="28"/>
          <w:szCs w:val="22"/>
        </w:rPr>
        <w:t xml:space="preserve">. </w:t>
      </w:r>
      <w:r w:rsidRPr="00530CC5">
        <w:rPr>
          <w:color w:val="000000"/>
          <w:sz w:val="28"/>
          <w:szCs w:val="22"/>
        </w:rPr>
        <w:t>В нем указывают по каждому наименованию оборудования выявленные дефе</w:t>
      </w:r>
      <w:r w:rsidRPr="00530CC5">
        <w:rPr>
          <w:color w:val="000000"/>
          <w:sz w:val="28"/>
          <w:szCs w:val="22"/>
        </w:rPr>
        <w:softHyphen/>
        <w:t>кты и мероприятия или работы для устранения выявленных дефектов. Акт подписывают представители заказчика, подрядчика и организации-исполни</w:t>
      </w:r>
      <w:r w:rsidRPr="00530CC5">
        <w:rPr>
          <w:color w:val="000000"/>
          <w:sz w:val="28"/>
          <w:szCs w:val="22"/>
        </w:rPr>
        <w:softHyphen/>
        <w:t>теля.</w:t>
      </w:r>
    </w:p>
    <w:p w:rsidR="00D81DF0" w:rsidRPr="00530CC5" w:rsidRDefault="00D81DF0" w:rsidP="00D81DF0">
      <w:pPr>
        <w:shd w:val="clear" w:color="auto" w:fill="FFFFFF"/>
        <w:autoSpaceDE w:val="0"/>
        <w:autoSpaceDN w:val="0"/>
        <w:adjustRightInd w:val="0"/>
        <w:spacing w:line="360" w:lineRule="auto"/>
        <w:ind w:firstLine="720"/>
        <w:jc w:val="both"/>
        <w:rPr>
          <w:color w:val="000000"/>
          <w:sz w:val="28"/>
          <w:szCs w:val="22"/>
        </w:rPr>
      </w:pPr>
      <w:r w:rsidRPr="00530CC5">
        <w:rPr>
          <w:color w:val="000000"/>
          <w:sz w:val="28"/>
          <w:szCs w:val="22"/>
        </w:rPr>
        <w:t xml:space="preserve">  Приемку законченных работ по ремонту, реконструкции и модерниза</w:t>
      </w:r>
      <w:r w:rsidRPr="00530CC5">
        <w:rPr>
          <w:color w:val="000000"/>
          <w:sz w:val="28"/>
          <w:szCs w:val="22"/>
        </w:rPr>
        <w:softHyphen/>
        <w:t xml:space="preserve">ции объекта </w:t>
      </w:r>
      <w:r w:rsidR="003B368A">
        <w:rPr>
          <w:color w:val="000000"/>
          <w:sz w:val="28"/>
          <w:szCs w:val="22"/>
        </w:rPr>
        <w:t xml:space="preserve">основные </w:t>
      </w:r>
      <w:r w:rsidR="009D262D">
        <w:rPr>
          <w:color w:val="000000"/>
          <w:sz w:val="28"/>
          <w:szCs w:val="22"/>
        </w:rPr>
        <w:t>оформляют</w:t>
      </w:r>
      <w:r w:rsidRPr="00530CC5">
        <w:rPr>
          <w:color w:val="000000"/>
          <w:sz w:val="28"/>
          <w:szCs w:val="22"/>
        </w:rPr>
        <w:t xml:space="preserve"> актом приемки-сдачи отремонтированных, ре</w:t>
      </w:r>
      <w:r w:rsidRPr="00530CC5">
        <w:rPr>
          <w:color w:val="000000"/>
          <w:sz w:val="28"/>
          <w:szCs w:val="22"/>
        </w:rPr>
        <w:softHyphen/>
        <w:t xml:space="preserve">конструированных и модернизированных объектов. В акте указывается изменение в технической характеристике и первоначальной стоимости объекта, вызванное реконструкцией и модернизацией объекта. </w:t>
      </w:r>
    </w:p>
    <w:p w:rsidR="00ED616D" w:rsidRDefault="00D81DF0" w:rsidP="00D81DF0">
      <w:pPr>
        <w:shd w:val="clear" w:color="auto" w:fill="FFFFFF"/>
        <w:autoSpaceDE w:val="0"/>
        <w:autoSpaceDN w:val="0"/>
        <w:adjustRightInd w:val="0"/>
        <w:spacing w:line="360" w:lineRule="auto"/>
        <w:ind w:firstLine="720"/>
        <w:jc w:val="both"/>
        <w:rPr>
          <w:color w:val="000000"/>
          <w:sz w:val="28"/>
          <w:szCs w:val="22"/>
        </w:rPr>
      </w:pPr>
      <w:r w:rsidRPr="00530CC5">
        <w:rPr>
          <w:color w:val="000000"/>
          <w:sz w:val="28"/>
          <w:szCs w:val="22"/>
        </w:rPr>
        <w:t>Операции по списанию всех основных средств, кроме автотранспорт</w:t>
      </w:r>
      <w:r w:rsidRPr="00530CC5">
        <w:rPr>
          <w:color w:val="000000"/>
          <w:sz w:val="28"/>
          <w:szCs w:val="22"/>
        </w:rPr>
        <w:softHyphen/>
        <w:t xml:space="preserve">ных, </w:t>
      </w:r>
      <w:r w:rsidR="003B368A">
        <w:rPr>
          <w:color w:val="000000"/>
          <w:sz w:val="28"/>
          <w:szCs w:val="22"/>
        </w:rPr>
        <w:t xml:space="preserve">основные </w:t>
      </w:r>
      <w:r w:rsidR="009D262D">
        <w:rPr>
          <w:color w:val="000000"/>
          <w:sz w:val="28"/>
          <w:szCs w:val="22"/>
        </w:rPr>
        <w:t>офор</w:t>
      </w:r>
      <w:r w:rsidRPr="00530CC5">
        <w:rPr>
          <w:color w:val="000000"/>
          <w:sz w:val="28"/>
          <w:szCs w:val="22"/>
        </w:rPr>
        <w:t>мляют актом на списание основных средств, а списание грузо</w:t>
      </w:r>
      <w:r w:rsidRPr="00530CC5">
        <w:rPr>
          <w:color w:val="000000"/>
          <w:sz w:val="28"/>
          <w:szCs w:val="22"/>
        </w:rPr>
        <w:softHyphen/>
        <w:t>вого или легкового автомобиля, прицепа или полуприцепа — актом на списание авто</w:t>
      </w:r>
      <w:r w:rsidR="006A5709">
        <w:rPr>
          <w:color w:val="000000"/>
          <w:sz w:val="28"/>
          <w:szCs w:val="22"/>
        </w:rPr>
        <w:t>транспортных средств</w:t>
      </w:r>
      <w:r w:rsidRPr="00530CC5">
        <w:rPr>
          <w:color w:val="000000"/>
          <w:sz w:val="28"/>
          <w:szCs w:val="22"/>
        </w:rPr>
        <w:t xml:space="preserve">. </w:t>
      </w:r>
    </w:p>
    <w:p w:rsidR="00D81DF0" w:rsidRPr="00530CC5" w:rsidRDefault="00D81DF0" w:rsidP="00D81DF0">
      <w:pPr>
        <w:shd w:val="clear" w:color="auto" w:fill="FFFFFF"/>
        <w:autoSpaceDE w:val="0"/>
        <w:autoSpaceDN w:val="0"/>
        <w:adjustRightInd w:val="0"/>
        <w:spacing w:line="360" w:lineRule="auto"/>
        <w:ind w:firstLine="720"/>
        <w:jc w:val="both"/>
        <w:rPr>
          <w:color w:val="000000"/>
          <w:sz w:val="28"/>
          <w:szCs w:val="22"/>
        </w:rPr>
      </w:pPr>
      <w:r w:rsidRPr="00530CC5">
        <w:rPr>
          <w:color w:val="000000"/>
          <w:sz w:val="28"/>
          <w:szCs w:val="22"/>
        </w:rPr>
        <w:t xml:space="preserve">В актах на списание основных средств в ООО </w:t>
      </w:r>
      <w:r>
        <w:rPr>
          <w:color w:val="000000"/>
          <w:sz w:val="28"/>
          <w:szCs w:val="22"/>
        </w:rPr>
        <w:t>«Новоросстальцемент</w:t>
      </w:r>
      <w:r w:rsidRPr="00530CC5">
        <w:rPr>
          <w:color w:val="000000"/>
          <w:sz w:val="28"/>
          <w:szCs w:val="22"/>
        </w:rPr>
        <w:t>»  указывают техническое состоя</w:t>
      </w:r>
      <w:r w:rsidRPr="00530CC5">
        <w:rPr>
          <w:color w:val="000000"/>
          <w:sz w:val="28"/>
          <w:szCs w:val="22"/>
        </w:rPr>
        <w:softHyphen/>
        <w:t>ние и причину списания объекта, первоначальную стоимость, сумму амортизации, затраты на списание, стоимость материальных ценностей (запасных частей, металлолома и т.п.), полученных от ликвидации объекта (выручка от ликвидации), результат от списания.</w:t>
      </w:r>
    </w:p>
    <w:p w:rsidR="00D81DF0" w:rsidRPr="00530CC5" w:rsidRDefault="00D81DF0" w:rsidP="00D81DF0">
      <w:pPr>
        <w:shd w:val="clear" w:color="auto" w:fill="FFFFFF"/>
        <w:autoSpaceDE w:val="0"/>
        <w:autoSpaceDN w:val="0"/>
        <w:adjustRightInd w:val="0"/>
        <w:spacing w:line="360" w:lineRule="auto"/>
        <w:ind w:firstLine="720"/>
        <w:jc w:val="both"/>
        <w:rPr>
          <w:sz w:val="28"/>
        </w:rPr>
      </w:pPr>
      <w:r w:rsidRPr="00530CC5">
        <w:rPr>
          <w:color w:val="000000"/>
          <w:sz w:val="28"/>
          <w:szCs w:val="22"/>
        </w:rPr>
        <w:t xml:space="preserve">Внутреннее перемещение основных средств из одного цеха ООО </w:t>
      </w:r>
      <w:r>
        <w:rPr>
          <w:color w:val="000000"/>
          <w:sz w:val="28"/>
          <w:szCs w:val="22"/>
        </w:rPr>
        <w:t>«Новоросстальцемент</w:t>
      </w:r>
      <w:r w:rsidRPr="00530CC5">
        <w:rPr>
          <w:color w:val="000000"/>
          <w:sz w:val="28"/>
          <w:szCs w:val="22"/>
        </w:rPr>
        <w:t>» (производ</w:t>
      </w:r>
      <w:r w:rsidRPr="00530CC5">
        <w:rPr>
          <w:color w:val="000000"/>
          <w:sz w:val="28"/>
          <w:szCs w:val="22"/>
        </w:rPr>
        <w:softHyphen/>
        <w:t>ства, отдела, участка) в другой, а также их передачу со склада в эксплуата</w:t>
      </w:r>
      <w:r w:rsidRPr="00530CC5">
        <w:rPr>
          <w:color w:val="000000"/>
          <w:sz w:val="28"/>
          <w:szCs w:val="22"/>
        </w:rPr>
        <w:softHyphen/>
        <w:t xml:space="preserve">цию </w:t>
      </w:r>
      <w:r w:rsidR="009D262D">
        <w:rPr>
          <w:color w:val="000000"/>
          <w:sz w:val="28"/>
          <w:szCs w:val="22"/>
        </w:rPr>
        <w:t>оформляют</w:t>
      </w:r>
      <w:r w:rsidRPr="00530CC5">
        <w:rPr>
          <w:color w:val="000000"/>
          <w:sz w:val="28"/>
          <w:szCs w:val="22"/>
        </w:rPr>
        <w:t xml:space="preserve"> актом (накладной) приемки-передачи основных средств. Акт-накладную выписывают в двух экземплярах. Первый экземпляр с распиской получателя и сдатчика передают в бухгалтерию ООО </w:t>
      </w:r>
      <w:r>
        <w:rPr>
          <w:color w:val="000000"/>
          <w:sz w:val="28"/>
          <w:szCs w:val="22"/>
        </w:rPr>
        <w:t>«Новоросстальцемент</w:t>
      </w:r>
      <w:r w:rsidRPr="00530CC5">
        <w:rPr>
          <w:color w:val="000000"/>
          <w:sz w:val="28"/>
          <w:szCs w:val="22"/>
        </w:rPr>
        <w:t>» для записи в ин</w:t>
      </w:r>
      <w:r w:rsidRPr="00530CC5">
        <w:rPr>
          <w:color w:val="000000"/>
          <w:sz w:val="28"/>
          <w:szCs w:val="22"/>
        </w:rPr>
        <w:softHyphen/>
        <w:t>вентарной карточке, а второй остается у сдатчика для отметки о выбытии объекта в инвентарном списке основных средств.</w:t>
      </w:r>
    </w:p>
    <w:p w:rsidR="00ED616D" w:rsidRDefault="00D81DF0" w:rsidP="00D81DF0">
      <w:pPr>
        <w:pStyle w:val="21"/>
        <w:ind w:firstLine="720"/>
      </w:pPr>
      <w:r w:rsidRPr="00530CC5">
        <w:t xml:space="preserve">Аналитический учет основных средств в ООО </w:t>
      </w:r>
      <w:r>
        <w:t>«Новоросстальцемент</w:t>
      </w:r>
      <w:r w:rsidRPr="00530CC5">
        <w:t>» ведется по от</w:t>
      </w:r>
      <w:r w:rsidRPr="00530CC5">
        <w:softHyphen/>
        <w:t xml:space="preserve">дельным инвентарным объектам основных средств. </w:t>
      </w:r>
    </w:p>
    <w:p w:rsidR="00ED616D" w:rsidRDefault="00D81DF0" w:rsidP="00D81DF0">
      <w:pPr>
        <w:pStyle w:val="21"/>
        <w:ind w:firstLine="720"/>
      </w:pPr>
      <w:r w:rsidRPr="00530CC5">
        <w:t xml:space="preserve">Основным регистром учета основных средств являются инвентарные карточки. </w:t>
      </w:r>
    </w:p>
    <w:p w:rsidR="003147ED" w:rsidRDefault="00D81DF0" w:rsidP="00D81DF0">
      <w:pPr>
        <w:pStyle w:val="21"/>
        <w:ind w:firstLine="720"/>
      </w:pPr>
      <w:r w:rsidRPr="00530CC5">
        <w:t>На лицевой сто</w:t>
      </w:r>
      <w:r w:rsidRPr="00530CC5">
        <w:softHyphen/>
        <w:t>роне инвентарных карточек указывают наименование и инвентарный но</w:t>
      </w:r>
      <w:r w:rsidRPr="00530CC5">
        <w:softHyphen/>
        <w:t>мер объекта, год выпуска (постройки), дату и номер акта о приемке, место</w:t>
      </w:r>
      <w:r w:rsidRPr="00530CC5">
        <w:softHyphen/>
        <w:t>нахождение, первоначальную стоимость, норму амортизационных отчисле</w:t>
      </w:r>
      <w:r w:rsidRPr="00530CC5">
        <w:softHyphen/>
        <w:t>ний, сумму начисленной амортизации, внутреннее перемещение и причину выбытия [13, с.116]</w:t>
      </w:r>
      <w:r>
        <w:t xml:space="preserve">. </w:t>
      </w:r>
    </w:p>
    <w:p w:rsidR="00D81DF0" w:rsidRPr="00530CC5" w:rsidRDefault="00D81DF0" w:rsidP="00D81DF0">
      <w:pPr>
        <w:pStyle w:val="21"/>
        <w:ind w:firstLine="720"/>
      </w:pPr>
      <w:r w:rsidRPr="00530CC5">
        <w:rPr>
          <w:color w:val="000000"/>
        </w:rPr>
        <w:t>На оборотной стороне инвентарных карточек указывают сведения о да</w:t>
      </w:r>
      <w:r w:rsidRPr="00530CC5">
        <w:rPr>
          <w:color w:val="000000"/>
        </w:rPr>
        <w:softHyphen/>
        <w:t>те и затратах по достройке, дооборудованию, реконструкции и модерниза</w:t>
      </w:r>
      <w:r w:rsidRPr="00530CC5">
        <w:rPr>
          <w:color w:val="000000"/>
        </w:rPr>
        <w:softHyphen/>
        <w:t>ции объекта, выполненных ремонтных работах, а также краткую индивиду</w:t>
      </w:r>
      <w:r w:rsidRPr="00530CC5">
        <w:rPr>
          <w:color w:val="000000"/>
        </w:rPr>
        <w:softHyphen/>
        <w:t>альную хар</w:t>
      </w:r>
      <w:r w:rsidR="00132BF3">
        <w:rPr>
          <w:color w:val="000000"/>
        </w:rPr>
        <w:t>актеристику объекта</w:t>
      </w:r>
      <w:r w:rsidRPr="00530CC5">
        <w:rPr>
          <w:color w:val="000000"/>
        </w:rPr>
        <w:t>.</w:t>
      </w:r>
    </w:p>
    <w:p w:rsidR="00D81DF0" w:rsidRPr="00530CC5" w:rsidRDefault="00D81DF0" w:rsidP="00D81DF0">
      <w:pPr>
        <w:pStyle w:val="21"/>
        <w:widowControl w:val="0"/>
        <w:ind w:firstLine="720"/>
        <w:rPr>
          <w:szCs w:val="22"/>
        </w:rPr>
      </w:pPr>
      <w:r w:rsidRPr="00530CC5">
        <w:rPr>
          <w:szCs w:val="22"/>
        </w:rPr>
        <w:t xml:space="preserve">Инвентарные карточки составляются в бухгалтерии ООО </w:t>
      </w:r>
      <w:r>
        <w:rPr>
          <w:szCs w:val="22"/>
        </w:rPr>
        <w:t>«Новоросстальцемент</w:t>
      </w:r>
      <w:r w:rsidRPr="00530CC5">
        <w:rPr>
          <w:szCs w:val="22"/>
        </w:rPr>
        <w:t>» на каждый инвен</w:t>
      </w:r>
      <w:r w:rsidRPr="00530CC5">
        <w:rPr>
          <w:szCs w:val="22"/>
        </w:rPr>
        <w:softHyphen/>
        <w:t>тарный номер в одном экземпляре на основе первичных документов (ак</w:t>
      </w:r>
      <w:r w:rsidRPr="00530CC5">
        <w:rPr>
          <w:szCs w:val="22"/>
        </w:rPr>
        <w:softHyphen/>
        <w:t xml:space="preserve">тов приемки-передачи, технических паспортов и др.). </w:t>
      </w:r>
    </w:p>
    <w:p w:rsidR="00224317" w:rsidRDefault="00D81DF0" w:rsidP="00D81DF0">
      <w:pPr>
        <w:widowControl w:val="0"/>
        <w:shd w:val="clear" w:color="auto" w:fill="FFFFFF"/>
        <w:autoSpaceDE w:val="0"/>
        <w:autoSpaceDN w:val="0"/>
        <w:adjustRightInd w:val="0"/>
        <w:spacing w:line="360" w:lineRule="auto"/>
        <w:ind w:firstLine="720"/>
        <w:jc w:val="both"/>
        <w:rPr>
          <w:sz w:val="28"/>
        </w:rPr>
      </w:pPr>
      <w:r w:rsidRPr="00530CC5">
        <w:rPr>
          <w:sz w:val="28"/>
        </w:rPr>
        <w:t>Все инвентарные карточки формируют в инвентарную картотеку с раз</w:t>
      </w:r>
      <w:r w:rsidRPr="00530CC5">
        <w:rPr>
          <w:sz w:val="28"/>
        </w:rPr>
        <w:softHyphen/>
        <w:t xml:space="preserve">делением на группы по видам основных средств. По месту нахождения (эксплуатации) основных средств для контроля за их сохранностью можно вести инвентарные списки основных средств.  </w:t>
      </w:r>
    </w:p>
    <w:p w:rsidR="003147ED" w:rsidRDefault="00D81DF0" w:rsidP="00D81DF0">
      <w:pPr>
        <w:widowControl w:val="0"/>
        <w:shd w:val="clear" w:color="auto" w:fill="FFFFFF"/>
        <w:autoSpaceDE w:val="0"/>
        <w:autoSpaceDN w:val="0"/>
        <w:adjustRightInd w:val="0"/>
        <w:spacing w:line="360" w:lineRule="auto"/>
        <w:ind w:firstLine="720"/>
        <w:jc w:val="both"/>
        <w:rPr>
          <w:sz w:val="28"/>
        </w:rPr>
      </w:pPr>
      <w:r w:rsidRPr="00530CC5">
        <w:rPr>
          <w:sz w:val="28"/>
        </w:rPr>
        <w:t xml:space="preserve">В них записывают номер и дату инвентарной карточки, инвентарный номер объекта, его полное название, первоначальную стоимость и данные о выбытии (перемещении) — дату и номер документа и причину выбытия. </w:t>
      </w:r>
    </w:p>
    <w:p w:rsidR="00D81DF0" w:rsidRPr="00530CC5" w:rsidRDefault="00D81DF0" w:rsidP="00D81DF0">
      <w:pPr>
        <w:widowControl w:val="0"/>
        <w:shd w:val="clear" w:color="auto" w:fill="FFFFFF"/>
        <w:autoSpaceDE w:val="0"/>
        <w:autoSpaceDN w:val="0"/>
        <w:adjustRightInd w:val="0"/>
        <w:spacing w:line="360" w:lineRule="auto"/>
        <w:ind w:firstLine="720"/>
        <w:jc w:val="both"/>
        <w:rPr>
          <w:sz w:val="28"/>
        </w:rPr>
      </w:pPr>
      <w:r w:rsidRPr="00530CC5">
        <w:rPr>
          <w:sz w:val="28"/>
        </w:rPr>
        <w:t xml:space="preserve">Разрешается вести учет объектов по месту их нахождения в инвентарных карточках. </w:t>
      </w:r>
    </w:p>
    <w:p w:rsidR="00D81DF0" w:rsidRPr="00530CC5" w:rsidRDefault="00D81DF0" w:rsidP="00D81DF0">
      <w:pPr>
        <w:shd w:val="clear" w:color="auto" w:fill="FFFFFF"/>
        <w:autoSpaceDE w:val="0"/>
        <w:autoSpaceDN w:val="0"/>
        <w:adjustRightInd w:val="0"/>
        <w:spacing w:line="360" w:lineRule="auto"/>
        <w:ind w:firstLine="720"/>
        <w:jc w:val="both"/>
        <w:rPr>
          <w:color w:val="000000"/>
          <w:sz w:val="28"/>
          <w:szCs w:val="22"/>
        </w:rPr>
      </w:pPr>
      <w:r w:rsidRPr="00530CC5">
        <w:rPr>
          <w:color w:val="000000"/>
          <w:sz w:val="28"/>
          <w:szCs w:val="22"/>
        </w:rPr>
        <w:t>В этом случае инвентарные карточки выписывают в двух экзем</w:t>
      </w:r>
      <w:r w:rsidRPr="00530CC5">
        <w:rPr>
          <w:color w:val="000000"/>
          <w:sz w:val="28"/>
          <w:szCs w:val="22"/>
        </w:rPr>
        <w:softHyphen/>
        <w:t>плярах и второй экземпляр передают по месту нахождения объекта.</w:t>
      </w:r>
    </w:p>
    <w:p w:rsidR="00B6712E" w:rsidRDefault="00B6712E" w:rsidP="00164451">
      <w:pPr>
        <w:widowControl w:val="0"/>
        <w:shd w:val="clear" w:color="auto" w:fill="FFFFFF"/>
        <w:spacing w:line="360" w:lineRule="auto"/>
        <w:ind w:firstLine="709"/>
        <w:jc w:val="both"/>
        <w:rPr>
          <w:bCs/>
          <w:sz w:val="28"/>
          <w:szCs w:val="28"/>
        </w:rPr>
      </w:pPr>
    </w:p>
    <w:p w:rsidR="00B6712E" w:rsidRDefault="00B6712E" w:rsidP="00164451">
      <w:pPr>
        <w:widowControl w:val="0"/>
        <w:shd w:val="clear" w:color="auto" w:fill="FFFFFF"/>
        <w:spacing w:line="360" w:lineRule="auto"/>
        <w:ind w:firstLine="709"/>
        <w:jc w:val="both"/>
        <w:rPr>
          <w:bCs/>
          <w:sz w:val="28"/>
          <w:szCs w:val="28"/>
        </w:rPr>
      </w:pPr>
    </w:p>
    <w:p w:rsidR="00164451" w:rsidRPr="00C2254F" w:rsidRDefault="00164451" w:rsidP="00164451">
      <w:pPr>
        <w:widowControl w:val="0"/>
        <w:shd w:val="clear" w:color="auto" w:fill="FFFFFF"/>
        <w:spacing w:line="360" w:lineRule="auto"/>
        <w:ind w:firstLine="709"/>
        <w:jc w:val="both"/>
        <w:rPr>
          <w:bCs/>
          <w:sz w:val="28"/>
          <w:szCs w:val="28"/>
        </w:rPr>
      </w:pPr>
      <w:r w:rsidRPr="00C2254F">
        <w:rPr>
          <w:bCs/>
          <w:sz w:val="28"/>
          <w:szCs w:val="28"/>
        </w:rPr>
        <w:t>3.5.</w:t>
      </w:r>
      <w:r w:rsidRPr="00C2254F">
        <w:rPr>
          <w:sz w:val="28"/>
          <w:szCs w:val="28"/>
        </w:rPr>
        <w:t xml:space="preserve"> Учет амортизации, ремонта и инвентаризации основных средств</w:t>
      </w:r>
    </w:p>
    <w:p w:rsidR="00164451" w:rsidRDefault="00164451" w:rsidP="00CB3D29">
      <w:pPr>
        <w:widowControl w:val="0"/>
        <w:shd w:val="clear" w:color="auto" w:fill="FFFFFF"/>
        <w:spacing w:line="480" w:lineRule="auto"/>
        <w:ind w:firstLine="709"/>
        <w:jc w:val="both"/>
        <w:rPr>
          <w:bCs/>
          <w:color w:val="000000"/>
          <w:sz w:val="28"/>
          <w:szCs w:val="28"/>
        </w:rPr>
      </w:pPr>
    </w:p>
    <w:p w:rsidR="00ED616D" w:rsidRDefault="00164451" w:rsidP="00164451">
      <w:pPr>
        <w:widowControl w:val="0"/>
        <w:shd w:val="clear" w:color="auto" w:fill="FFFFFF"/>
        <w:spacing w:line="360" w:lineRule="auto"/>
        <w:ind w:firstLine="709"/>
        <w:jc w:val="both"/>
        <w:rPr>
          <w:bCs/>
          <w:sz w:val="28"/>
          <w:szCs w:val="28"/>
        </w:rPr>
      </w:pPr>
      <w:r w:rsidRPr="007141E4">
        <w:rPr>
          <w:bCs/>
          <w:sz w:val="28"/>
          <w:szCs w:val="28"/>
        </w:rPr>
        <w:t xml:space="preserve">Для восстановления основных средств и поддержания их в рабочем состоянии </w:t>
      </w:r>
      <w:r w:rsidR="009A006C">
        <w:rPr>
          <w:bCs/>
          <w:sz w:val="28"/>
          <w:szCs w:val="28"/>
        </w:rPr>
        <w:t>ООО «Новоросстальцемент»</w:t>
      </w:r>
      <w:r w:rsidRPr="007141E4">
        <w:rPr>
          <w:bCs/>
          <w:sz w:val="28"/>
          <w:szCs w:val="28"/>
        </w:rPr>
        <w:t xml:space="preserve"> осуществляют</w:t>
      </w:r>
      <w:r w:rsidR="009A006C">
        <w:rPr>
          <w:bCs/>
          <w:sz w:val="28"/>
          <w:szCs w:val="28"/>
        </w:rPr>
        <w:t xml:space="preserve"> их </w:t>
      </w:r>
      <w:r w:rsidRPr="007141E4">
        <w:rPr>
          <w:bCs/>
          <w:sz w:val="28"/>
          <w:szCs w:val="28"/>
        </w:rPr>
        <w:t xml:space="preserve">ремонт. </w:t>
      </w:r>
    </w:p>
    <w:p w:rsidR="009A006C" w:rsidRDefault="00164451" w:rsidP="00164451">
      <w:pPr>
        <w:widowControl w:val="0"/>
        <w:shd w:val="clear" w:color="auto" w:fill="FFFFFF"/>
        <w:spacing w:line="360" w:lineRule="auto"/>
        <w:ind w:firstLine="709"/>
        <w:jc w:val="both"/>
        <w:rPr>
          <w:bCs/>
          <w:sz w:val="28"/>
          <w:szCs w:val="28"/>
        </w:rPr>
      </w:pPr>
      <w:r w:rsidRPr="007141E4">
        <w:rPr>
          <w:bCs/>
          <w:sz w:val="28"/>
          <w:szCs w:val="28"/>
        </w:rPr>
        <w:t xml:space="preserve">По объему и характеру производимых ремонтных работ </w:t>
      </w:r>
      <w:r w:rsidR="009A006C">
        <w:rPr>
          <w:bCs/>
          <w:sz w:val="28"/>
          <w:szCs w:val="28"/>
        </w:rPr>
        <w:t>в данной организации использу</w:t>
      </w:r>
      <w:r w:rsidRPr="007141E4">
        <w:rPr>
          <w:bCs/>
          <w:sz w:val="28"/>
          <w:szCs w:val="28"/>
        </w:rPr>
        <w:t xml:space="preserve">ют капитальный и текущий ремонты основных средств. Они отличаются сложностью, объемом и сроками выполнения. </w:t>
      </w:r>
    </w:p>
    <w:p w:rsidR="00164451" w:rsidRPr="007141E4" w:rsidRDefault="009A006C" w:rsidP="00164451">
      <w:pPr>
        <w:widowControl w:val="0"/>
        <w:shd w:val="clear" w:color="auto" w:fill="FFFFFF"/>
        <w:spacing w:line="360" w:lineRule="auto"/>
        <w:ind w:firstLine="709"/>
        <w:jc w:val="both"/>
        <w:rPr>
          <w:bCs/>
          <w:sz w:val="28"/>
          <w:szCs w:val="28"/>
        </w:rPr>
      </w:pPr>
      <w:r>
        <w:rPr>
          <w:bCs/>
          <w:sz w:val="28"/>
          <w:szCs w:val="28"/>
        </w:rPr>
        <w:t>Ремонт</w:t>
      </w:r>
      <w:r w:rsidR="00164451" w:rsidRPr="007141E4">
        <w:rPr>
          <w:bCs/>
          <w:sz w:val="28"/>
          <w:szCs w:val="28"/>
        </w:rPr>
        <w:t xml:space="preserve"> основных средств </w:t>
      </w:r>
      <w:r>
        <w:rPr>
          <w:bCs/>
          <w:sz w:val="28"/>
          <w:szCs w:val="28"/>
        </w:rPr>
        <w:t>в организации</w:t>
      </w:r>
      <w:r w:rsidR="00164451" w:rsidRPr="007141E4">
        <w:rPr>
          <w:bCs/>
          <w:sz w:val="28"/>
          <w:szCs w:val="28"/>
        </w:rPr>
        <w:t xml:space="preserve"> осуществля</w:t>
      </w:r>
      <w:r>
        <w:rPr>
          <w:bCs/>
          <w:sz w:val="28"/>
          <w:szCs w:val="28"/>
        </w:rPr>
        <w:t>е</w:t>
      </w:r>
      <w:r w:rsidR="00164451" w:rsidRPr="007141E4">
        <w:rPr>
          <w:bCs/>
          <w:sz w:val="28"/>
          <w:szCs w:val="28"/>
        </w:rPr>
        <w:t xml:space="preserve">тся </w:t>
      </w:r>
      <w:r>
        <w:rPr>
          <w:bCs/>
          <w:sz w:val="28"/>
          <w:szCs w:val="28"/>
        </w:rPr>
        <w:t xml:space="preserve">как </w:t>
      </w:r>
      <w:r w:rsidR="00164451" w:rsidRPr="007141E4">
        <w:rPr>
          <w:bCs/>
          <w:sz w:val="28"/>
          <w:szCs w:val="28"/>
        </w:rPr>
        <w:t xml:space="preserve">хозяйственным способом, т. е. силами самой организации, </w:t>
      </w:r>
      <w:r>
        <w:rPr>
          <w:bCs/>
          <w:sz w:val="28"/>
          <w:szCs w:val="28"/>
        </w:rPr>
        <w:t>так и</w:t>
      </w:r>
      <w:r w:rsidR="00164451" w:rsidRPr="007141E4">
        <w:rPr>
          <w:bCs/>
          <w:sz w:val="28"/>
          <w:szCs w:val="28"/>
        </w:rPr>
        <w:t xml:space="preserve"> подрядным способом (силами сторонних организаций)[25].</w:t>
      </w:r>
    </w:p>
    <w:p w:rsidR="00164451" w:rsidRPr="007141E4" w:rsidRDefault="009A006C" w:rsidP="00164451">
      <w:pPr>
        <w:widowControl w:val="0"/>
        <w:shd w:val="clear" w:color="auto" w:fill="FFFFFF"/>
        <w:spacing w:line="360" w:lineRule="auto"/>
        <w:ind w:firstLine="709"/>
        <w:jc w:val="both"/>
        <w:rPr>
          <w:bCs/>
          <w:sz w:val="28"/>
          <w:szCs w:val="28"/>
        </w:rPr>
      </w:pPr>
      <w:r>
        <w:rPr>
          <w:bCs/>
          <w:sz w:val="28"/>
          <w:szCs w:val="28"/>
        </w:rPr>
        <w:t>Согласно учетной политике, ООО «Новоросстальцемент»</w:t>
      </w:r>
      <w:r w:rsidR="00164451" w:rsidRPr="007141E4">
        <w:rPr>
          <w:bCs/>
          <w:sz w:val="28"/>
          <w:szCs w:val="28"/>
        </w:rPr>
        <w:t xml:space="preserve"> может выбрать один из предусмотренных законодательством способов учета затрат на проведение ремонта основных средств:</w:t>
      </w:r>
    </w:p>
    <w:p w:rsidR="00164451" w:rsidRPr="00220CE1" w:rsidRDefault="00164451" w:rsidP="00164451">
      <w:pPr>
        <w:widowControl w:val="0"/>
        <w:shd w:val="clear" w:color="auto" w:fill="FFFFFF"/>
        <w:spacing w:line="360" w:lineRule="auto"/>
        <w:ind w:firstLine="709"/>
        <w:jc w:val="both"/>
        <w:rPr>
          <w:bCs/>
          <w:sz w:val="28"/>
          <w:szCs w:val="28"/>
        </w:rPr>
      </w:pPr>
      <w:r w:rsidRPr="00220CE1">
        <w:rPr>
          <w:bCs/>
          <w:sz w:val="28"/>
          <w:szCs w:val="28"/>
        </w:rPr>
        <w:t>· путем создания резерва на ремонт – по счету 96 «Резервы предстоящих расходов и платежей»;</w:t>
      </w:r>
    </w:p>
    <w:p w:rsidR="00164451" w:rsidRPr="00220CE1" w:rsidRDefault="00220CE1" w:rsidP="00164451">
      <w:pPr>
        <w:widowControl w:val="0"/>
        <w:shd w:val="clear" w:color="auto" w:fill="FFFFFF"/>
        <w:spacing w:line="360" w:lineRule="auto"/>
        <w:ind w:firstLine="709"/>
        <w:jc w:val="both"/>
        <w:rPr>
          <w:bCs/>
          <w:sz w:val="28"/>
          <w:szCs w:val="28"/>
        </w:rPr>
      </w:pPr>
      <w:r w:rsidRPr="00220CE1">
        <w:rPr>
          <w:bCs/>
          <w:sz w:val="28"/>
          <w:szCs w:val="28"/>
        </w:rPr>
        <w:t xml:space="preserve">- по </w:t>
      </w:r>
      <w:r w:rsidR="00164451" w:rsidRPr="00220CE1">
        <w:rPr>
          <w:bCs/>
          <w:sz w:val="28"/>
          <w:szCs w:val="28"/>
        </w:rPr>
        <w:t>фактическим затратам с отнесением непосредственно на себестоимость продукции;</w:t>
      </w:r>
    </w:p>
    <w:p w:rsidR="00164451" w:rsidRPr="00062F9A" w:rsidRDefault="00164451" w:rsidP="00164451">
      <w:pPr>
        <w:widowControl w:val="0"/>
        <w:shd w:val="clear" w:color="auto" w:fill="FFFFFF"/>
        <w:spacing w:line="360" w:lineRule="auto"/>
        <w:ind w:firstLine="709"/>
        <w:jc w:val="both"/>
        <w:rPr>
          <w:bCs/>
          <w:sz w:val="28"/>
          <w:szCs w:val="28"/>
        </w:rPr>
      </w:pPr>
      <w:r w:rsidRPr="00062F9A">
        <w:rPr>
          <w:bCs/>
          <w:sz w:val="28"/>
          <w:szCs w:val="28"/>
        </w:rPr>
        <w:t>· с использованием счета 97 «Расходы будущих периодов».</w:t>
      </w:r>
    </w:p>
    <w:p w:rsidR="00F6005C" w:rsidRDefault="00F6005C" w:rsidP="00F6005C">
      <w:pPr>
        <w:autoSpaceDE w:val="0"/>
        <w:autoSpaceDN w:val="0"/>
        <w:adjustRightInd w:val="0"/>
        <w:spacing w:line="360" w:lineRule="auto"/>
        <w:ind w:firstLine="720"/>
        <w:jc w:val="both"/>
        <w:rPr>
          <w:sz w:val="28"/>
          <w:szCs w:val="28"/>
        </w:rPr>
      </w:pPr>
      <w:r w:rsidRPr="0056163C">
        <w:rPr>
          <w:sz w:val="28"/>
          <w:szCs w:val="28"/>
        </w:rPr>
        <w:t>По данным 201</w:t>
      </w:r>
      <w:r w:rsidR="00FF66B8" w:rsidRPr="0056163C">
        <w:rPr>
          <w:sz w:val="28"/>
          <w:szCs w:val="28"/>
        </w:rPr>
        <w:t xml:space="preserve">3 </w:t>
      </w:r>
      <w:r w:rsidRPr="0056163C">
        <w:rPr>
          <w:sz w:val="28"/>
          <w:szCs w:val="28"/>
        </w:rPr>
        <w:t>года, годовая смета затрат в ООО «Новоросстальцемент»  на ремонт составляет 120 тыс. руб. Ежемесячная сумма резервирования составит 10 тыс. руб. (120 тыс. руб. : 12 мес.). В июне произведены расходы на текущий ремонт на общую сумму 90 тыс. руб. В августе произведен ремонт на сумму 30 тыс. руб.</w:t>
      </w:r>
    </w:p>
    <w:p w:rsidR="00B6712E" w:rsidRPr="0056163C" w:rsidRDefault="00B6712E" w:rsidP="00B6712E">
      <w:pPr>
        <w:autoSpaceDE w:val="0"/>
        <w:autoSpaceDN w:val="0"/>
        <w:adjustRightInd w:val="0"/>
        <w:spacing w:line="360" w:lineRule="auto"/>
        <w:ind w:firstLine="720"/>
        <w:jc w:val="both"/>
        <w:rPr>
          <w:sz w:val="28"/>
          <w:szCs w:val="28"/>
        </w:rPr>
      </w:pPr>
      <w:r w:rsidRPr="0056163C">
        <w:rPr>
          <w:sz w:val="28"/>
          <w:szCs w:val="28"/>
        </w:rPr>
        <w:t xml:space="preserve">  Для условий предыдущего примера - если второй ремонт не был своевременно произведен, то остаток резерва на конец года составит 30 тыс. руб., которые должны быть присоединены к валовой прибыли текущего года (через увеличение прочих доходов):</w:t>
      </w:r>
    </w:p>
    <w:p w:rsidR="00B6712E" w:rsidRPr="0056163C" w:rsidRDefault="00B6712E" w:rsidP="00B6712E">
      <w:pPr>
        <w:autoSpaceDE w:val="0"/>
        <w:autoSpaceDN w:val="0"/>
        <w:adjustRightInd w:val="0"/>
        <w:spacing w:line="360" w:lineRule="auto"/>
        <w:ind w:firstLine="540"/>
        <w:jc w:val="both"/>
        <w:rPr>
          <w:sz w:val="28"/>
          <w:szCs w:val="28"/>
        </w:rPr>
      </w:pPr>
      <w:r w:rsidRPr="0056163C">
        <w:rPr>
          <w:sz w:val="28"/>
          <w:szCs w:val="28"/>
        </w:rPr>
        <w:t>Дебет 96 - Кредит 91"Прочие доходы";</w:t>
      </w:r>
    </w:p>
    <w:p w:rsidR="00B6712E" w:rsidRPr="0056163C" w:rsidRDefault="00B6712E" w:rsidP="00B6712E">
      <w:pPr>
        <w:autoSpaceDE w:val="0"/>
        <w:autoSpaceDN w:val="0"/>
        <w:adjustRightInd w:val="0"/>
        <w:spacing w:line="360" w:lineRule="auto"/>
        <w:ind w:firstLine="540"/>
        <w:jc w:val="both"/>
        <w:rPr>
          <w:sz w:val="28"/>
          <w:szCs w:val="28"/>
        </w:rPr>
      </w:pPr>
      <w:r w:rsidRPr="0056163C">
        <w:rPr>
          <w:sz w:val="28"/>
          <w:szCs w:val="28"/>
        </w:rPr>
        <w:t>Дебет 91 - Кредит 99 "Прибыли и убытки"</w:t>
      </w:r>
    </w:p>
    <w:p w:rsidR="00B6712E" w:rsidRPr="0056163C" w:rsidRDefault="00B6712E" w:rsidP="00B6712E">
      <w:pPr>
        <w:autoSpaceDE w:val="0"/>
        <w:autoSpaceDN w:val="0"/>
        <w:adjustRightInd w:val="0"/>
        <w:spacing w:line="360" w:lineRule="auto"/>
        <w:ind w:firstLine="540"/>
        <w:jc w:val="both"/>
        <w:rPr>
          <w:sz w:val="28"/>
          <w:szCs w:val="28"/>
        </w:rPr>
      </w:pPr>
      <w:r w:rsidRPr="0056163C">
        <w:rPr>
          <w:sz w:val="28"/>
          <w:szCs w:val="28"/>
        </w:rPr>
        <w:t>- 30000 руб. - остаток резерва.</w:t>
      </w:r>
    </w:p>
    <w:p w:rsidR="00224317" w:rsidRDefault="00ED616D" w:rsidP="00ED616D">
      <w:pPr>
        <w:autoSpaceDE w:val="0"/>
        <w:autoSpaceDN w:val="0"/>
        <w:adjustRightInd w:val="0"/>
        <w:spacing w:line="360" w:lineRule="auto"/>
        <w:ind w:firstLine="720"/>
        <w:jc w:val="both"/>
        <w:rPr>
          <w:sz w:val="28"/>
          <w:szCs w:val="28"/>
        </w:rPr>
      </w:pPr>
      <w:r w:rsidRPr="0056163C">
        <w:rPr>
          <w:sz w:val="28"/>
          <w:szCs w:val="28"/>
        </w:rPr>
        <w:t xml:space="preserve">Если до конца года использован не весь резерв, его остаток списывается на увеличение валовой прибыли. В случаях, когда окончание ремонтных работ по объектам с длительным сроком их производства и существенным объемом указанных работ происходит в следующем за отчетным году, остаток резерва на ремонт основных средств не сторнируется. </w:t>
      </w:r>
    </w:p>
    <w:p w:rsidR="00ED616D" w:rsidRDefault="00ED616D" w:rsidP="00ED616D">
      <w:pPr>
        <w:autoSpaceDE w:val="0"/>
        <w:autoSpaceDN w:val="0"/>
        <w:adjustRightInd w:val="0"/>
        <w:spacing w:line="360" w:lineRule="auto"/>
        <w:ind w:firstLine="720"/>
        <w:jc w:val="both"/>
        <w:rPr>
          <w:sz w:val="28"/>
          <w:szCs w:val="28"/>
        </w:rPr>
      </w:pPr>
      <w:r w:rsidRPr="0056163C">
        <w:rPr>
          <w:sz w:val="28"/>
          <w:szCs w:val="28"/>
        </w:rPr>
        <w:t>По окончании ремонта излишне начисленная сумма резерва относится на финансовые результаты отчетного периода.</w:t>
      </w:r>
    </w:p>
    <w:p w:rsidR="00224317" w:rsidRDefault="00224317" w:rsidP="00224317">
      <w:pPr>
        <w:autoSpaceDE w:val="0"/>
        <w:autoSpaceDN w:val="0"/>
        <w:adjustRightInd w:val="0"/>
        <w:spacing w:line="360" w:lineRule="auto"/>
        <w:ind w:firstLine="540"/>
        <w:jc w:val="both"/>
        <w:rPr>
          <w:sz w:val="28"/>
          <w:szCs w:val="28"/>
        </w:rPr>
      </w:pPr>
      <w:r w:rsidRPr="0056163C">
        <w:rPr>
          <w:sz w:val="28"/>
          <w:szCs w:val="28"/>
        </w:rPr>
        <w:t xml:space="preserve">Состояние резерва по месяцам года будет характеризоваться следующими данными, представленными </w:t>
      </w:r>
      <w:r>
        <w:rPr>
          <w:sz w:val="28"/>
          <w:szCs w:val="28"/>
        </w:rPr>
        <w:t xml:space="preserve">ниже </w:t>
      </w:r>
      <w:r w:rsidRPr="0056163C">
        <w:rPr>
          <w:sz w:val="28"/>
          <w:szCs w:val="28"/>
        </w:rPr>
        <w:t xml:space="preserve">в табл. </w:t>
      </w:r>
      <w:r>
        <w:rPr>
          <w:sz w:val="28"/>
          <w:szCs w:val="28"/>
        </w:rPr>
        <w:t>7.</w:t>
      </w:r>
    </w:p>
    <w:p w:rsidR="00224317" w:rsidRPr="0056163C" w:rsidRDefault="00224317" w:rsidP="00ED616D">
      <w:pPr>
        <w:autoSpaceDE w:val="0"/>
        <w:autoSpaceDN w:val="0"/>
        <w:adjustRightInd w:val="0"/>
        <w:spacing w:line="360" w:lineRule="auto"/>
        <w:ind w:firstLine="720"/>
        <w:jc w:val="both"/>
        <w:rPr>
          <w:sz w:val="28"/>
          <w:szCs w:val="28"/>
        </w:rPr>
      </w:pPr>
    </w:p>
    <w:p w:rsidR="00F6005C" w:rsidRPr="0056163C" w:rsidRDefault="00F6005C" w:rsidP="00F6005C">
      <w:pPr>
        <w:autoSpaceDE w:val="0"/>
        <w:autoSpaceDN w:val="0"/>
        <w:adjustRightInd w:val="0"/>
        <w:spacing w:line="360" w:lineRule="auto"/>
        <w:rPr>
          <w:sz w:val="28"/>
          <w:szCs w:val="28"/>
        </w:rPr>
      </w:pPr>
      <w:r w:rsidRPr="0056163C">
        <w:rPr>
          <w:sz w:val="28"/>
          <w:szCs w:val="28"/>
        </w:rPr>
        <w:t>Таблица</w:t>
      </w:r>
      <w:r w:rsidR="0053363B">
        <w:rPr>
          <w:sz w:val="28"/>
          <w:szCs w:val="28"/>
        </w:rPr>
        <w:t xml:space="preserve"> </w:t>
      </w:r>
      <w:r w:rsidR="004C1D4B">
        <w:rPr>
          <w:sz w:val="28"/>
          <w:szCs w:val="28"/>
        </w:rPr>
        <w:t>7</w:t>
      </w:r>
      <w:r w:rsidR="0053363B">
        <w:rPr>
          <w:sz w:val="28"/>
          <w:szCs w:val="28"/>
        </w:rPr>
        <w:t xml:space="preserve"> </w:t>
      </w:r>
      <w:r w:rsidRPr="0056163C">
        <w:rPr>
          <w:sz w:val="28"/>
          <w:szCs w:val="28"/>
        </w:rPr>
        <w:t>- Расчет резерва на ремонт основных средств на конец 201</w:t>
      </w:r>
      <w:r w:rsidR="0056163C">
        <w:rPr>
          <w:sz w:val="28"/>
          <w:szCs w:val="28"/>
        </w:rPr>
        <w:t xml:space="preserve">3 </w:t>
      </w:r>
      <w:r w:rsidRPr="0056163C">
        <w:rPr>
          <w:sz w:val="28"/>
          <w:szCs w:val="28"/>
        </w:rPr>
        <w:t>года</w:t>
      </w:r>
    </w:p>
    <w:p w:rsidR="00F6005C" w:rsidRPr="0056163C" w:rsidRDefault="00F6005C" w:rsidP="00F6005C">
      <w:pPr>
        <w:autoSpaceDE w:val="0"/>
        <w:autoSpaceDN w:val="0"/>
        <w:adjustRightInd w:val="0"/>
        <w:jc w:val="right"/>
        <w:rPr>
          <w:sz w:val="28"/>
          <w:szCs w:val="28"/>
        </w:rPr>
      </w:pPr>
      <w:r w:rsidRPr="0056163C">
        <w:rPr>
          <w:sz w:val="28"/>
          <w:szCs w:val="28"/>
        </w:rPr>
        <w:t>руб.</w:t>
      </w:r>
    </w:p>
    <w:tbl>
      <w:tblPr>
        <w:tblW w:w="9360" w:type="dxa"/>
        <w:tblInd w:w="70" w:type="dxa"/>
        <w:tblLayout w:type="fixed"/>
        <w:tblCellMar>
          <w:left w:w="70" w:type="dxa"/>
          <w:right w:w="70" w:type="dxa"/>
        </w:tblCellMar>
        <w:tblLook w:val="0000" w:firstRow="0" w:lastRow="0" w:firstColumn="0" w:lastColumn="0" w:noHBand="0" w:noVBand="0"/>
      </w:tblPr>
      <w:tblGrid>
        <w:gridCol w:w="3510"/>
        <w:gridCol w:w="1620"/>
        <w:gridCol w:w="1890"/>
        <w:gridCol w:w="2340"/>
      </w:tblGrid>
      <w:tr w:rsidR="00F6005C" w:rsidRPr="0056163C">
        <w:trPr>
          <w:cantSplit/>
          <w:trHeight w:val="36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Месяц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Отчислено </w:t>
            </w:r>
            <w:r w:rsidRPr="0056163C">
              <w:rPr>
                <w:rFonts w:ascii="Times New Roman" w:hAnsi="Times New Roman" w:cs="Times New Roman"/>
                <w:sz w:val="24"/>
                <w:szCs w:val="24"/>
              </w:rPr>
              <w:br/>
              <w:t xml:space="preserve">в резерв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Израсходовано </w:t>
            </w:r>
            <w:r w:rsidRPr="0056163C">
              <w:rPr>
                <w:rFonts w:ascii="Times New Roman" w:hAnsi="Times New Roman" w:cs="Times New Roman"/>
                <w:sz w:val="24"/>
                <w:szCs w:val="24"/>
              </w:rPr>
              <w:br/>
              <w:t xml:space="preserve">из резерва   </w:t>
            </w: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Остаток резерва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Остаток на начало 201</w:t>
            </w:r>
            <w:r w:rsidR="004C1D4B">
              <w:rPr>
                <w:rFonts w:ascii="Times New Roman" w:hAnsi="Times New Roman" w:cs="Times New Roman"/>
                <w:sz w:val="24"/>
                <w:szCs w:val="24"/>
              </w:rPr>
              <w:t>3</w:t>
            </w:r>
            <w:r w:rsidRPr="0056163C">
              <w:rPr>
                <w:rFonts w:ascii="Times New Roman" w:hAnsi="Times New Roman" w:cs="Times New Roman"/>
                <w:sz w:val="24"/>
                <w:szCs w:val="24"/>
              </w:rPr>
              <w:t xml:space="preserve"> г.</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X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X       </w:t>
            </w: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Январь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Февраль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20 000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Март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30 000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Итого за I квартал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30 000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30 000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Апрель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40 000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Май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50 000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Июнь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90 000     </w:t>
            </w: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-40 000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Итого за полугодие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60 000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90 000     </w:t>
            </w: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-30 000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Июль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-20 000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Август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30 000     </w:t>
            </w: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-50 000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Сентябрь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-40 000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Итого за 9 месяцев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90 000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-30 000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Октябрь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-20 000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Ноябрь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Декабрь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За год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120 000  </w:t>
            </w: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120 000     </w:t>
            </w:r>
          </w:p>
        </w:tc>
      </w:tr>
      <w:tr w:rsidR="00F6005C" w:rsidRPr="0056163C">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Остаток на конец года    </w:t>
            </w:r>
          </w:p>
        </w:tc>
        <w:tc>
          <w:tcPr>
            <w:tcW w:w="162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F6005C" w:rsidRPr="0056163C" w:rsidRDefault="00F6005C" w:rsidP="00F6005C">
            <w:pPr>
              <w:pStyle w:val="ConsPlusCell"/>
              <w:rPr>
                <w:rFonts w:ascii="Times New Roman" w:hAnsi="Times New Roman" w:cs="Times New Roman"/>
                <w:sz w:val="24"/>
                <w:szCs w:val="24"/>
              </w:rPr>
            </w:pPr>
            <w:r w:rsidRPr="0056163C">
              <w:rPr>
                <w:rFonts w:ascii="Times New Roman" w:hAnsi="Times New Roman" w:cs="Times New Roman"/>
                <w:sz w:val="24"/>
                <w:szCs w:val="24"/>
              </w:rPr>
              <w:t xml:space="preserve">-        </w:t>
            </w:r>
          </w:p>
        </w:tc>
      </w:tr>
    </w:tbl>
    <w:p w:rsidR="00F6005C" w:rsidRPr="0056163C" w:rsidRDefault="00F6005C" w:rsidP="00F6005C">
      <w:pPr>
        <w:autoSpaceDE w:val="0"/>
        <w:autoSpaceDN w:val="0"/>
        <w:adjustRightInd w:val="0"/>
        <w:ind w:firstLine="540"/>
        <w:jc w:val="both"/>
      </w:pP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xml:space="preserve">Учетной политикой организации ООО </w:t>
      </w:r>
      <w:r>
        <w:rPr>
          <w:sz w:val="28"/>
          <w:szCs w:val="28"/>
        </w:rPr>
        <w:t>«Новоросстальцемент</w:t>
      </w:r>
      <w:r w:rsidRPr="00530CC5">
        <w:rPr>
          <w:sz w:val="28"/>
          <w:szCs w:val="28"/>
        </w:rPr>
        <w:t>» может быть предусмотрен перенос остатка на следующий год. Как правило, это может быть сделано в том случае, когда ремонт, под финансирование которого резерв создавался, планируется провести в течение I квартала следующего года.</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Если и в следующем году планируется создание резерва на ремонт основных средств, то в течение нескольких первых месяцев в организации будут фактически существовать два одноименных резерва (средства каждого из них являются строго целевыми). Следовательно, может возникнуть необходимость открытия к счету 96 субсчетов второго порядка, например "Резерв текущего года предстоящих расходов на ремонт основных средств" и "Резерв на ремонт основных средств прошлого года".</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xml:space="preserve">Кроме резерва на ремонт основных средств в ООО </w:t>
      </w:r>
      <w:r>
        <w:rPr>
          <w:sz w:val="28"/>
          <w:szCs w:val="28"/>
        </w:rPr>
        <w:t>«Новоросстальцемент</w:t>
      </w:r>
      <w:r w:rsidRPr="00530CC5">
        <w:rPr>
          <w:sz w:val="28"/>
          <w:szCs w:val="28"/>
        </w:rPr>
        <w:t>» создается резерв на гарантийный ремонт и гарантийное обслуживание.</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К затратам на гарантийное обслуживание и ремонт относятся расходы организаций, изготовляющих продукцию, на которую установлен гарантийный срок службы, связанные с содержанием персонала, обеспечивающего нормальную эксплуатацию изделий у потребителя в пределах установленного гарантийного срока (инструктаж, техническое обслуживание, наладка, проверка правильности использования изделия и др.), и гарантийным ремонтом этих изделий в соответствии с установленными нормами. При индивидуальном изготовлении изделий, выпускаемых с гарантией (по которым создается гарантийный резерв), расходы, связанные с гарантийным обслуживанием этих изделий, производятся за счет средств указанного резерва.</w:t>
      </w:r>
      <w:r w:rsidR="00224317">
        <w:rPr>
          <w:sz w:val="28"/>
          <w:szCs w:val="28"/>
        </w:rPr>
        <w:t xml:space="preserve"> </w:t>
      </w:r>
      <w:r w:rsidRPr="00530CC5">
        <w:rPr>
          <w:sz w:val="28"/>
          <w:szCs w:val="28"/>
        </w:rPr>
        <w:t>Бухгалтерский учет операций по созданию и использованию данного резерва полностью идентичен учету операций по формированию и расходованию фонда на ремонт основных средств.</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В данном случае  используется следующая схема бухгалтерских проводок:</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Дебет 97 "Расходы будущих периодов" - Кредит 10</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стоимость материально-производственных запасов, использованных при выполнении ремонтных работ;</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Дебет 97 - Кредит 70</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заработная плата рабочих, занятых на ремонтных работах;</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Дебет 97 - Кредит 69</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сумма единого социального налога и взносов в Фонд социального страхования РФ, начисленных на заработную плату ремонтных рабочих;</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Дебет 97 - Кредит 60 "Расчеты с поставщиками и подрядчиками"</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стоимость работ и услуг сторонних организаций, использованных при ремонте;</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Дебет 20 - Кредит 97</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сумма ежемесячного списания стоимости ремонта на себестоимость продукции (работ, услуг).</w:t>
      </w:r>
    </w:p>
    <w:p w:rsidR="00C25512" w:rsidRDefault="00F6005C" w:rsidP="00F6005C">
      <w:pPr>
        <w:autoSpaceDE w:val="0"/>
        <w:autoSpaceDN w:val="0"/>
        <w:adjustRightInd w:val="0"/>
        <w:spacing w:line="360" w:lineRule="auto"/>
        <w:ind w:firstLine="720"/>
        <w:jc w:val="both"/>
        <w:rPr>
          <w:sz w:val="28"/>
          <w:szCs w:val="28"/>
        </w:rPr>
      </w:pPr>
      <w:r w:rsidRPr="00530CC5">
        <w:rPr>
          <w:sz w:val="28"/>
          <w:szCs w:val="28"/>
        </w:rPr>
        <w:t xml:space="preserve">Размер списания определяется порядком, установленным в учетной политике организации. </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По нашему мнению, наиболее простой и правомерной является схема, в соответствии с которой сумма накопленных расходов (за минусом ранее списанных) делится на количество месяцев до конца отчетного года.</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Так, в феврале 201</w:t>
      </w:r>
      <w:r w:rsidR="00575AAA">
        <w:rPr>
          <w:sz w:val="28"/>
          <w:szCs w:val="28"/>
        </w:rPr>
        <w:t>3</w:t>
      </w:r>
      <w:r w:rsidRPr="00530CC5">
        <w:rPr>
          <w:sz w:val="28"/>
          <w:szCs w:val="28"/>
        </w:rPr>
        <w:t xml:space="preserve"> года в ООО </w:t>
      </w:r>
      <w:r>
        <w:rPr>
          <w:sz w:val="28"/>
          <w:szCs w:val="28"/>
        </w:rPr>
        <w:t>«Новоросстальцемент</w:t>
      </w:r>
      <w:r w:rsidRPr="00530CC5">
        <w:rPr>
          <w:sz w:val="28"/>
          <w:szCs w:val="28"/>
        </w:rPr>
        <w:t>»  произведены расходы на ремонт в сумме 10 тыс. руб. Ежемесячно на себестоимость продукции (работ, услуг) будет списыв</w:t>
      </w:r>
      <w:r w:rsidR="0053363B">
        <w:rPr>
          <w:sz w:val="28"/>
          <w:szCs w:val="28"/>
        </w:rPr>
        <w:t>аться 1 тыс. руб. (10 тыс. руб.</w:t>
      </w:r>
      <w:r w:rsidRPr="00530CC5">
        <w:rPr>
          <w:sz w:val="28"/>
          <w:szCs w:val="28"/>
        </w:rPr>
        <w:t>: 10 мес.). В июне дополнительно израсходовано на ремонт 30 тыс. руб. Начиная с июля на себестоимость продукции (работ, услуг) следует списывать по 6 тыс. руб. ежемесячно (30 тыс. руб.: 6 мес. + 1 тыс. руб. (из расходов, произведенных в феврале)). И т.д.</w:t>
      </w:r>
      <w:r w:rsidR="00224317">
        <w:rPr>
          <w:sz w:val="28"/>
          <w:szCs w:val="28"/>
        </w:rPr>
        <w:t xml:space="preserve"> </w:t>
      </w:r>
      <w:r w:rsidRPr="00530CC5">
        <w:rPr>
          <w:sz w:val="28"/>
          <w:szCs w:val="28"/>
        </w:rPr>
        <w:t>В зависимости от принятой схемы бухгалтерского учета расходы по техническому обслуживанию списываются со счетов учета производственных затрат на счет 25 "Общепроизводственные расходы" или 26 "Общехозяйственные расходы".</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Списание расходов в табличной форме можно представить следующим образом, показанным в табл</w:t>
      </w:r>
      <w:r>
        <w:rPr>
          <w:sz w:val="28"/>
          <w:szCs w:val="28"/>
        </w:rPr>
        <w:t>.</w:t>
      </w:r>
      <w:r w:rsidRPr="00530CC5">
        <w:rPr>
          <w:sz w:val="28"/>
          <w:szCs w:val="28"/>
        </w:rPr>
        <w:t xml:space="preserve"> </w:t>
      </w:r>
      <w:r w:rsidR="00C25512">
        <w:rPr>
          <w:sz w:val="28"/>
          <w:szCs w:val="28"/>
        </w:rPr>
        <w:t>8</w:t>
      </w:r>
      <w:r w:rsidR="003E1484">
        <w:rPr>
          <w:sz w:val="28"/>
          <w:szCs w:val="28"/>
        </w:rPr>
        <w:t>.</w:t>
      </w:r>
    </w:p>
    <w:p w:rsidR="00F6005C" w:rsidRPr="00530CC5" w:rsidRDefault="00F6005C" w:rsidP="00F6005C">
      <w:pPr>
        <w:autoSpaceDE w:val="0"/>
        <w:autoSpaceDN w:val="0"/>
        <w:adjustRightInd w:val="0"/>
        <w:spacing w:line="360" w:lineRule="auto"/>
        <w:rPr>
          <w:sz w:val="28"/>
          <w:szCs w:val="28"/>
        </w:rPr>
      </w:pPr>
      <w:r w:rsidRPr="00530CC5">
        <w:rPr>
          <w:sz w:val="28"/>
          <w:szCs w:val="28"/>
        </w:rPr>
        <w:t xml:space="preserve">Таблица </w:t>
      </w:r>
      <w:r w:rsidR="00C25512">
        <w:rPr>
          <w:sz w:val="28"/>
          <w:szCs w:val="28"/>
        </w:rPr>
        <w:t>8</w:t>
      </w:r>
      <w:r w:rsidR="003E1484">
        <w:rPr>
          <w:sz w:val="28"/>
          <w:szCs w:val="28"/>
        </w:rPr>
        <w:t xml:space="preserve"> </w:t>
      </w:r>
      <w:r w:rsidRPr="00530CC5">
        <w:rPr>
          <w:sz w:val="28"/>
          <w:szCs w:val="28"/>
        </w:rPr>
        <w:t>- Списание расходов на ремонт основных средств</w:t>
      </w:r>
    </w:p>
    <w:p w:rsidR="00F6005C" w:rsidRPr="00530CC5" w:rsidRDefault="00F6005C" w:rsidP="00F6005C">
      <w:pPr>
        <w:autoSpaceDE w:val="0"/>
        <w:autoSpaceDN w:val="0"/>
        <w:adjustRightInd w:val="0"/>
        <w:jc w:val="right"/>
        <w:rPr>
          <w:sz w:val="28"/>
          <w:szCs w:val="28"/>
        </w:rPr>
      </w:pPr>
      <w:r w:rsidRPr="00530CC5">
        <w:rPr>
          <w:sz w:val="28"/>
          <w:szCs w:val="28"/>
        </w:rPr>
        <w:t>руб.</w:t>
      </w:r>
    </w:p>
    <w:tbl>
      <w:tblPr>
        <w:tblW w:w="0" w:type="auto"/>
        <w:tblInd w:w="70" w:type="dxa"/>
        <w:tblLayout w:type="fixed"/>
        <w:tblCellMar>
          <w:left w:w="70" w:type="dxa"/>
          <w:right w:w="70" w:type="dxa"/>
        </w:tblCellMar>
        <w:tblLook w:val="0000" w:firstRow="0" w:lastRow="0" w:firstColumn="0" w:lastColumn="0" w:noHBand="0" w:noVBand="0"/>
      </w:tblPr>
      <w:tblGrid>
        <w:gridCol w:w="3510"/>
        <w:gridCol w:w="1620"/>
        <w:gridCol w:w="2295"/>
        <w:gridCol w:w="1755"/>
      </w:tblGrid>
      <w:tr w:rsidR="00F6005C" w:rsidRPr="00530CC5">
        <w:trPr>
          <w:cantSplit/>
          <w:trHeight w:val="36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Месяц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Фактические</w:t>
            </w:r>
            <w:r w:rsidRPr="00530CC5">
              <w:rPr>
                <w:rFonts w:ascii="Times New Roman" w:hAnsi="Times New Roman" w:cs="Times New Roman"/>
                <w:sz w:val="24"/>
                <w:szCs w:val="24"/>
              </w:rPr>
              <w:br/>
              <w:t xml:space="preserve">расходы  </w:t>
            </w: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Списано    </w:t>
            </w:r>
            <w:r w:rsidRPr="00530CC5">
              <w:rPr>
                <w:rFonts w:ascii="Times New Roman" w:hAnsi="Times New Roman" w:cs="Times New Roman"/>
                <w:sz w:val="24"/>
                <w:szCs w:val="24"/>
              </w:rPr>
              <w:br/>
              <w:t>на себестоимость</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Остаток по    </w:t>
            </w:r>
            <w:r w:rsidRPr="00530CC5">
              <w:rPr>
                <w:rFonts w:ascii="Times New Roman" w:hAnsi="Times New Roman" w:cs="Times New Roman"/>
                <w:sz w:val="24"/>
                <w:szCs w:val="24"/>
              </w:rPr>
              <w:br/>
              <w:t xml:space="preserve">по счету 97   </w:t>
            </w: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Февраль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Март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9 000      </w:t>
            </w: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Итого за I квартал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Апрель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8 000      </w:t>
            </w: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Май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7 000      </w:t>
            </w: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Июнь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6 000      </w:t>
            </w: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Итого за полугодие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4 000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Июль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30 000  </w:t>
            </w: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6 000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30 000      </w:t>
            </w: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Август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6 000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24 000      </w:t>
            </w: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Сентябрь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6 000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18 000      </w:t>
            </w: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Итого за 9 месяцев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22 000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Октябрь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6 000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12 000      </w:t>
            </w: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Ноябрь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6 000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6 000      </w:t>
            </w: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Декабрь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6 000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        </w:t>
            </w:r>
          </w:p>
        </w:tc>
      </w:tr>
      <w:tr w:rsidR="00F6005C" w:rsidRPr="00530CC5">
        <w:trPr>
          <w:cantSplit/>
          <w:trHeight w:val="240"/>
        </w:trPr>
        <w:tc>
          <w:tcPr>
            <w:tcW w:w="351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Всего за год             </w:t>
            </w:r>
          </w:p>
        </w:tc>
        <w:tc>
          <w:tcPr>
            <w:tcW w:w="1620"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40 000  </w:t>
            </w:r>
          </w:p>
        </w:tc>
        <w:tc>
          <w:tcPr>
            <w:tcW w:w="229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40 000     </w:t>
            </w:r>
          </w:p>
        </w:tc>
        <w:tc>
          <w:tcPr>
            <w:tcW w:w="1755" w:type="dxa"/>
            <w:tcBorders>
              <w:top w:val="single" w:sz="6" w:space="0" w:color="auto"/>
              <w:left w:val="single" w:sz="6" w:space="0" w:color="auto"/>
              <w:bottom w:val="single" w:sz="6" w:space="0" w:color="auto"/>
              <w:right w:val="single" w:sz="6" w:space="0" w:color="auto"/>
            </w:tcBorders>
          </w:tcPr>
          <w:p w:rsidR="00F6005C" w:rsidRPr="00530CC5" w:rsidRDefault="00F6005C" w:rsidP="00F6005C">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40 000      </w:t>
            </w:r>
          </w:p>
        </w:tc>
      </w:tr>
    </w:tbl>
    <w:p w:rsidR="00974C51" w:rsidRDefault="00974C51" w:rsidP="00F6005C">
      <w:pPr>
        <w:autoSpaceDE w:val="0"/>
        <w:autoSpaceDN w:val="0"/>
        <w:adjustRightInd w:val="0"/>
        <w:spacing w:line="360" w:lineRule="auto"/>
        <w:ind w:firstLine="720"/>
        <w:jc w:val="both"/>
        <w:rPr>
          <w:sz w:val="28"/>
          <w:szCs w:val="28"/>
        </w:rPr>
      </w:pP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xml:space="preserve">В данном случае себестоимость ремонта обособленно не формируется, а расходы списываются за счет резерва по мере принятия к учету. Документы системы нормативного регулирования бухгалтерского учета в ООО </w:t>
      </w:r>
      <w:r>
        <w:rPr>
          <w:sz w:val="28"/>
          <w:szCs w:val="28"/>
        </w:rPr>
        <w:t>«Новоросстальцемент</w:t>
      </w:r>
      <w:r w:rsidRPr="00530CC5">
        <w:rPr>
          <w:sz w:val="28"/>
          <w:szCs w:val="28"/>
        </w:rPr>
        <w:t>» допускают и иную схему - когда себестоимость ремонта сначала аккумулируется на счете 20 или 23 (по специально открываемому субсчету), а уже потом - списывается на уменьшение резерва. Учет по кредиту счета 01 «Основные средства» отражают в журнале-ордере №13.</w:t>
      </w:r>
    </w:p>
    <w:p w:rsidR="00F6005C" w:rsidRPr="00530CC5" w:rsidRDefault="00F6005C" w:rsidP="00F6005C">
      <w:pPr>
        <w:tabs>
          <w:tab w:val="left" w:pos="3952"/>
        </w:tabs>
        <w:spacing w:line="360" w:lineRule="auto"/>
        <w:ind w:right="-1" w:firstLine="720"/>
        <w:jc w:val="both"/>
        <w:rPr>
          <w:sz w:val="28"/>
          <w:szCs w:val="28"/>
        </w:rPr>
      </w:pPr>
      <w:r w:rsidRPr="00530CC5">
        <w:rPr>
          <w:sz w:val="28"/>
          <w:szCs w:val="28"/>
        </w:rPr>
        <w:t xml:space="preserve">Амортизацию в ООО </w:t>
      </w:r>
      <w:r>
        <w:rPr>
          <w:sz w:val="28"/>
          <w:szCs w:val="28"/>
        </w:rPr>
        <w:t>«Новоросстальцемент</w:t>
      </w:r>
      <w:r w:rsidRPr="00530CC5">
        <w:rPr>
          <w:sz w:val="28"/>
          <w:szCs w:val="28"/>
        </w:rPr>
        <w:t>» начисляют по каждому объекту основных средств ежемесячно, начиная с месяца, следующего за месяцем, когда  ввели объект основных средств в эксплуатацию.</w:t>
      </w:r>
    </w:p>
    <w:p w:rsidR="00F6005C" w:rsidRPr="00530CC5" w:rsidRDefault="00F6005C" w:rsidP="00F6005C">
      <w:pPr>
        <w:shd w:val="clear" w:color="auto" w:fill="FFFFFF"/>
        <w:autoSpaceDE w:val="0"/>
        <w:autoSpaceDN w:val="0"/>
        <w:adjustRightInd w:val="0"/>
        <w:spacing w:line="360" w:lineRule="auto"/>
        <w:ind w:firstLine="709"/>
        <w:jc w:val="both"/>
        <w:rPr>
          <w:rFonts w:ascii="Arial" w:hAnsi="Arial"/>
          <w:sz w:val="28"/>
        </w:rPr>
      </w:pPr>
      <w:r w:rsidRPr="00530CC5">
        <w:rPr>
          <w:sz w:val="28"/>
          <w:szCs w:val="23"/>
        </w:rPr>
        <w:t xml:space="preserve">В ООО </w:t>
      </w:r>
      <w:r>
        <w:rPr>
          <w:sz w:val="28"/>
          <w:szCs w:val="23"/>
        </w:rPr>
        <w:t>«Новоросстальцемент</w:t>
      </w:r>
      <w:r w:rsidRPr="00530CC5">
        <w:rPr>
          <w:sz w:val="28"/>
          <w:szCs w:val="23"/>
        </w:rPr>
        <w:t>» по всем основным средствам, кроме автотранспорта, амортизация начисляется линейным способом. При линейном способе начисления амортизации согласно п. 19 ПБУ 6/01 годовая сумма амортизационных отчислений оп</w:t>
      </w:r>
      <w:r w:rsidRPr="00530CC5">
        <w:rPr>
          <w:sz w:val="28"/>
          <w:szCs w:val="23"/>
        </w:rPr>
        <w:softHyphen/>
        <w:t>ределяется исходя из первоначальной стоимости объекта основ</w:t>
      </w:r>
      <w:r w:rsidRPr="00530CC5">
        <w:rPr>
          <w:sz w:val="28"/>
          <w:szCs w:val="23"/>
        </w:rPr>
        <w:softHyphen/>
        <w:t>ных средств и нормы амортизации, исчисленной исходя из сро</w:t>
      </w:r>
      <w:r w:rsidRPr="00530CC5">
        <w:rPr>
          <w:sz w:val="28"/>
          <w:szCs w:val="23"/>
        </w:rPr>
        <w:softHyphen/>
        <w:t>ка полезного использования этого объекта. В течение отчетного года амортизационные отчисления начисляются ежемесячно в раз</w:t>
      </w:r>
      <w:r w:rsidRPr="00530CC5">
        <w:rPr>
          <w:sz w:val="28"/>
          <w:szCs w:val="23"/>
        </w:rPr>
        <w:softHyphen/>
        <w:t>мере 1/12 годовой суммы.</w:t>
      </w:r>
    </w:p>
    <w:p w:rsidR="00F6005C" w:rsidRPr="00530CC5" w:rsidRDefault="00F6005C" w:rsidP="00F6005C">
      <w:pPr>
        <w:shd w:val="clear" w:color="auto" w:fill="FFFFFF"/>
        <w:autoSpaceDE w:val="0"/>
        <w:autoSpaceDN w:val="0"/>
        <w:adjustRightInd w:val="0"/>
        <w:spacing w:line="360" w:lineRule="auto"/>
        <w:ind w:firstLine="709"/>
        <w:jc w:val="both"/>
        <w:rPr>
          <w:sz w:val="28"/>
          <w:szCs w:val="23"/>
        </w:rPr>
      </w:pPr>
      <w:r w:rsidRPr="00530CC5">
        <w:rPr>
          <w:sz w:val="28"/>
          <w:szCs w:val="17"/>
        </w:rPr>
        <w:t xml:space="preserve">Возьмем для расчета стоимость здания </w:t>
      </w:r>
      <w:r w:rsidR="00C3701C">
        <w:rPr>
          <w:sz w:val="28"/>
          <w:szCs w:val="17"/>
        </w:rPr>
        <w:t>офиса</w:t>
      </w:r>
      <w:r w:rsidRPr="00530CC5">
        <w:rPr>
          <w:sz w:val="28"/>
          <w:szCs w:val="17"/>
        </w:rPr>
        <w:t>. Его стоимость равна 970000, а срок полезного использования – 60 лет. Годовая сумма амортизационных отчислений в течение всего срока будет составлять 16166 руб.66 коп. (970000 руб.: 60 лет). Ежемесячная сумма  начис</w:t>
      </w:r>
      <w:r w:rsidRPr="00530CC5">
        <w:rPr>
          <w:sz w:val="28"/>
          <w:szCs w:val="17"/>
        </w:rPr>
        <w:softHyphen/>
        <w:t>ленной амортизации будет равна</w:t>
      </w:r>
      <w:r w:rsidRPr="00530CC5">
        <w:rPr>
          <w:sz w:val="28"/>
          <w:szCs w:val="23"/>
        </w:rPr>
        <w:t xml:space="preserve"> 1347 руб.22 коп. (16166 руб.66 коп : 12 мес.).</w:t>
      </w:r>
    </w:p>
    <w:p w:rsidR="00F6005C" w:rsidRPr="00530CC5" w:rsidRDefault="00F6005C" w:rsidP="00F6005C">
      <w:pPr>
        <w:shd w:val="clear" w:color="auto" w:fill="FFFFFF"/>
        <w:autoSpaceDE w:val="0"/>
        <w:autoSpaceDN w:val="0"/>
        <w:adjustRightInd w:val="0"/>
        <w:spacing w:line="360" w:lineRule="auto"/>
        <w:ind w:firstLine="709"/>
        <w:jc w:val="both"/>
        <w:rPr>
          <w:sz w:val="28"/>
        </w:rPr>
      </w:pPr>
      <w:r w:rsidRPr="00530CC5">
        <w:rPr>
          <w:sz w:val="28"/>
          <w:szCs w:val="23"/>
        </w:rPr>
        <w:t>Дебет сч.26 Кредит сч. 02  Сумма 1347 руб. 22 коп.</w:t>
      </w:r>
    </w:p>
    <w:p w:rsidR="00F6005C" w:rsidRPr="00530CC5" w:rsidRDefault="00F6005C" w:rsidP="00F6005C">
      <w:pPr>
        <w:spacing w:line="360" w:lineRule="auto"/>
        <w:ind w:firstLine="720"/>
        <w:jc w:val="both"/>
        <w:rPr>
          <w:sz w:val="28"/>
        </w:rPr>
      </w:pPr>
      <w:r w:rsidRPr="00530CC5">
        <w:rPr>
          <w:sz w:val="28"/>
        </w:rPr>
        <w:t>Амортизация автотранспортных средств начисляется в зависимости от пробега автомобиля. Так, при годовой норме амортизации грузового автомобиля установленная на 1000 км пробега – 0,37% от первоначальной стоимости  равной 152000 руб.</w:t>
      </w:r>
    </w:p>
    <w:p w:rsidR="00F6005C" w:rsidRPr="00530CC5" w:rsidRDefault="00F6005C" w:rsidP="00F6005C">
      <w:pPr>
        <w:spacing w:line="360" w:lineRule="auto"/>
        <w:jc w:val="center"/>
        <w:rPr>
          <w:sz w:val="28"/>
        </w:rPr>
      </w:pPr>
      <w:r w:rsidRPr="00530CC5">
        <w:rPr>
          <w:sz w:val="28"/>
        </w:rPr>
        <w:t>Сумма амортизации за месяц=Норма*количество пробега за месяц/1000 км*первоначальную стоимость =</w:t>
      </w:r>
    </w:p>
    <w:p w:rsidR="00F6005C" w:rsidRPr="00530CC5" w:rsidRDefault="00F6005C" w:rsidP="00F6005C">
      <w:pPr>
        <w:spacing w:line="360" w:lineRule="auto"/>
        <w:jc w:val="center"/>
        <w:rPr>
          <w:sz w:val="28"/>
        </w:rPr>
      </w:pPr>
      <w:r w:rsidRPr="00530CC5">
        <w:rPr>
          <w:sz w:val="28"/>
        </w:rPr>
        <w:t>=0,37%*4700 км/1000 км*152000  руб.=2643,28 руб.</w:t>
      </w:r>
    </w:p>
    <w:p w:rsidR="00F6005C" w:rsidRPr="00530CC5" w:rsidRDefault="00F6005C" w:rsidP="00F6005C">
      <w:pPr>
        <w:spacing w:line="360" w:lineRule="auto"/>
        <w:ind w:firstLine="720"/>
        <w:jc w:val="both"/>
        <w:rPr>
          <w:sz w:val="28"/>
        </w:rPr>
      </w:pPr>
      <w:r w:rsidRPr="00530CC5">
        <w:rPr>
          <w:sz w:val="28"/>
          <w:szCs w:val="28"/>
        </w:rPr>
        <w:t xml:space="preserve">Дебет 20  Кредит 02   Сумма </w:t>
      </w:r>
      <w:r w:rsidRPr="00530CC5">
        <w:rPr>
          <w:sz w:val="28"/>
        </w:rPr>
        <w:t>2643 руб. 28 коп.</w:t>
      </w:r>
    </w:p>
    <w:p w:rsidR="00F6005C" w:rsidRPr="00530CC5" w:rsidRDefault="00F6005C" w:rsidP="00F6005C">
      <w:pPr>
        <w:autoSpaceDE w:val="0"/>
        <w:autoSpaceDN w:val="0"/>
        <w:adjustRightInd w:val="0"/>
        <w:spacing w:line="360" w:lineRule="auto"/>
        <w:ind w:right="-1" w:firstLine="720"/>
        <w:jc w:val="both"/>
        <w:rPr>
          <w:sz w:val="28"/>
          <w:szCs w:val="28"/>
        </w:rPr>
      </w:pPr>
      <w:r w:rsidRPr="00530CC5">
        <w:rPr>
          <w:sz w:val="28"/>
          <w:szCs w:val="28"/>
        </w:rPr>
        <w:t xml:space="preserve">Если оборудование полностью амортизировано, но ООО </w:t>
      </w:r>
      <w:r>
        <w:rPr>
          <w:sz w:val="28"/>
          <w:szCs w:val="28"/>
        </w:rPr>
        <w:t>«Новоросстальцемент</w:t>
      </w:r>
      <w:r w:rsidRPr="00530CC5">
        <w:rPr>
          <w:sz w:val="28"/>
          <w:szCs w:val="28"/>
        </w:rPr>
        <w:t xml:space="preserve">» продолжает его использовать, остаточная стоимость такого оборудования равна нулю, то есть на балансе такое оборудование числится по нулевой стоимости. </w:t>
      </w:r>
    </w:p>
    <w:p w:rsidR="00F6005C" w:rsidRPr="00530CC5" w:rsidRDefault="00F6005C" w:rsidP="00F6005C">
      <w:pPr>
        <w:autoSpaceDE w:val="0"/>
        <w:autoSpaceDN w:val="0"/>
        <w:adjustRightInd w:val="0"/>
        <w:spacing w:line="360" w:lineRule="auto"/>
        <w:ind w:right="-1" w:firstLine="720"/>
        <w:jc w:val="both"/>
        <w:rPr>
          <w:sz w:val="28"/>
          <w:szCs w:val="28"/>
        </w:rPr>
      </w:pPr>
      <w:r w:rsidRPr="00530CC5">
        <w:rPr>
          <w:sz w:val="28"/>
          <w:szCs w:val="28"/>
        </w:rPr>
        <w:t>На такое оборудование предприятие не начисляет амортизацию. Если срок службы предмета менее одного года, то его учитывают на счете «10» материалы и списывают на затраты производства или расходы на продажу после передачи в производство (эксплуатацию).</w:t>
      </w:r>
    </w:p>
    <w:p w:rsidR="00224317" w:rsidRDefault="00224317" w:rsidP="00F6005C">
      <w:pPr>
        <w:widowControl w:val="0"/>
        <w:shd w:val="clear" w:color="auto" w:fill="FFFFFF"/>
        <w:autoSpaceDE w:val="0"/>
        <w:autoSpaceDN w:val="0"/>
        <w:adjustRightInd w:val="0"/>
        <w:spacing w:line="360" w:lineRule="auto"/>
        <w:ind w:firstLine="709"/>
        <w:jc w:val="both"/>
        <w:rPr>
          <w:color w:val="000000"/>
          <w:sz w:val="28"/>
          <w:szCs w:val="28"/>
        </w:rPr>
      </w:pPr>
      <w:r>
        <w:rPr>
          <w:color w:val="000000"/>
          <w:sz w:val="28"/>
          <w:szCs w:val="28"/>
        </w:rPr>
        <w:t>Подробно схему учетных записей по 02 счету «Амортизация» представим ниже и в табл. 9.</w:t>
      </w:r>
    </w:p>
    <w:p w:rsidR="00224317" w:rsidRPr="00215758" w:rsidRDefault="00224317" w:rsidP="00224317">
      <w:pPr>
        <w:pStyle w:val="ab"/>
        <w:spacing w:line="360" w:lineRule="auto"/>
        <w:ind w:firstLine="720"/>
        <w:jc w:val="both"/>
        <w:rPr>
          <w:sz w:val="28"/>
          <w:szCs w:val="28"/>
        </w:rPr>
      </w:pPr>
      <w:r w:rsidRPr="00215758">
        <w:rPr>
          <w:sz w:val="28"/>
          <w:szCs w:val="28"/>
        </w:rPr>
        <w:t>1. Начислена амортизация по о</w:t>
      </w:r>
      <w:r>
        <w:rPr>
          <w:sz w:val="28"/>
          <w:szCs w:val="28"/>
        </w:rPr>
        <w:t>сновным средствам, используемым</w:t>
      </w:r>
    </w:p>
    <w:p w:rsidR="00224317" w:rsidRDefault="00224317" w:rsidP="00224317">
      <w:pPr>
        <w:pStyle w:val="ab"/>
        <w:spacing w:line="360" w:lineRule="auto"/>
        <w:jc w:val="both"/>
        <w:rPr>
          <w:sz w:val="28"/>
          <w:szCs w:val="28"/>
        </w:rPr>
      </w:pPr>
      <w:r w:rsidRPr="00215758">
        <w:rPr>
          <w:sz w:val="28"/>
          <w:szCs w:val="28"/>
        </w:rPr>
        <w:t>в основном производстве</w:t>
      </w:r>
      <w:r>
        <w:rPr>
          <w:sz w:val="28"/>
          <w:szCs w:val="28"/>
        </w:rPr>
        <w:t xml:space="preserve"> ООО «Новоросстальцемент» на сумму 4434 тыс.руб., в том числе:</w:t>
      </w:r>
    </w:p>
    <w:p w:rsidR="00224317" w:rsidRDefault="00224317" w:rsidP="00224317">
      <w:pPr>
        <w:pStyle w:val="ab"/>
        <w:spacing w:line="360" w:lineRule="auto"/>
        <w:jc w:val="both"/>
        <w:rPr>
          <w:sz w:val="28"/>
          <w:szCs w:val="28"/>
        </w:rPr>
      </w:pPr>
      <w:r>
        <w:rPr>
          <w:sz w:val="28"/>
          <w:szCs w:val="28"/>
        </w:rPr>
        <w:t>-здания 2558 тыс.руб.</w:t>
      </w:r>
    </w:p>
    <w:p w:rsidR="00224317" w:rsidRDefault="00224317" w:rsidP="00224317">
      <w:pPr>
        <w:pStyle w:val="ab"/>
        <w:spacing w:line="360" w:lineRule="auto"/>
        <w:jc w:val="both"/>
        <w:rPr>
          <w:sz w:val="28"/>
          <w:szCs w:val="28"/>
        </w:rPr>
      </w:pPr>
      <w:r>
        <w:rPr>
          <w:sz w:val="28"/>
          <w:szCs w:val="28"/>
        </w:rPr>
        <w:t>-здание администрации 235 тыс.руб.</w:t>
      </w:r>
    </w:p>
    <w:p w:rsidR="00224317" w:rsidRDefault="00224317" w:rsidP="00224317">
      <w:pPr>
        <w:pStyle w:val="ab"/>
        <w:spacing w:line="360" w:lineRule="auto"/>
        <w:jc w:val="both"/>
        <w:rPr>
          <w:sz w:val="28"/>
          <w:szCs w:val="28"/>
        </w:rPr>
      </w:pPr>
      <w:r>
        <w:rPr>
          <w:sz w:val="28"/>
          <w:szCs w:val="28"/>
        </w:rPr>
        <w:t>-здание производственного цеха 532 тыс. руб.</w:t>
      </w:r>
    </w:p>
    <w:p w:rsidR="00224317" w:rsidRPr="00215758" w:rsidRDefault="00224317" w:rsidP="00224317">
      <w:pPr>
        <w:pStyle w:val="ab"/>
        <w:spacing w:line="360" w:lineRule="auto"/>
        <w:jc w:val="both"/>
        <w:rPr>
          <w:sz w:val="28"/>
          <w:szCs w:val="28"/>
        </w:rPr>
      </w:pPr>
      <w:r>
        <w:rPr>
          <w:sz w:val="28"/>
          <w:szCs w:val="28"/>
        </w:rPr>
        <w:t>-машины 1109 тыс.руб.</w:t>
      </w:r>
    </w:p>
    <w:p w:rsidR="00224317" w:rsidRPr="00215758" w:rsidRDefault="00224317" w:rsidP="00224317">
      <w:pPr>
        <w:pStyle w:val="ab"/>
        <w:spacing w:line="360" w:lineRule="auto"/>
        <w:jc w:val="both"/>
        <w:rPr>
          <w:sz w:val="28"/>
          <w:szCs w:val="28"/>
        </w:rPr>
      </w:pPr>
      <w:r w:rsidRPr="00215758">
        <w:rPr>
          <w:iCs/>
          <w:sz w:val="28"/>
          <w:szCs w:val="28"/>
        </w:rPr>
        <w:t xml:space="preserve">Дебет 20 «Основное производство» </w:t>
      </w:r>
      <w:r>
        <w:rPr>
          <w:iCs/>
          <w:sz w:val="28"/>
          <w:szCs w:val="28"/>
        </w:rPr>
        <w:t>2558 тыс.руб.</w:t>
      </w:r>
      <w:r w:rsidRPr="00215758">
        <w:rPr>
          <w:sz w:val="28"/>
          <w:szCs w:val="28"/>
        </w:rPr>
        <w:t xml:space="preserve"> </w:t>
      </w:r>
    </w:p>
    <w:p w:rsidR="00224317" w:rsidRPr="00215758" w:rsidRDefault="00224317" w:rsidP="00224317">
      <w:pPr>
        <w:pStyle w:val="ab"/>
        <w:spacing w:line="360" w:lineRule="auto"/>
        <w:jc w:val="both"/>
        <w:rPr>
          <w:sz w:val="28"/>
          <w:szCs w:val="28"/>
        </w:rPr>
      </w:pPr>
      <w:r w:rsidRPr="00215758">
        <w:rPr>
          <w:sz w:val="28"/>
          <w:szCs w:val="28"/>
        </w:rPr>
        <w:t xml:space="preserve">Кредит 02 «Амортизация основных средств» </w:t>
      </w:r>
      <w:r>
        <w:rPr>
          <w:iCs/>
          <w:sz w:val="28"/>
          <w:szCs w:val="28"/>
        </w:rPr>
        <w:t>2558 тыс.руб.</w:t>
      </w:r>
      <w:r w:rsidRPr="00215758">
        <w:rPr>
          <w:sz w:val="28"/>
          <w:szCs w:val="28"/>
        </w:rPr>
        <w:t>;</w:t>
      </w:r>
    </w:p>
    <w:p w:rsidR="00224317" w:rsidRPr="00215758" w:rsidRDefault="00224317" w:rsidP="00224317">
      <w:pPr>
        <w:pStyle w:val="ab"/>
        <w:spacing w:line="360" w:lineRule="auto"/>
        <w:jc w:val="both"/>
        <w:rPr>
          <w:sz w:val="28"/>
          <w:szCs w:val="28"/>
        </w:rPr>
      </w:pPr>
      <w:r w:rsidRPr="00215758">
        <w:rPr>
          <w:sz w:val="28"/>
          <w:szCs w:val="28"/>
        </w:rPr>
        <w:t>на общепроизводственные цели</w:t>
      </w:r>
    </w:p>
    <w:p w:rsidR="00224317" w:rsidRPr="00215758" w:rsidRDefault="00224317" w:rsidP="00224317">
      <w:pPr>
        <w:pStyle w:val="ab"/>
        <w:spacing w:line="360" w:lineRule="auto"/>
        <w:jc w:val="both"/>
        <w:rPr>
          <w:sz w:val="28"/>
          <w:szCs w:val="28"/>
        </w:rPr>
      </w:pPr>
      <w:r w:rsidRPr="00215758">
        <w:rPr>
          <w:sz w:val="28"/>
          <w:szCs w:val="28"/>
        </w:rPr>
        <w:t xml:space="preserve">Дебет 25 «Общепроизводственные расходы» </w:t>
      </w:r>
      <w:r>
        <w:rPr>
          <w:sz w:val="28"/>
          <w:szCs w:val="28"/>
        </w:rPr>
        <w:t>532 тыс.руб.</w:t>
      </w:r>
    </w:p>
    <w:p w:rsidR="00224317" w:rsidRPr="00215758" w:rsidRDefault="00224317" w:rsidP="00224317">
      <w:pPr>
        <w:pStyle w:val="ab"/>
        <w:spacing w:line="360" w:lineRule="auto"/>
        <w:jc w:val="both"/>
        <w:rPr>
          <w:sz w:val="28"/>
          <w:szCs w:val="28"/>
        </w:rPr>
      </w:pPr>
      <w:r w:rsidRPr="00215758">
        <w:rPr>
          <w:sz w:val="28"/>
          <w:szCs w:val="28"/>
        </w:rPr>
        <w:t xml:space="preserve">Кредит 02 «Амортизация основных средств» </w:t>
      </w:r>
      <w:r>
        <w:rPr>
          <w:sz w:val="28"/>
          <w:szCs w:val="28"/>
        </w:rPr>
        <w:t>532 тыс.руб</w:t>
      </w:r>
      <w:r w:rsidRPr="00215758">
        <w:rPr>
          <w:sz w:val="28"/>
          <w:szCs w:val="28"/>
        </w:rPr>
        <w:t>.;</w:t>
      </w:r>
    </w:p>
    <w:p w:rsidR="00224317" w:rsidRDefault="00224317" w:rsidP="00224317">
      <w:pPr>
        <w:pStyle w:val="ab"/>
        <w:spacing w:line="360" w:lineRule="auto"/>
        <w:jc w:val="both"/>
        <w:rPr>
          <w:sz w:val="28"/>
          <w:szCs w:val="28"/>
        </w:rPr>
      </w:pPr>
      <w:r w:rsidRPr="00215758">
        <w:rPr>
          <w:sz w:val="28"/>
          <w:szCs w:val="28"/>
        </w:rPr>
        <w:t xml:space="preserve">Дебет 26 «Общехозяйственные расходы» </w:t>
      </w:r>
      <w:r>
        <w:rPr>
          <w:sz w:val="28"/>
          <w:szCs w:val="28"/>
        </w:rPr>
        <w:t>235 тыс.руб.</w:t>
      </w:r>
    </w:p>
    <w:p w:rsidR="00224317" w:rsidRPr="00215758" w:rsidRDefault="00224317" w:rsidP="00224317">
      <w:pPr>
        <w:pStyle w:val="ab"/>
        <w:spacing w:line="360" w:lineRule="auto"/>
        <w:jc w:val="both"/>
        <w:rPr>
          <w:sz w:val="28"/>
          <w:szCs w:val="28"/>
        </w:rPr>
      </w:pPr>
      <w:r w:rsidRPr="00215758">
        <w:rPr>
          <w:sz w:val="28"/>
          <w:szCs w:val="28"/>
        </w:rPr>
        <w:t xml:space="preserve">Кредит 02 «Износ основных средств» </w:t>
      </w:r>
      <w:r>
        <w:rPr>
          <w:sz w:val="28"/>
          <w:szCs w:val="28"/>
        </w:rPr>
        <w:t>235 тыс.руб.;</w:t>
      </w:r>
    </w:p>
    <w:p w:rsidR="00224317" w:rsidRPr="00215758" w:rsidRDefault="00224317" w:rsidP="00224317">
      <w:pPr>
        <w:pStyle w:val="ab"/>
        <w:spacing w:line="360" w:lineRule="auto"/>
        <w:ind w:firstLine="720"/>
        <w:jc w:val="both"/>
        <w:rPr>
          <w:sz w:val="28"/>
          <w:szCs w:val="28"/>
        </w:rPr>
      </w:pPr>
      <w:r w:rsidRPr="00215758">
        <w:rPr>
          <w:sz w:val="28"/>
          <w:szCs w:val="28"/>
        </w:rPr>
        <w:t xml:space="preserve">2. Начислена амортизация по основным средствам, обслуживаемым </w:t>
      </w:r>
      <w:r>
        <w:rPr>
          <w:sz w:val="28"/>
          <w:szCs w:val="28"/>
        </w:rPr>
        <w:t>вспомогательное производство:</w:t>
      </w:r>
    </w:p>
    <w:p w:rsidR="00224317" w:rsidRPr="00215758" w:rsidRDefault="00224317" w:rsidP="00224317">
      <w:pPr>
        <w:pStyle w:val="ab"/>
        <w:spacing w:line="360" w:lineRule="auto"/>
        <w:jc w:val="both"/>
        <w:rPr>
          <w:sz w:val="28"/>
          <w:szCs w:val="28"/>
        </w:rPr>
      </w:pPr>
      <w:r w:rsidRPr="00215758">
        <w:rPr>
          <w:sz w:val="28"/>
          <w:szCs w:val="28"/>
        </w:rPr>
        <w:t xml:space="preserve">Дебет </w:t>
      </w:r>
      <w:r>
        <w:rPr>
          <w:sz w:val="28"/>
          <w:szCs w:val="28"/>
        </w:rPr>
        <w:t>23 «Вспомогательное производство» 1109 тыс.руб.</w:t>
      </w:r>
    </w:p>
    <w:p w:rsidR="00224317" w:rsidRPr="00215758" w:rsidRDefault="00224317" w:rsidP="00224317">
      <w:pPr>
        <w:pStyle w:val="ab"/>
        <w:spacing w:line="360" w:lineRule="auto"/>
        <w:jc w:val="both"/>
        <w:rPr>
          <w:sz w:val="28"/>
          <w:szCs w:val="28"/>
        </w:rPr>
      </w:pPr>
      <w:r w:rsidRPr="00215758">
        <w:rPr>
          <w:sz w:val="28"/>
          <w:szCs w:val="28"/>
        </w:rPr>
        <w:t xml:space="preserve">Кредит 02 «Амортизация основных средств» </w:t>
      </w:r>
      <w:r>
        <w:rPr>
          <w:sz w:val="28"/>
          <w:szCs w:val="28"/>
        </w:rPr>
        <w:t>1109 тыс.руб.</w:t>
      </w:r>
    </w:p>
    <w:p w:rsidR="00224317" w:rsidRPr="00215758" w:rsidRDefault="00224317" w:rsidP="00224317">
      <w:pPr>
        <w:pStyle w:val="ab"/>
        <w:spacing w:line="360" w:lineRule="auto"/>
        <w:ind w:firstLine="720"/>
        <w:jc w:val="both"/>
        <w:rPr>
          <w:sz w:val="28"/>
          <w:szCs w:val="28"/>
        </w:rPr>
      </w:pPr>
      <w:r w:rsidRPr="00215758">
        <w:rPr>
          <w:sz w:val="28"/>
          <w:szCs w:val="28"/>
        </w:rPr>
        <w:t xml:space="preserve">3. Списана сумма амортизации </w:t>
      </w:r>
    </w:p>
    <w:p w:rsidR="00224317" w:rsidRPr="00215758" w:rsidRDefault="00224317" w:rsidP="00224317">
      <w:pPr>
        <w:pStyle w:val="ab"/>
        <w:spacing w:line="360" w:lineRule="auto"/>
        <w:jc w:val="both"/>
        <w:rPr>
          <w:sz w:val="28"/>
          <w:szCs w:val="28"/>
        </w:rPr>
      </w:pPr>
      <w:r w:rsidRPr="00215758">
        <w:rPr>
          <w:sz w:val="28"/>
          <w:szCs w:val="28"/>
        </w:rPr>
        <w:t xml:space="preserve">Дебет 02 «Амортизация основных средств» </w:t>
      </w:r>
      <w:r>
        <w:rPr>
          <w:sz w:val="28"/>
          <w:szCs w:val="28"/>
        </w:rPr>
        <w:t>345 тыс.руб.</w:t>
      </w:r>
    </w:p>
    <w:p w:rsidR="00224317" w:rsidRPr="00215758" w:rsidRDefault="00224317" w:rsidP="00224317">
      <w:pPr>
        <w:pStyle w:val="ab"/>
        <w:spacing w:line="360" w:lineRule="auto"/>
        <w:jc w:val="both"/>
        <w:rPr>
          <w:sz w:val="28"/>
          <w:szCs w:val="28"/>
        </w:rPr>
      </w:pPr>
      <w:r w:rsidRPr="00215758">
        <w:rPr>
          <w:sz w:val="28"/>
          <w:szCs w:val="28"/>
        </w:rPr>
        <w:t xml:space="preserve">Кредит 01-2 «Выбытие основных средств» </w:t>
      </w:r>
      <w:r>
        <w:rPr>
          <w:sz w:val="28"/>
          <w:szCs w:val="28"/>
        </w:rPr>
        <w:t>345 тыс.руб.</w:t>
      </w:r>
    </w:p>
    <w:p w:rsidR="00224317" w:rsidRPr="00215758" w:rsidRDefault="00224317" w:rsidP="00224317">
      <w:pPr>
        <w:pStyle w:val="ab"/>
        <w:spacing w:line="360" w:lineRule="auto"/>
        <w:jc w:val="both"/>
        <w:rPr>
          <w:sz w:val="28"/>
          <w:szCs w:val="28"/>
        </w:rPr>
      </w:pPr>
      <w:r w:rsidRPr="00215758">
        <w:rPr>
          <w:sz w:val="28"/>
          <w:szCs w:val="28"/>
        </w:rPr>
        <w:t xml:space="preserve">Таблица </w:t>
      </w:r>
      <w:r>
        <w:rPr>
          <w:sz w:val="28"/>
          <w:szCs w:val="28"/>
        </w:rPr>
        <w:t>9</w:t>
      </w:r>
      <w:r w:rsidRPr="00215758">
        <w:rPr>
          <w:sz w:val="28"/>
          <w:szCs w:val="28"/>
        </w:rPr>
        <w:t xml:space="preserve"> – Схема итоговых учетных записей по счету 02 «Амортизация основных средств» за 20</w:t>
      </w:r>
      <w:r>
        <w:rPr>
          <w:sz w:val="28"/>
          <w:szCs w:val="28"/>
        </w:rPr>
        <w:t xml:space="preserve">13 </w:t>
      </w:r>
      <w:r w:rsidRPr="00215758">
        <w:rPr>
          <w:sz w:val="28"/>
          <w:szCs w:val="28"/>
        </w:rPr>
        <w:t xml:space="preserve">год, </w:t>
      </w:r>
      <w:r>
        <w:rPr>
          <w:sz w:val="28"/>
          <w:szCs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487"/>
        <w:gridCol w:w="1022"/>
        <w:gridCol w:w="721"/>
        <w:gridCol w:w="3430"/>
        <w:gridCol w:w="888"/>
      </w:tblGrid>
      <w:tr w:rsidR="00224317" w:rsidRPr="00215758">
        <w:tc>
          <w:tcPr>
            <w:tcW w:w="0" w:type="auto"/>
            <w:shd w:val="clear" w:color="auto" w:fill="auto"/>
            <w:tcMar>
              <w:top w:w="15" w:type="dxa"/>
              <w:left w:w="15" w:type="dxa"/>
              <w:bottom w:w="15" w:type="dxa"/>
              <w:right w:w="15" w:type="dxa"/>
            </w:tcMar>
            <w:vAlign w:val="center"/>
          </w:tcPr>
          <w:p w:rsidR="00224317" w:rsidRPr="00215758" w:rsidRDefault="00224317" w:rsidP="00D324D7">
            <w:r>
              <w:t>В дебет</w:t>
            </w:r>
            <w:r w:rsidRPr="00215758">
              <w:t xml:space="preserve"> счетов</w:t>
            </w:r>
          </w:p>
        </w:tc>
        <w:tc>
          <w:tcPr>
            <w:tcW w:w="2487" w:type="dxa"/>
            <w:shd w:val="clear" w:color="auto" w:fill="auto"/>
            <w:tcMar>
              <w:top w:w="15" w:type="dxa"/>
              <w:left w:w="15" w:type="dxa"/>
              <w:bottom w:w="15" w:type="dxa"/>
              <w:right w:w="15" w:type="dxa"/>
            </w:tcMar>
            <w:vAlign w:val="center"/>
          </w:tcPr>
          <w:p w:rsidR="00224317" w:rsidRPr="00215758" w:rsidRDefault="00224317" w:rsidP="00D324D7">
            <w:r w:rsidRPr="00215758">
              <w:t>Содержание операций</w:t>
            </w:r>
          </w:p>
        </w:tc>
        <w:tc>
          <w:tcPr>
            <w:tcW w:w="1022" w:type="dxa"/>
            <w:shd w:val="clear" w:color="auto" w:fill="auto"/>
            <w:tcMar>
              <w:top w:w="15" w:type="dxa"/>
              <w:left w:w="15" w:type="dxa"/>
              <w:bottom w:w="15" w:type="dxa"/>
              <w:right w:w="15" w:type="dxa"/>
            </w:tcMar>
            <w:vAlign w:val="center"/>
          </w:tcPr>
          <w:p w:rsidR="00224317" w:rsidRPr="00215758" w:rsidRDefault="00224317" w:rsidP="00D324D7">
            <w:r w:rsidRPr="00215758">
              <w:t>Сумма</w:t>
            </w:r>
          </w:p>
        </w:tc>
        <w:tc>
          <w:tcPr>
            <w:tcW w:w="0" w:type="auto"/>
            <w:shd w:val="clear" w:color="auto" w:fill="auto"/>
            <w:tcMar>
              <w:top w:w="15" w:type="dxa"/>
              <w:left w:w="15" w:type="dxa"/>
              <w:bottom w:w="15" w:type="dxa"/>
              <w:right w:w="15" w:type="dxa"/>
            </w:tcMar>
            <w:vAlign w:val="center"/>
          </w:tcPr>
          <w:p w:rsidR="00224317" w:rsidRPr="00215758" w:rsidRDefault="00224317" w:rsidP="00D324D7">
            <w:r w:rsidRPr="00215758">
              <w:t>Сумма</w:t>
            </w:r>
          </w:p>
        </w:tc>
        <w:tc>
          <w:tcPr>
            <w:tcW w:w="0" w:type="auto"/>
            <w:shd w:val="clear" w:color="auto" w:fill="auto"/>
            <w:tcMar>
              <w:top w:w="15" w:type="dxa"/>
              <w:left w:w="15" w:type="dxa"/>
              <w:bottom w:w="15" w:type="dxa"/>
              <w:right w:w="15" w:type="dxa"/>
            </w:tcMar>
            <w:vAlign w:val="center"/>
          </w:tcPr>
          <w:p w:rsidR="00224317" w:rsidRPr="00215758" w:rsidRDefault="00224317" w:rsidP="00D324D7">
            <w:r w:rsidRPr="00215758">
              <w:t>Содержание операций</w:t>
            </w:r>
          </w:p>
        </w:tc>
        <w:tc>
          <w:tcPr>
            <w:tcW w:w="0" w:type="auto"/>
            <w:shd w:val="clear" w:color="auto" w:fill="auto"/>
            <w:tcMar>
              <w:top w:w="15" w:type="dxa"/>
              <w:left w:w="15" w:type="dxa"/>
              <w:bottom w:w="15" w:type="dxa"/>
              <w:right w:w="15" w:type="dxa"/>
            </w:tcMar>
            <w:vAlign w:val="center"/>
          </w:tcPr>
          <w:p w:rsidR="00224317" w:rsidRPr="00215758" w:rsidRDefault="00224317" w:rsidP="00D324D7">
            <w:r>
              <w:t>С кредита счета</w:t>
            </w:r>
          </w:p>
        </w:tc>
      </w:tr>
      <w:tr w:rsidR="00224317" w:rsidRPr="00215758">
        <w:tc>
          <w:tcPr>
            <w:tcW w:w="0" w:type="auto"/>
            <w:shd w:val="clear" w:color="auto" w:fill="auto"/>
            <w:tcMar>
              <w:top w:w="15" w:type="dxa"/>
              <w:left w:w="15" w:type="dxa"/>
              <w:bottom w:w="15" w:type="dxa"/>
              <w:right w:w="15" w:type="dxa"/>
            </w:tcMar>
            <w:vAlign w:val="center"/>
          </w:tcPr>
          <w:p w:rsidR="00224317" w:rsidRPr="00215758" w:rsidRDefault="00224317" w:rsidP="00D324D7"/>
        </w:tc>
        <w:tc>
          <w:tcPr>
            <w:tcW w:w="2487" w:type="dxa"/>
            <w:shd w:val="clear" w:color="auto" w:fill="auto"/>
            <w:tcMar>
              <w:top w:w="15" w:type="dxa"/>
              <w:left w:w="15" w:type="dxa"/>
              <w:bottom w:w="15" w:type="dxa"/>
              <w:right w:w="15" w:type="dxa"/>
            </w:tcMar>
            <w:vAlign w:val="center"/>
          </w:tcPr>
          <w:p w:rsidR="00224317" w:rsidRPr="00215758" w:rsidRDefault="00224317" w:rsidP="00D324D7"/>
        </w:tc>
        <w:tc>
          <w:tcPr>
            <w:tcW w:w="1022" w:type="dxa"/>
            <w:shd w:val="clear" w:color="auto" w:fill="auto"/>
            <w:tcMar>
              <w:top w:w="15" w:type="dxa"/>
              <w:left w:w="15" w:type="dxa"/>
              <w:bottom w:w="15" w:type="dxa"/>
              <w:right w:w="15" w:type="dxa"/>
            </w:tcMar>
            <w:vAlign w:val="center"/>
          </w:tcPr>
          <w:p w:rsidR="00224317" w:rsidRPr="00FA5757" w:rsidRDefault="00224317" w:rsidP="00D324D7"/>
        </w:tc>
        <w:tc>
          <w:tcPr>
            <w:tcW w:w="0" w:type="auto"/>
            <w:shd w:val="clear" w:color="auto" w:fill="auto"/>
            <w:tcMar>
              <w:top w:w="15" w:type="dxa"/>
              <w:left w:w="15" w:type="dxa"/>
              <w:bottom w:w="15" w:type="dxa"/>
              <w:right w:w="15" w:type="dxa"/>
            </w:tcMar>
            <w:vAlign w:val="center"/>
          </w:tcPr>
          <w:p w:rsidR="00224317" w:rsidRPr="00FA5757" w:rsidRDefault="00224317" w:rsidP="00D324D7">
            <w:r w:rsidRPr="00FA5757">
              <w:t>21851</w:t>
            </w:r>
          </w:p>
        </w:tc>
        <w:tc>
          <w:tcPr>
            <w:tcW w:w="0" w:type="auto"/>
            <w:shd w:val="clear" w:color="auto" w:fill="auto"/>
            <w:tcMar>
              <w:top w:w="15" w:type="dxa"/>
              <w:left w:w="15" w:type="dxa"/>
              <w:bottom w:w="15" w:type="dxa"/>
              <w:right w:w="15" w:type="dxa"/>
            </w:tcMar>
            <w:vAlign w:val="center"/>
          </w:tcPr>
          <w:p w:rsidR="00224317" w:rsidRPr="00215758" w:rsidRDefault="00224317" w:rsidP="00D324D7">
            <w:pPr>
              <w:rPr>
                <w:sz w:val="20"/>
                <w:szCs w:val="20"/>
              </w:rPr>
            </w:pPr>
          </w:p>
        </w:tc>
        <w:tc>
          <w:tcPr>
            <w:tcW w:w="0" w:type="auto"/>
            <w:shd w:val="clear" w:color="auto" w:fill="auto"/>
            <w:tcMar>
              <w:top w:w="15" w:type="dxa"/>
              <w:left w:w="15" w:type="dxa"/>
              <w:bottom w:w="15" w:type="dxa"/>
              <w:right w:w="15" w:type="dxa"/>
            </w:tcMar>
            <w:vAlign w:val="center"/>
          </w:tcPr>
          <w:p w:rsidR="00224317" w:rsidRDefault="00224317" w:rsidP="00D324D7">
            <w:r w:rsidRPr="00215758">
              <w:t>Сальдо на 01.01.</w:t>
            </w:r>
          </w:p>
          <w:p w:rsidR="00224317" w:rsidRPr="00215758" w:rsidRDefault="00224317" w:rsidP="00D324D7">
            <w:pPr>
              <w:rPr>
                <w:sz w:val="20"/>
                <w:szCs w:val="20"/>
              </w:rPr>
            </w:pPr>
            <w:r w:rsidRPr="00215758">
              <w:t>20</w:t>
            </w:r>
            <w:r>
              <w:t xml:space="preserve">13 </w:t>
            </w:r>
            <w:r w:rsidRPr="00215758">
              <w:t>г</w:t>
            </w:r>
          </w:p>
        </w:tc>
      </w:tr>
      <w:tr w:rsidR="00224317" w:rsidRPr="00215758">
        <w:tc>
          <w:tcPr>
            <w:tcW w:w="0" w:type="auto"/>
            <w:shd w:val="clear" w:color="auto" w:fill="auto"/>
            <w:tcMar>
              <w:top w:w="15" w:type="dxa"/>
              <w:left w:w="15" w:type="dxa"/>
              <w:bottom w:w="15" w:type="dxa"/>
              <w:right w:w="15" w:type="dxa"/>
            </w:tcMar>
            <w:vAlign w:val="center"/>
          </w:tcPr>
          <w:p w:rsidR="00224317" w:rsidRDefault="00224317" w:rsidP="00D324D7">
            <w:r w:rsidRPr="00215758">
              <w:t>20</w:t>
            </w:r>
          </w:p>
          <w:p w:rsidR="00224317" w:rsidRDefault="00224317" w:rsidP="00D324D7">
            <w:r w:rsidRPr="00215758">
              <w:t xml:space="preserve">25 </w:t>
            </w:r>
          </w:p>
          <w:p w:rsidR="00224317" w:rsidRDefault="00224317" w:rsidP="00D324D7">
            <w:r w:rsidRPr="00215758">
              <w:t>26</w:t>
            </w:r>
          </w:p>
          <w:p w:rsidR="00224317" w:rsidRDefault="00224317" w:rsidP="00D324D7">
            <w:r>
              <w:t>23</w:t>
            </w:r>
          </w:p>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Default="00224317" w:rsidP="00D324D7">
            <w:r>
              <w:t>02</w:t>
            </w:r>
          </w:p>
          <w:p w:rsidR="00224317" w:rsidRPr="00215758" w:rsidRDefault="00224317" w:rsidP="00D324D7"/>
        </w:tc>
        <w:tc>
          <w:tcPr>
            <w:tcW w:w="2487" w:type="dxa"/>
            <w:shd w:val="clear" w:color="auto" w:fill="auto"/>
            <w:tcMar>
              <w:top w:w="15" w:type="dxa"/>
              <w:left w:w="15" w:type="dxa"/>
              <w:bottom w:w="15" w:type="dxa"/>
              <w:right w:w="15" w:type="dxa"/>
            </w:tcMar>
            <w:vAlign w:val="center"/>
          </w:tcPr>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Pr="00215758" w:rsidRDefault="00224317" w:rsidP="00D324D7">
            <w:r w:rsidRPr="00215758">
              <w:t>Списана сумма амортизации</w:t>
            </w:r>
          </w:p>
        </w:tc>
        <w:tc>
          <w:tcPr>
            <w:tcW w:w="1022" w:type="dxa"/>
            <w:shd w:val="clear" w:color="auto" w:fill="auto"/>
            <w:tcMar>
              <w:top w:w="15" w:type="dxa"/>
              <w:left w:w="15" w:type="dxa"/>
              <w:bottom w:w="15" w:type="dxa"/>
              <w:right w:w="15" w:type="dxa"/>
            </w:tcMar>
            <w:vAlign w:val="center"/>
          </w:tcPr>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Pr="00FA5757" w:rsidRDefault="00224317" w:rsidP="00D324D7">
            <w:r>
              <w:t>345</w:t>
            </w:r>
          </w:p>
        </w:tc>
        <w:tc>
          <w:tcPr>
            <w:tcW w:w="0" w:type="auto"/>
            <w:shd w:val="clear" w:color="auto" w:fill="auto"/>
            <w:tcMar>
              <w:top w:w="15" w:type="dxa"/>
              <w:left w:w="15" w:type="dxa"/>
              <w:bottom w:w="15" w:type="dxa"/>
              <w:right w:w="15" w:type="dxa"/>
            </w:tcMar>
            <w:vAlign w:val="center"/>
          </w:tcPr>
          <w:p w:rsidR="00224317" w:rsidRPr="00FA5757" w:rsidRDefault="00224317" w:rsidP="00D324D7">
            <w:r w:rsidRPr="00FA5757">
              <w:t>2558</w:t>
            </w:r>
          </w:p>
          <w:p w:rsidR="00224317" w:rsidRPr="00FA5757" w:rsidRDefault="00224317" w:rsidP="00D324D7">
            <w:r w:rsidRPr="00FA5757">
              <w:t>532</w:t>
            </w:r>
          </w:p>
          <w:p w:rsidR="00224317" w:rsidRPr="00FA5757" w:rsidRDefault="00224317" w:rsidP="00D324D7">
            <w:r w:rsidRPr="00FA5757">
              <w:t>235</w:t>
            </w:r>
          </w:p>
          <w:p w:rsidR="00224317" w:rsidRPr="00FA5757" w:rsidRDefault="00224317" w:rsidP="00D324D7">
            <w:r w:rsidRPr="00FA5757">
              <w:t>1109</w:t>
            </w:r>
          </w:p>
          <w:p w:rsidR="00224317" w:rsidRDefault="00224317" w:rsidP="00D324D7"/>
          <w:p w:rsidR="00224317" w:rsidRDefault="00224317" w:rsidP="00D324D7"/>
          <w:p w:rsidR="00224317" w:rsidRDefault="00224317" w:rsidP="00D324D7"/>
          <w:p w:rsidR="00224317" w:rsidRDefault="00224317" w:rsidP="00D324D7"/>
          <w:p w:rsidR="00224317" w:rsidRPr="00FA5757" w:rsidRDefault="00224317" w:rsidP="00D324D7"/>
          <w:p w:rsidR="00224317" w:rsidRPr="00FA5757" w:rsidRDefault="00224317" w:rsidP="00D324D7"/>
          <w:p w:rsidR="00224317" w:rsidRPr="00FA5757" w:rsidRDefault="00224317" w:rsidP="00D324D7"/>
          <w:p w:rsidR="00224317" w:rsidRPr="00FA5757" w:rsidRDefault="00224317" w:rsidP="00D324D7"/>
          <w:p w:rsidR="00224317" w:rsidRPr="00FA5757" w:rsidRDefault="00224317" w:rsidP="00D324D7"/>
        </w:tc>
        <w:tc>
          <w:tcPr>
            <w:tcW w:w="0" w:type="auto"/>
            <w:shd w:val="clear" w:color="auto" w:fill="auto"/>
            <w:tcMar>
              <w:top w:w="15" w:type="dxa"/>
              <w:left w:w="15" w:type="dxa"/>
              <w:bottom w:w="15" w:type="dxa"/>
              <w:right w:w="15" w:type="dxa"/>
            </w:tcMar>
            <w:vAlign w:val="center"/>
          </w:tcPr>
          <w:p w:rsidR="00224317" w:rsidRDefault="00224317" w:rsidP="00D324D7">
            <w:r w:rsidRPr="00215758">
              <w:t>Начислена амортизация по основным средствам: в основном производстве используемым на общепроизводтсвенные и общехозяйственные цели обслуживающим процесс реализации</w:t>
            </w:r>
          </w:p>
          <w:p w:rsidR="00224317" w:rsidRDefault="00224317" w:rsidP="00D324D7"/>
          <w:p w:rsidR="00224317" w:rsidRDefault="00224317" w:rsidP="00D324D7"/>
          <w:p w:rsidR="00224317" w:rsidRDefault="00224317" w:rsidP="00D324D7"/>
          <w:p w:rsidR="00224317" w:rsidRDefault="00224317" w:rsidP="00D324D7"/>
          <w:p w:rsidR="00224317" w:rsidRPr="00215758" w:rsidRDefault="00224317" w:rsidP="00D324D7"/>
        </w:tc>
        <w:tc>
          <w:tcPr>
            <w:tcW w:w="0" w:type="auto"/>
            <w:shd w:val="clear" w:color="auto" w:fill="auto"/>
            <w:tcMar>
              <w:top w:w="15" w:type="dxa"/>
              <w:left w:w="15" w:type="dxa"/>
              <w:bottom w:w="15" w:type="dxa"/>
              <w:right w:w="15" w:type="dxa"/>
            </w:tcMar>
            <w:vAlign w:val="center"/>
          </w:tcPr>
          <w:p w:rsidR="00224317" w:rsidRDefault="00224317" w:rsidP="00D324D7">
            <w:r>
              <w:t>02</w:t>
            </w:r>
          </w:p>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Default="00224317" w:rsidP="00D324D7"/>
          <w:p w:rsidR="00224317" w:rsidRPr="00215758" w:rsidRDefault="00224317" w:rsidP="00D324D7">
            <w:r>
              <w:t>01-2</w:t>
            </w:r>
          </w:p>
        </w:tc>
      </w:tr>
      <w:tr w:rsidR="00224317" w:rsidRPr="00215758">
        <w:tc>
          <w:tcPr>
            <w:tcW w:w="0" w:type="auto"/>
            <w:shd w:val="clear" w:color="auto" w:fill="auto"/>
            <w:tcMar>
              <w:top w:w="15" w:type="dxa"/>
              <w:left w:w="15" w:type="dxa"/>
              <w:bottom w:w="15" w:type="dxa"/>
              <w:right w:w="15" w:type="dxa"/>
            </w:tcMar>
            <w:vAlign w:val="center"/>
          </w:tcPr>
          <w:p w:rsidR="00224317" w:rsidRPr="00215758" w:rsidRDefault="00224317" w:rsidP="00D324D7">
            <w:r w:rsidRPr="00215758">
              <w:t>Оборот</w:t>
            </w:r>
          </w:p>
        </w:tc>
        <w:tc>
          <w:tcPr>
            <w:tcW w:w="2487" w:type="dxa"/>
            <w:shd w:val="clear" w:color="auto" w:fill="auto"/>
            <w:tcMar>
              <w:top w:w="15" w:type="dxa"/>
              <w:left w:w="15" w:type="dxa"/>
              <w:bottom w:w="15" w:type="dxa"/>
              <w:right w:w="15" w:type="dxa"/>
            </w:tcMar>
            <w:vAlign w:val="center"/>
          </w:tcPr>
          <w:p w:rsidR="00224317" w:rsidRPr="00215758" w:rsidRDefault="00224317" w:rsidP="00D324D7"/>
        </w:tc>
        <w:tc>
          <w:tcPr>
            <w:tcW w:w="1022" w:type="dxa"/>
            <w:shd w:val="clear" w:color="auto" w:fill="auto"/>
            <w:tcMar>
              <w:top w:w="15" w:type="dxa"/>
              <w:left w:w="15" w:type="dxa"/>
              <w:bottom w:w="15" w:type="dxa"/>
              <w:right w:w="15" w:type="dxa"/>
            </w:tcMar>
            <w:vAlign w:val="center"/>
          </w:tcPr>
          <w:p w:rsidR="00224317" w:rsidRPr="00215758" w:rsidRDefault="00224317" w:rsidP="00D324D7">
            <w:r>
              <w:t>345</w:t>
            </w:r>
          </w:p>
        </w:tc>
        <w:tc>
          <w:tcPr>
            <w:tcW w:w="0" w:type="auto"/>
            <w:shd w:val="clear" w:color="auto" w:fill="auto"/>
            <w:tcMar>
              <w:top w:w="15" w:type="dxa"/>
              <w:left w:w="15" w:type="dxa"/>
              <w:bottom w:w="15" w:type="dxa"/>
              <w:right w:w="15" w:type="dxa"/>
            </w:tcMar>
            <w:vAlign w:val="center"/>
          </w:tcPr>
          <w:p w:rsidR="00224317" w:rsidRPr="00215758" w:rsidRDefault="00224317" w:rsidP="00D324D7">
            <w:r>
              <w:t>4434</w:t>
            </w:r>
          </w:p>
        </w:tc>
        <w:tc>
          <w:tcPr>
            <w:tcW w:w="0" w:type="auto"/>
            <w:shd w:val="clear" w:color="auto" w:fill="auto"/>
            <w:tcMar>
              <w:top w:w="15" w:type="dxa"/>
              <w:left w:w="15" w:type="dxa"/>
              <w:bottom w:w="15" w:type="dxa"/>
              <w:right w:w="15" w:type="dxa"/>
            </w:tcMar>
            <w:vAlign w:val="center"/>
          </w:tcPr>
          <w:p w:rsidR="00224317" w:rsidRPr="00FA5757" w:rsidRDefault="00224317" w:rsidP="00D324D7">
            <w:r w:rsidRPr="00FA5757">
              <w:t>Оборот</w:t>
            </w:r>
          </w:p>
        </w:tc>
        <w:tc>
          <w:tcPr>
            <w:tcW w:w="0" w:type="auto"/>
            <w:shd w:val="clear" w:color="auto" w:fill="auto"/>
            <w:tcMar>
              <w:top w:w="15" w:type="dxa"/>
              <w:left w:w="15" w:type="dxa"/>
              <w:bottom w:w="15" w:type="dxa"/>
              <w:right w:w="15" w:type="dxa"/>
            </w:tcMar>
            <w:vAlign w:val="center"/>
          </w:tcPr>
          <w:p w:rsidR="00224317" w:rsidRPr="00215758" w:rsidRDefault="00224317" w:rsidP="00D324D7">
            <w:pPr>
              <w:rPr>
                <w:sz w:val="20"/>
                <w:szCs w:val="20"/>
              </w:rPr>
            </w:pPr>
          </w:p>
        </w:tc>
      </w:tr>
      <w:tr w:rsidR="00BA7B04" w:rsidRPr="00CB3438">
        <w:tc>
          <w:tcPr>
            <w:tcW w:w="0" w:type="auto"/>
            <w:shd w:val="clear" w:color="auto" w:fill="auto"/>
            <w:tcMar>
              <w:top w:w="15" w:type="dxa"/>
              <w:left w:w="15" w:type="dxa"/>
              <w:bottom w:w="15" w:type="dxa"/>
              <w:right w:w="15" w:type="dxa"/>
            </w:tcMar>
            <w:vAlign w:val="center"/>
          </w:tcPr>
          <w:p w:rsidR="00BA7B04" w:rsidRPr="00CB3438" w:rsidRDefault="00BA7B04" w:rsidP="00D324D7">
            <w:pPr>
              <w:rPr>
                <w:color w:val="FF0000"/>
              </w:rPr>
            </w:pPr>
          </w:p>
        </w:tc>
        <w:tc>
          <w:tcPr>
            <w:tcW w:w="2487" w:type="dxa"/>
            <w:shd w:val="clear" w:color="auto" w:fill="auto"/>
            <w:tcMar>
              <w:top w:w="15" w:type="dxa"/>
              <w:left w:w="15" w:type="dxa"/>
              <w:bottom w:w="15" w:type="dxa"/>
              <w:right w:w="15" w:type="dxa"/>
            </w:tcMar>
            <w:vAlign w:val="center"/>
          </w:tcPr>
          <w:p w:rsidR="00BA7B04" w:rsidRPr="00CB3438" w:rsidRDefault="00BA7B04" w:rsidP="00D324D7">
            <w:pPr>
              <w:rPr>
                <w:color w:val="FF0000"/>
              </w:rPr>
            </w:pPr>
          </w:p>
        </w:tc>
        <w:tc>
          <w:tcPr>
            <w:tcW w:w="1022" w:type="dxa"/>
            <w:shd w:val="clear" w:color="auto" w:fill="auto"/>
            <w:tcMar>
              <w:top w:w="15" w:type="dxa"/>
              <w:left w:w="15" w:type="dxa"/>
              <w:bottom w:w="15" w:type="dxa"/>
              <w:right w:w="15" w:type="dxa"/>
            </w:tcMar>
            <w:vAlign w:val="center"/>
          </w:tcPr>
          <w:p w:rsidR="00BA7B04" w:rsidRPr="00CB3438" w:rsidRDefault="00BA7B04" w:rsidP="00D324D7">
            <w:pPr>
              <w:rPr>
                <w:color w:val="FF0000"/>
              </w:rPr>
            </w:pPr>
          </w:p>
        </w:tc>
        <w:tc>
          <w:tcPr>
            <w:tcW w:w="0" w:type="auto"/>
            <w:shd w:val="clear" w:color="auto" w:fill="auto"/>
            <w:tcMar>
              <w:top w:w="15" w:type="dxa"/>
              <w:left w:w="15" w:type="dxa"/>
              <w:bottom w:w="15" w:type="dxa"/>
              <w:right w:w="15" w:type="dxa"/>
            </w:tcMar>
            <w:vAlign w:val="center"/>
          </w:tcPr>
          <w:p w:rsidR="00BA7B04" w:rsidRPr="00CB3438" w:rsidRDefault="006A4C39" w:rsidP="00D324D7">
            <w:pPr>
              <w:rPr>
                <w:color w:val="FF0000"/>
              </w:rPr>
            </w:pPr>
            <w:r w:rsidRPr="00CB3438">
              <w:rPr>
                <w:color w:val="FF0000"/>
              </w:rPr>
              <w:t>25940</w:t>
            </w:r>
          </w:p>
        </w:tc>
        <w:tc>
          <w:tcPr>
            <w:tcW w:w="0" w:type="auto"/>
            <w:shd w:val="clear" w:color="auto" w:fill="auto"/>
            <w:tcMar>
              <w:top w:w="15" w:type="dxa"/>
              <w:left w:w="15" w:type="dxa"/>
              <w:bottom w:w="15" w:type="dxa"/>
              <w:right w:w="15" w:type="dxa"/>
            </w:tcMar>
            <w:vAlign w:val="center"/>
          </w:tcPr>
          <w:p w:rsidR="00BA7B04" w:rsidRPr="00CB3438" w:rsidRDefault="00BA7B04" w:rsidP="00D324D7">
            <w:pPr>
              <w:rPr>
                <w:color w:val="FF0000"/>
              </w:rPr>
            </w:pPr>
            <w:r w:rsidRPr="00CB3438">
              <w:rPr>
                <w:color w:val="FF0000"/>
              </w:rPr>
              <w:t>Сальдо на 31.12.2013 г.</w:t>
            </w:r>
          </w:p>
        </w:tc>
        <w:tc>
          <w:tcPr>
            <w:tcW w:w="0" w:type="auto"/>
            <w:shd w:val="clear" w:color="auto" w:fill="auto"/>
            <w:tcMar>
              <w:top w:w="15" w:type="dxa"/>
              <w:left w:w="15" w:type="dxa"/>
              <w:bottom w:w="15" w:type="dxa"/>
              <w:right w:w="15" w:type="dxa"/>
            </w:tcMar>
            <w:vAlign w:val="center"/>
          </w:tcPr>
          <w:p w:rsidR="00BA7B04" w:rsidRPr="00CB3438" w:rsidRDefault="00BA7B04" w:rsidP="00D324D7">
            <w:pPr>
              <w:rPr>
                <w:color w:val="FF0000"/>
                <w:sz w:val="20"/>
                <w:szCs w:val="20"/>
              </w:rPr>
            </w:pPr>
          </w:p>
        </w:tc>
      </w:tr>
    </w:tbl>
    <w:p w:rsidR="00224317" w:rsidRPr="00CB3438" w:rsidRDefault="00224317" w:rsidP="00224317">
      <w:pPr>
        <w:rPr>
          <w:color w:val="FF0000"/>
        </w:rPr>
      </w:pPr>
    </w:p>
    <w:p w:rsidR="00224317" w:rsidRDefault="00224317" w:rsidP="00F6005C">
      <w:pPr>
        <w:widowControl w:val="0"/>
        <w:shd w:val="clear" w:color="auto" w:fill="FFFFFF"/>
        <w:autoSpaceDE w:val="0"/>
        <w:autoSpaceDN w:val="0"/>
        <w:adjustRightInd w:val="0"/>
        <w:spacing w:line="360" w:lineRule="auto"/>
        <w:ind w:firstLine="709"/>
        <w:jc w:val="both"/>
        <w:rPr>
          <w:color w:val="000000"/>
          <w:sz w:val="28"/>
          <w:szCs w:val="28"/>
        </w:rPr>
      </w:pPr>
      <w:r>
        <w:rPr>
          <w:color w:val="000000"/>
          <w:sz w:val="28"/>
          <w:szCs w:val="28"/>
        </w:rPr>
        <w:t xml:space="preserve">Как видим из данных таблицы 10, все операции оформляются в ООО «Новоросстальцемент» согласно установленного учетной политикой </w:t>
      </w:r>
      <w:r w:rsidR="002E3866">
        <w:rPr>
          <w:color w:val="000000"/>
          <w:sz w:val="28"/>
          <w:szCs w:val="28"/>
        </w:rPr>
        <w:t xml:space="preserve"> и </w:t>
      </w:r>
      <w:r>
        <w:rPr>
          <w:color w:val="000000"/>
          <w:sz w:val="28"/>
          <w:szCs w:val="28"/>
        </w:rPr>
        <w:t>плана счетов.</w:t>
      </w:r>
    </w:p>
    <w:p w:rsidR="00F6005C" w:rsidRPr="00530CC5" w:rsidRDefault="00F6005C" w:rsidP="00F6005C">
      <w:pPr>
        <w:widowControl w:val="0"/>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 xml:space="preserve">В ООО </w:t>
      </w:r>
      <w:r>
        <w:rPr>
          <w:color w:val="000000"/>
          <w:sz w:val="28"/>
          <w:szCs w:val="28"/>
        </w:rPr>
        <w:t>«Новоросстальцемент</w:t>
      </w:r>
      <w:r w:rsidRPr="00530CC5">
        <w:rPr>
          <w:color w:val="000000"/>
          <w:sz w:val="28"/>
          <w:szCs w:val="28"/>
        </w:rPr>
        <w:t>» инвентаризацию основных средств  проводит созданная приказом руководителя – постоянно действующая инвентаризационная комиссия, обя</w:t>
      </w:r>
      <w:r w:rsidRPr="00530CC5">
        <w:rPr>
          <w:color w:val="000000"/>
          <w:sz w:val="28"/>
          <w:szCs w:val="28"/>
        </w:rPr>
        <w:softHyphen/>
        <w:t>зательным членом которой является работник бухгалтерии. В состав инвентаризационной комиссии включаются представители админи</w:t>
      </w:r>
      <w:r w:rsidRPr="00530CC5">
        <w:rPr>
          <w:color w:val="000000"/>
          <w:sz w:val="28"/>
          <w:szCs w:val="28"/>
        </w:rPr>
        <w:softHyphen/>
        <w:t>страции и узкие специалисты (инженеры, экономисты, техники), ком</w:t>
      </w:r>
      <w:r w:rsidRPr="00530CC5">
        <w:rPr>
          <w:color w:val="000000"/>
          <w:sz w:val="28"/>
          <w:szCs w:val="28"/>
        </w:rPr>
        <w:softHyphen/>
        <w:t xml:space="preserve">петентные в предмете инвентаризации. </w:t>
      </w:r>
    </w:p>
    <w:p w:rsidR="00F6005C" w:rsidRPr="00530CC5" w:rsidRDefault="00F6005C" w:rsidP="00F6005C">
      <w:pPr>
        <w:widowControl w:val="0"/>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Так, по состоянию на 1 октября 201</w:t>
      </w:r>
      <w:r w:rsidR="00771CCA">
        <w:rPr>
          <w:color w:val="000000"/>
          <w:sz w:val="28"/>
          <w:szCs w:val="28"/>
        </w:rPr>
        <w:t>3</w:t>
      </w:r>
      <w:r w:rsidRPr="00530CC5">
        <w:rPr>
          <w:color w:val="000000"/>
          <w:sz w:val="28"/>
          <w:szCs w:val="28"/>
        </w:rPr>
        <w:t xml:space="preserve"> года в ООО </w:t>
      </w:r>
      <w:r>
        <w:rPr>
          <w:color w:val="000000"/>
          <w:sz w:val="28"/>
          <w:szCs w:val="28"/>
        </w:rPr>
        <w:t>«Новоросстальцемент</w:t>
      </w:r>
      <w:r w:rsidRPr="00530CC5">
        <w:rPr>
          <w:color w:val="000000"/>
          <w:sz w:val="28"/>
          <w:szCs w:val="28"/>
        </w:rPr>
        <w:t>» проводилась инвентаризация основных средств и по приказу руководителя в составе инвентаризационной комиссии были:</w:t>
      </w:r>
    </w:p>
    <w:p w:rsidR="00F6005C" w:rsidRPr="00530CC5" w:rsidRDefault="00F6005C" w:rsidP="00F6005C">
      <w:pPr>
        <w:widowControl w:val="0"/>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 главный бухгалтер-Петросян В.Н.;</w:t>
      </w:r>
    </w:p>
    <w:p w:rsidR="00F6005C" w:rsidRPr="00530CC5" w:rsidRDefault="00F6005C" w:rsidP="00F6005C">
      <w:pPr>
        <w:widowControl w:val="0"/>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softHyphen/>
        <w:t>–  технолог- Потапкова Л.В.;</w:t>
      </w:r>
    </w:p>
    <w:p w:rsidR="00F6005C" w:rsidRPr="00530CC5" w:rsidRDefault="00F6005C" w:rsidP="00F6005C">
      <w:pPr>
        <w:widowControl w:val="0"/>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 зав.складом-Чугункова Н.М.;</w:t>
      </w:r>
    </w:p>
    <w:p w:rsidR="00F6005C" w:rsidRPr="00530CC5" w:rsidRDefault="00F6005C" w:rsidP="00F6005C">
      <w:pPr>
        <w:widowControl w:val="0"/>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 мастер кондитерского цеха-Медведев А.Р.</w:t>
      </w:r>
    </w:p>
    <w:p w:rsidR="00F6005C" w:rsidRDefault="00F6005C" w:rsidP="00F6005C">
      <w:pPr>
        <w:widowControl w:val="0"/>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Комиссия работала в полном составе, поскольку законодательство рассматривает отсутствие хотя бы одного члена комиссии при проведении инвентаризации как основа</w:t>
      </w:r>
      <w:r w:rsidRPr="00530CC5">
        <w:rPr>
          <w:color w:val="000000"/>
          <w:sz w:val="28"/>
          <w:szCs w:val="28"/>
        </w:rPr>
        <w:softHyphen/>
        <w:t xml:space="preserve">ние для признания ее результатов недействительными. </w:t>
      </w:r>
    </w:p>
    <w:p w:rsidR="00F6005C" w:rsidRPr="00530CC5" w:rsidRDefault="00F6005C" w:rsidP="00F6005C">
      <w:pPr>
        <w:widowControl w:val="0"/>
        <w:shd w:val="clear" w:color="auto" w:fill="FFFFFF"/>
        <w:autoSpaceDE w:val="0"/>
        <w:autoSpaceDN w:val="0"/>
        <w:adjustRightInd w:val="0"/>
        <w:spacing w:line="360" w:lineRule="auto"/>
        <w:ind w:firstLine="709"/>
        <w:jc w:val="both"/>
        <w:rPr>
          <w:sz w:val="28"/>
          <w:szCs w:val="28"/>
        </w:rPr>
      </w:pPr>
      <w:r w:rsidRPr="00530CC5">
        <w:rPr>
          <w:color w:val="000000"/>
          <w:sz w:val="28"/>
          <w:szCs w:val="28"/>
        </w:rPr>
        <w:t>Перед началом инвентаризации члены комиссии  обязательно выясняют то, что все документы по инвентаризируемым объектам учета обра</w:t>
      </w:r>
      <w:r w:rsidRPr="00530CC5">
        <w:rPr>
          <w:color w:val="000000"/>
          <w:sz w:val="28"/>
          <w:szCs w:val="28"/>
        </w:rPr>
        <w:softHyphen/>
        <w:t>ботаны, сгруппированы и записаны на счетах бухгалтерского учета, а в учетных регистрах исчислены необходимые сальдо, которые подлежат инвентаризации.</w:t>
      </w:r>
    </w:p>
    <w:p w:rsidR="00F6005C" w:rsidRPr="00530CC5" w:rsidRDefault="00F6005C" w:rsidP="00F6005C">
      <w:pPr>
        <w:widowControl w:val="0"/>
        <w:spacing w:line="360" w:lineRule="auto"/>
        <w:ind w:firstLine="709"/>
        <w:jc w:val="both"/>
        <w:rPr>
          <w:color w:val="000000"/>
          <w:sz w:val="28"/>
          <w:szCs w:val="28"/>
        </w:rPr>
      </w:pPr>
      <w:r w:rsidRPr="00530CC5">
        <w:rPr>
          <w:color w:val="000000"/>
          <w:sz w:val="28"/>
          <w:szCs w:val="28"/>
        </w:rPr>
        <w:t xml:space="preserve">Сведения о фактическом наличии имущества ООО </w:t>
      </w:r>
      <w:r>
        <w:rPr>
          <w:color w:val="000000"/>
          <w:sz w:val="28"/>
          <w:szCs w:val="28"/>
        </w:rPr>
        <w:t>«Новоросстальцемент</w:t>
      </w:r>
      <w:r w:rsidRPr="00530CC5">
        <w:rPr>
          <w:color w:val="000000"/>
          <w:sz w:val="28"/>
          <w:szCs w:val="28"/>
        </w:rPr>
        <w:t>» и реальности учетных сальдо финансовых обязательств записываются в инвентаризационные описи. Фактическое наличие имущества в натуральных и денежных единицах определяется путем обязательного подсчета, взвешивания, обмера. Эта процедура обяза</w:t>
      </w:r>
      <w:r w:rsidRPr="00530CC5">
        <w:rPr>
          <w:color w:val="000000"/>
          <w:sz w:val="28"/>
          <w:szCs w:val="28"/>
        </w:rPr>
        <w:softHyphen/>
        <w:t>тельно проводится при личном участии материально-ответственных лиц.</w:t>
      </w:r>
    </w:p>
    <w:p w:rsidR="00F6005C" w:rsidRPr="00530CC5" w:rsidRDefault="00F6005C" w:rsidP="00F6005C">
      <w:pPr>
        <w:widowControl w:val="0"/>
        <w:shd w:val="clear" w:color="auto" w:fill="FFFFFF"/>
        <w:autoSpaceDE w:val="0"/>
        <w:autoSpaceDN w:val="0"/>
        <w:adjustRightInd w:val="0"/>
        <w:spacing w:line="360" w:lineRule="auto"/>
        <w:ind w:firstLine="709"/>
        <w:jc w:val="both"/>
        <w:rPr>
          <w:sz w:val="28"/>
          <w:szCs w:val="28"/>
        </w:rPr>
      </w:pPr>
      <w:r w:rsidRPr="00530CC5">
        <w:rPr>
          <w:color w:val="000000"/>
          <w:sz w:val="28"/>
          <w:szCs w:val="28"/>
        </w:rPr>
        <w:t>Опись подписывается всеми членами инвентаризационной комис</w:t>
      </w:r>
      <w:r w:rsidRPr="00530CC5">
        <w:rPr>
          <w:color w:val="000000"/>
          <w:sz w:val="28"/>
          <w:szCs w:val="28"/>
        </w:rPr>
        <w:softHyphen/>
        <w:t>сии и материально-ответственным лицом; ее завершает расписка материально-ответственного лица, подтверждающая его личное участие в проведенной инвентаризации и отсутствие к членам комиссии каких-либо претензий, относящихся к процедуре инвента</w:t>
      </w:r>
      <w:r w:rsidRPr="00530CC5">
        <w:rPr>
          <w:color w:val="000000"/>
          <w:sz w:val="28"/>
          <w:szCs w:val="28"/>
        </w:rPr>
        <w:softHyphen/>
        <w:t>ризации.</w:t>
      </w:r>
    </w:p>
    <w:p w:rsidR="00F6005C" w:rsidRPr="00530CC5" w:rsidRDefault="00F6005C" w:rsidP="00F6005C">
      <w:pPr>
        <w:widowControl w:val="0"/>
        <w:shd w:val="clear" w:color="auto" w:fill="FFFFFF"/>
        <w:autoSpaceDE w:val="0"/>
        <w:autoSpaceDN w:val="0"/>
        <w:adjustRightInd w:val="0"/>
        <w:spacing w:line="360" w:lineRule="auto"/>
        <w:ind w:firstLine="709"/>
        <w:jc w:val="both"/>
        <w:rPr>
          <w:sz w:val="28"/>
          <w:szCs w:val="28"/>
        </w:rPr>
      </w:pPr>
      <w:r w:rsidRPr="00530CC5">
        <w:rPr>
          <w:color w:val="000000"/>
          <w:sz w:val="28"/>
          <w:szCs w:val="28"/>
        </w:rPr>
        <w:t xml:space="preserve">Для </w:t>
      </w:r>
      <w:r w:rsidR="004A17D5">
        <w:rPr>
          <w:color w:val="000000"/>
          <w:sz w:val="28"/>
          <w:szCs w:val="28"/>
        </w:rPr>
        <w:t xml:space="preserve">оформления </w:t>
      </w:r>
      <w:r w:rsidRPr="00530CC5">
        <w:rPr>
          <w:color w:val="000000"/>
          <w:sz w:val="28"/>
          <w:szCs w:val="28"/>
        </w:rPr>
        <w:t xml:space="preserve">результатов инвентаризации в ООО </w:t>
      </w:r>
      <w:r>
        <w:rPr>
          <w:color w:val="000000"/>
          <w:sz w:val="28"/>
          <w:szCs w:val="28"/>
        </w:rPr>
        <w:t>«Новоросстальцемент</w:t>
      </w:r>
      <w:r w:rsidRPr="00530CC5">
        <w:rPr>
          <w:color w:val="000000"/>
          <w:sz w:val="28"/>
          <w:szCs w:val="28"/>
        </w:rPr>
        <w:t>» комиссией использу</w:t>
      </w:r>
      <w:r w:rsidRPr="00530CC5">
        <w:rPr>
          <w:color w:val="000000"/>
          <w:sz w:val="28"/>
          <w:szCs w:val="28"/>
        </w:rPr>
        <w:softHyphen/>
        <w:t>ются самостоятельно разработанные формы документации: «Инвентари</w:t>
      </w:r>
      <w:r w:rsidRPr="00530CC5">
        <w:rPr>
          <w:color w:val="000000"/>
          <w:sz w:val="28"/>
          <w:szCs w:val="28"/>
        </w:rPr>
        <w:softHyphen/>
        <w:t>зационная опись основных средств»; «Сличительная ведомость инвентаризации основных средств»; «Ведомость учета результа</w:t>
      </w:r>
      <w:r w:rsidRPr="00530CC5">
        <w:rPr>
          <w:color w:val="000000"/>
          <w:sz w:val="28"/>
          <w:szCs w:val="28"/>
        </w:rPr>
        <w:softHyphen/>
        <w:t>тов, выявленных инвентаризацией» и др. Инвентаризуемые ценности и объекты учета записываются в указанные регистры в натуральных и денежных измерителях, в которых ведется их учет на дату инвентари</w:t>
      </w:r>
      <w:r w:rsidRPr="00530CC5">
        <w:rPr>
          <w:color w:val="000000"/>
          <w:sz w:val="28"/>
          <w:szCs w:val="28"/>
        </w:rPr>
        <w:softHyphen/>
        <w:t>зации.</w:t>
      </w:r>
    </w:p>
    <w:p w:rsidR="00F6005C" w:rsidRPr="00530CC5" w:rsidRDefault="00F6005C" w:rsidP="00F6005C">
      <w:pPr>
        <w:widowControl w:val="0"/>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По всем фактам расхождения учетных и инвентаризационных дан</w:t>
      </w:r>
      <w:r w:rsidRPr="00530CC5">
        <w:rPr>
          <w:color w:val="000000"/>
          <w:sz w:val="28"/>
          <w:szCs w:val="28"/>
        </w:rPr>
        <w:softHyphen/>
        <w:t>ных материально-ответственное лицо представляет комиссии объяснения.</w:t>
      </w:r>
    </w:p>
    <w:p w:rsidR="00F6005C" w:rsidRPr="00530CC5" w:rsidRDefault="00F6005C" w:rsidP="00F6005C">
      <w:pPr>
        <w:pStyle w:val="21"/>
        <w:widowControl w:val="0"/>
      </w:pPr>
      <w:r w:rsidRPr="00530CC5">
        <w:t>На инвентаризационные описи составляется перечень в двух экземплярах и под расписку передаётся главному бухгалтеру. Сданные в бухгалтерию инвентаризационные описи должны тщательно проверяться и затем после проверки выводится результат инвентаризации.</w:t>
      </w:r>
    </w:p>
    <w:p w:rsidR="00F6005C" w:rsidRPr="00530CC5" w:rsidRDefault="00F6005C" w:rsidP="00F6005C">
      <w:pPr>
        <w:widowControl w:val="0"/>
        <w:spacing w:line="360" w:lineRule="auto"/>
        <w:ind w:firstLine="709"/>
        <w:jc w:val="both"/>
        <w:rPr>
          <w:color w:val="000000"/>
          <w:sz w:val="28"/>
          <w:szCs w:val="28"/>
        </w:rPr>
      </w:pPr>
      <w:r w:rsidRPr="00530CC5">
        <w:rPr>
          <w:iCs/>
          <w:color w:val="000000"/>
          <w:sz w:val="28"/>
          <w:szCs w:val="28"/>
        </w:rPr>
        <w:t>Стоимость излишков</w:t>
      </w:r>
      <w:r w:rsidRPr="00530CC5">
        <w:rPr>
          <w:i/>
          <w:iCs/>
          <w:color w:val="000000"/>
          <w:sz w:val="28"/>
          <w:szCs w:val="28"/>
        </w:rPr>
        <w:t xml:space="preserve"> </w:t>
      </w:r>
      <w:r w:rsidRPr="00530CC5">
        <w:rPr>
          <w:color w:val="000000"/>
          <w:sz w:val="28"/>
          <w:szCs w:val="28"/>
        </w:rPr>
        <w:t xml:space="preserve">основных средств в ООО </w:t>
      </w:r>
      <w:r>
        <w:rPr>
          <w:color w:val="000000"/>
          <w:sz w:val="28"/>
          <w:szCs w:val="28"/>
        </w:rPr>
        <w:t>«Новоросстальцемент</w:t>
      </w:r>
      <w:r w:rsidRPr="00530CC5">
        <w:rPr>
          <w:color w:val="000000"/>
          <w:sz w:val="28"/>
          <w:szCs w:val="28"/>
        </w:rPr>
        <w:t>» оценивается по рыночной стоимости. По амортизируемому имуществу  определяется срок по</w:t>
      </w:r>
      <w:r w:rsidRPr="00530CC5">
        <w:rPr>
          <w:color w:val="000000"/>
          <w:sz w:val="28"/>
          <w:szCs w:val="28"/>
        </w:rPr>
        <w:softHyphen/>
        <w:t>лезного использования с учетом начала эксплуатации указанных активов. Полученная стоимость из</w:t>
      </w:r>
      <w:r w:rsidRPr="00530CC5">
        <w:rPr>
          <w:color w:val="000000"/>
          <w:sz w:val="28"/>
          <w:szCs w:val="28"/>
        </w:rPr>
        <w:softHyphen/>
        <w:t xml:space="preserve">лишков зачисляется в состав </w:t>
      </w:r>
      <w:r w:rsidR="004A17D5">
        <w:rPr>
          <w:color w:val="000000"/>
          <w:sz w:val="28"/>
          <w:szCs w:val="28"/>
        </w:rPr>
        <w:t>прочих</w:t>
      </w:r>
      <w:r w:rsidRPr="00530CC5">
        <w:rPr>
          <w:color w:val="000000"/>
          <w:sz w:val="28"/>
          <w:szCs w:val="28"/>
        </w:rPr>
        <w:t xml:space="preserve"> доход</w:t>
      </w:r>
      <w:r w:rsidR="004A17D5">
        <w:rPr>
          <w:color w:val="000000"/>
          <w:sz w:val="28"/>
          <w:szCs w:val="28"/>
        </w:rPr>
        <w:t>ов</w:t>
      </w:r>
      <w:r w:rsidRPr="00530CC5">
        <w:rPr>
          <w:color w:val="000000"/>
          <w:sz w:val="28"/>
          <w:szCs w:val="28"/>
        </w:rPr>
        <w:t xml:space="preserve"> ООО </w:t>
      </w:r>
      <w:r>
        <w:rPr>
          <w:color w:val="000000"/>
          <w:sz w:val="28"/>
          <w:szCs w:val="28"/>
        </w:rPr>
        <w:t>«Новоросстальцемент</w:t>
      </w:r>
      <w:r w:rsidRPr="00530CC5">
        <w:rPr>
          <w:color w:val="000000"/>
          <w:sz w:val="28"/>
          <w:szCs w:val="28"/>
        </w:rPr>
        <w:t xml:space="preserve">». </w:t>
      </w:r>
    </w:p>
    <w:p w:rsidR="00F6005C" w:rsidRPr="00530CC5" w:rsidRDefault="00F6005C" w:rsidP="00F6005C">
      <w:pPr>
        <w:widowControl w:val="0"/>
        <w:spacing w:line="360" w:lineRule="auto"/>
        <w:ind w:firstLine="709"/>
        <w:jc w:val="both"/>
        <w:rPr>
          <w:color w:val="000000"/>
          <w:sz w:val="28"/>
          <w:szCs w:val="28"/>
        </w:rPr>
      </w:pPr>
      <w:r w:rsidRPr="00530CC5">
        <w:rPr>
          <w:color w:val="000000"/>
          <w:sz w:val="28"/>
          <w:szCs w:val="28"/>
        </w:rPr>
        <w:t xml:space="preserve">Стоимость недостач активов, в том числе основных средств, а также испорченного, похищенного и уничтоженного в результате преступления имущества относится на счет виновных лиц. В тех случаях, когда виновные лица не установлены или во взыскании стоимости ущерба по их вине отказано судом, учетная стоимость имущества в ООО </w:t>
      </w:r>
      <w:r>
        <w:rPr>
          <w:color w:val="000000"/>
          <w:sz w:val="28"/>
          <w:szCs w:val="28"/>
        </w:rPr>
        <w:t>«Новоросстальцемент</w:t>
      </w:r>
      <w:r w:rsidRPr="00530CC5">
        <w:rPr>
          <w:color w:val="000000"/>
          <w:sz w:val="28"/>
          <w:szCs w:val="28"/>
        </w:rPr>
        <w:t>» относится на счет 91 «Прочие доходы и расходы».</w:t>
      </w:r>
    </w:p>
    <w:p w:rsidR="00F6005C" w:rsidRPr="00530CC5" w:rsidRDefault="00F6005C" w:rsidP="00F6005C">
      <w:pPr>
        <w:widowControl w:val="0"/>
        <w:spacing w:line="360" w:lineRule="auto"/>
        <w:ind w:firstLine="709"/>
        <w:jc w:val="both"/>
        <w:rPr>
          <w:color w:val="000000"/>
          <w:sz w:val="28"/>
          <w:szCs w:val="28"/>
        </w:rPr>
      </w:pPr>
      <w:r w:rsidRPr="00530CC5">
        <w:rPr>
          <w:color w:val="000000"/>
          <w:sz w:val="28"/>
          <w:szCs w:val="28"/>
        </w:rPr>
        <w:t>Дебет 91     «Прочие доходы и расходы»</w:t>
      </w:r>
    </w:p>
    <w:p w:rsidR="00F6005C" w:rsidRPr="00530CC5" w:rsidRDefault="00F6005C" w:rsidP="00F6005C">
      <w:pPr>
        <w:widowControl w:val="0"/>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Кредит 01    «Основные средства»                  Сумма 2500-00</w:t>
      </w:r>
    </w:p>
    <w:p w:rsidR="00F6005C" w:rsidRPr="00530CC5" w:rsidRDefault="00F6005C" w:rsidP="00F6005C">
      <w:pPr>
        <w:widowControl w:val="0"/>
        <w:shd w:val="clear" w:color="auto" w:fill="FFFFFF"/>
        <w:autoSpaceDE w:val="0"/>
        <w:autoSpaceDN w:val="0"/>
        <w:adjustRightInd w:val="0"/>
        <w:spacing w:line="360" w:lineRule="auto"/>
        <w:jc w:val="both"/>
        <w:rPr>
          <w:color w:val="000000"/>
          <w:sz w:val="28"/>
          <w:szCs w:val="28"/>
        </w:rPr>
      </w:pPr>
      <w:r w:rsidRPr="00530CC5">
        <w:rPr>
          <w:color w:val="000000"/>
          <w:sz w:val="28"/>
          <w:szCs w:val="28"/>
        </w:rPr>
        <w:t xml:space="preserve">В 2013 году  суд признал кладовщика–Миронова виновным и присудил возместить ООО </w:t>
      </w:r>
      <w:r>
        <w:rPr>
          <w:color w:val="000000"/>
          <w:sz w:val="28"/>
          <w:szCs w:val="28"/>
        </w:rPr>
        <w:t>«Новоросстальцемент</w:t>
      </w:r>
      <w:r w:rsidRPr="00530CC5">
        <w:rPr>
          <w:color w:val="000000"/>
          <w:sz w:val="28"/>
          <w:szCs w:val="28"/>
        </w:rPr>
        <w:t xml:space="preserve">» полную стоимость иска по нанесенному ущербу, взыскание производилось по исполнительному листу. </w:t>
      </w:r>
    </w:p>
    <w:p w:rsidR="00F6005C" w:rsidRPr="00530CC5" w:rsidRDefault="00F6005C" w:rsidP="00F6005C">
      <w:pPr>
        <w:widowControl w:val="0"/>
        <w:shd w:val="clear" w:color="auto" w:fill="FFFFFF"/>
        <w:autoSpaceDE w:val="0"/>
        <w:autoSpaceDN w:val="0"/>
        <w:adjustRightInd w:val="0"/>
        <w:spacing w:line="360" w:lineRule="auto"/>
        <w:ind w:firstLine="720"/>
        <w:jc w:val="both"/>
        <w:rPr>
          <w:color w:val="000000"/>
          <w:sz w:val="28"/>
          <w:szCs w:val="28"/>
        </w:rPr>
      </w:pPr>
      <w:r w:rsidRPr="00530CC5">
        <w:rPr>
          <w:color w:val="000000"/>
          <w:sz w:val="28"/>
          <w:szCs w:val="28"/>
        </w:rPr>
        <w:t>Сумма, указанная в судебных документах к взысканию с ответчика в пользу истца, превышала учетную стоимость ущерба, поскольку иск удовлетворялся по рыночной стоимости, существенно превышающей учетную, с прибавлением уп</w:t>
      </w:r>
      <w:r w:rsidRPr="00530CC5">
        <w:rPr>
          <w:color w:val="000000"/>
          <w:sz w:val="28"/>
          <w:szCs w:val="28"/>
        </w:rPr>
        <w:softHyphen/>
        <w:t xml:space="preserve">лаченных истцом сумм судебных пошлин и издержек. В этом случае положительная разница относится на доходы будущих периодов, а затем, по мере получения платежей по исполнительным документам, присоединяется к </w:t>
      </w:r>
      <w:r w:rsidR="004A17D5">
        <w:rPr>
          <w:color w:val="000000"/>
          <w:sz w:val="28"/>
          <w:szCs w:val="28"/>
        </w:rPr>
        <w:t>прочим</w:t>
      </w:r>
      <w:r w:rsidRPr="00530CC5">
        <w:rPr>
          <w:color w:val="000000"/>
          <w:sz w:val="28"/>
          <w:szCs w:val="28"/>
        </w:rPr>
        <w:t xml:space="preserve"> доходам.</w:t>
      </w:r>
    </w:p>
    <w:p w:rsidR="00F6005C" w:rsidRPr="00530CC5" w:rsidRDefault="00F6005C" w:rsidP="00F6005C">
      <w:pPr>
        <w:widowControl w:val="0"/>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Дебет 98 «Доходы будущих периодов»</w:t>
      </w:r>
    </w:p>
    <w:p w:rsidR="00F6005C" w:rsidRPr="00530CC5" w:rsidRDefault="00F6005C" w:rsidP="00F6005C">
      <w:pPr>
        <w:widowControl w:val="0"/>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Кредит 73 «Расчеты с персоналом»            Сумма 3700-00</w:t>
      </w:r>
    </w:p>
    <w:p w:rsidR="00F6005C" w:rsidRDefault="00F6005C" w:rsidP="00F6005C">
      <w:pPr>
        <w:widowControl w:val="0"/>
        <w:shd w:val="clear" w:color="auto" w:fill="FFFFFF"/>
        <w:autoSpaceDE w:val="0"/>
        <w:autoSpaceDN w:val="0"/>
        <w:adjustRightInd w:val="0"/>
        <w:spacing w:line="360" w:lineRule="auto"/>
        <w:ind w:firstLine="709"/>
        <w:jc w:val="both"/>
        <w:rPr>
          <w:sz w:val="28"/>
          <w:szCs w:val="28"/>
        </w:rPr>
      </w:pPr>
      <w:r w:rsidRPr="00530CC5">
        <w:rPr>
          <w:color w:val="000000"/>
          <w:sz w:val="28"/>
          <w:szCs w:val="28"/>
        </w:rPr>
        <w:t xml:space="preserve">Результаты инвентаризации  в ООО </w:t>
      </w:r>
      <w:r>
        <w:rPr>
          <w:color w:val="000000"/>
          <w:sz w:val="28"/>
          <w:szCs w:val="28"/>
        </w:rPr>
        <w:t>«Новоросстальцемент</w:t>
      </w:r>
      <w:r w:rsidRPr="00530CC5">
        <w:rPr>
          <w:color w:val="000000"/>
          <w:sz w:val="28"/>
          <w:szCs w:val="28"/>
        </w:rPr>
        <w:t xml:space="preserve">» </w:t>
      </w:r>
      <w:r w:rsidR="004A17D5">
        <w:rPr>
          <w:color w:val="000000"/>
          <w:sz w:val="28"/>
          <w:szCs w:val="28"/>
        </w:rPr>
        <w:t>оформляются</w:t>
      </w:r>
      <w:r w:rsidRPr="00530CC5">
        <w:rPr>
          <w:color w:val="000000"/>
          <w:sz w:val="28"/>
          <w:szCs w:val="28"/>
        </w:rPr>
        <w:t xml:space="preserve">  бухгалтер</w:t>
      </w:r>
      <w:r w:rsidRPr="00530CC5">
        <w:rPr>
          <w:color w:val="000000"/>
          <w:sz w:val="28"/>
          <w:szCs w:val="28"/>
        </w:rPr>
        <w:softHyphen/>
        <w:t xml:space="preserve">скими записями в том месяце, когда закончилась инвентаризация, а по годовой инвентаризации — в годовом бухгалтерском отчете. </w:t>
      </w:r>
      <w:r w:rsidRPr="00530CC5">
        <w:rPr>
          <w:sz w:val="28"/>
          <w:szCs w:val="28"/>
        </w:rPr>
        <w:t>Содержание указанных операций представлены в табл</w:t>
      </w:r>
      <w:r>
        <w:rPr>
          <w:sz w:val="28"/>
          <w:szCs w:val="28"/>
        </w:rPr>
        <w:t>.</w:t>
      </w:r>
      <w:r w:rsidR="00224317">
        <w:rPr>
          <w:sz w:val="28"/>
          <w:szCs w:val="28"/>
        </w:rPr>
        <w:t>10</w:t>
      </w:r>
      <w:r w:rsidRPr="00530CC5">
        <w:rPr>
          <w:sz w:val="28"/>
          <w:szCs w:val="28"/>
        </w:rPr>
        <w:t>.</w:t>
      </w:r>
    </w:p>
    <w:p w:rsidR="00771CCA" w:rsidRDefault="00771CCA" w:rsidP="00771CCA">
      <w:pPr>
        <w:widowControl w:val="0"/>
        <w:tabs>
          <w:tab w:val="left" w:pos="1620"/>
        </w:tabs>
        <w:spacing w:line="360" w:lineRule="auto"/>
        <w:ind w:left="1440" w:hanging="1440"/>
        <w:rPr>
          <w:sz w:val="28"/>
          <w:szCs w:val="28"/>
        </w:rPr>
      </w:pPr>
      <w:r w:rsidRPr="00530CC5">
        <w:rPr>
          <w:sz w:val="28"/>
          <w:szCs w:val="28"/>
        </w:rPr>
        <w:t xml:space="preserve">Таблица </w:t>
      </w:r>
      <w:r w:rsidR="00224317">
        <w:rPr>
          <w:sz w:val="28"/>
          <w:szCs w:val="28"/>
        </w:rPr>
        <w:t>10</w:t>
      </w:r>
      <w:r w:rsidRPr="00530CC5">
        <w:rPr>
          <w:sz w:val="28"/>
          <w:szCs w:val="28"/>
        </w:rPr>
        <w:t xml:space="preserve">- </w:t>
      </w:r>
      <w:r>
        <w:rPr>
          <w:sz w:val="28"/>
          <w:szCs w:val="28"/>
        </w:rPr>
        <w:t xml:space="preserve">Схема учетных записей по учету инвентаризации основных средств </w:t>
      </w:r>
      <w:r w:rsidRPr="00530CC5">
        <w:rPr>
          <w:sz w:val="28"/>
          <w:szCs w:val="28"/>
        </w:rPr>
        <w:t>за сентябрь 201</w:t>
      </w:r>
      <w:r>
        <w:rPr>
          <w:sz w:val="28"/>
          <w:szCs w:val="28"/>
        </w:rPr>
        <w:t xml:space="preserve">3 года </w:t>
      </w:r>
      <w:r w:rsidRPr="00530CC5">
        <w:rPr>
          <w:sz w:val="28"/>
          <w:szCs w:val="28"/>
        </w:rPr>
        <w:t xml:space="preserve"> в ООО </w:t>
      </w:r>
      <w:r>
        <w:rPr>
          <w:sz w:val="28"/>
          <w:szCs w:val="28"/>
        </w:rPr>
        <w:t>«Новоросстальцемент</w:t>
      </w:r>
      <w:r w:rsidRPr="00530CC5">
        <w:rPr>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1859"/>
        <w:gridCol w:w="1752"/>
        <w:gridCol w:w="1167"/>
        <w:gridCol w:w="1859"/>
        <w:gridCol w:w="1752"/>
      </w:tblGrid>
      <w:tr w:rsidR="00771CCA" w:rsidRPr="00307146">
        <w:trPr>
          <w:trHeight w:val="493"/>
        </w:trPr>
        <w:tc>
          <w:tcPr>
            <w:tcW w:w="4864" w:type="dxa"/>
            <w:gridSpan w:val="3"/>
          </w:tcPr>
          <w:p w:rsidR="00771CCA" w:rsidRPr="00307146" w:rsidRDefault="00771CCA" w:rsidP="002B6522">
            <w:pPr>
              <w:autoSpaceDE w:val="0"/>
              <w:autoSpaceDN w:val="0"/>
              <w:adjustRightInd w:val="0"/>
              <w:spacing w:line="360" w:lineRule="auto"/>
              <w:ind w:right="-1"/>
            </w:pPr>
            <w:r w:rsidRPr="00307146">
              <w:t>Дебет</w:t>
            </w:r>
          </w:p>
        </w:tc>
        <w:tc>
          <w:tcPr>
            <w:tcW w:w="4778" w:type="dxa"/>
            <w:gridSpan w:val="3"/>
          </w:tcPr>
          <w:p w:rsidR="00771CCA" w:rsidRPr="00307146" w:rsidRDefault="00771CCA" w:rsidP="002B6522">
            <w:r w:rsidRPr="00307146">
              <w:t>Кредит</w:t>
            </w:r>
          </w:p>
          <w:p w:rsidR="00771CCA" w:rsidRPr="00307146" w:rsidRDefault="00771CCA" w:rsidP="002B6522">
            <w:pPr>
              <w:autoSpaceDE w:val="0"/>
              <w:autoSpaceDN w:val="0"/>
              <w:adjustRightInd w:val="0"/>
              <w:spacing w:line="360" w:lineRule="auto"/>
              <w:ind w:right="-1"/>
            </w:pPr>
          </w:p>
        </w:tc>
      </w:tr>
      <w:tr w:rsidR="00771CCA" w:rsidRPr="00307146">
        <w:trPr>
          <w:trHeight w:val="620"/>
        </w:trPr>
        <w:tc>
          <w:tcPr>
            <w:tcW w:w="1253" w:type="dxa"/>
          </w:tcPr>
          <w:p w:rsidR="00771CCA" w:rsidRPr="00307146" w:rsidRDefault="00771CCA" w:rsidP="002B6522">
            <w:pPr>
              <w:autoSpaceDE w:val="0"/>
              <w:autoSpaceDN w:val="0"/>
              <w:adjustRightInd w:val="0"/>
              <w:ind w:right="-1"/>
              <w:jc w:val="both"/>
            </w:pPr>
            <w:r w:rsidRPr="00307146">
              <w:t>Кор.</w:t>
            </w:r>
          </w:p>
          <w:p w:rsidR="00771CCA" w:rsidRPr="00307146" w:rsidRDefault="00771CCA" w:rsidP="002B6522">
            <w:pPr>
              <w:autoSpaceDE w:val="0"/>
              <w:autoSpaceDN w:val="0"/>
              <w:adjustRightInd w:val="0"/>
              <w:ind w:right="-1"/>
              <w:jc w:val="both"/>
            </w:pPr>
            <w:r w:rsidRPr="00307146">
              <w:t>счет</w:t>
            </w:r>
          </w:p>
        </w:tc>
        <w:tc>
          <w:tcPr>
            <w:tcW w:w="1859" w:type="dxa"/>
          </w:tcPr>
          <w:p w:rsidR="00771CCA" w:rsidRPr="00307146" w:rsidRDefault="00771CCA" w:rsidP="002B6522">
            <w:pPr>
              <w:autoSpaceDE w:val="0"/>
              <w:autoSpaceDN w:val="0"/>
              <w:adjustRightInd w:val="0"/>
              <w:ind w:right="-1"/>
              <w:jc w:val="both"/>
            </w:pPr>
            <w:r w:rsidRPr="00307146">
              <w:t>Содержание хозяйственной операции</w:t>
            </w:r>
          </w:p>
        </w:tc>
        <w:tc>
          <w:tcPr>
            <w:tcW w:w="1752" w:type="dxa"/>
          </w:tcPr>
          <w:p w:rsidR="00771CCA" w:rsidRPr="00307146" w:rsidRDefault="00771CCA" w:rsidP="002B6522">
            <w:pPr>
              <w:autoSpaceDE w:val="0"/>
              <w:autoSpaceDN w:val="0"/>
              <w:adjustRightInd w:val="0"/>
              <w:ind w:right="-1"/>
              <w:jc w:val="both"/>
            </w:pPr>
            <w:r w:rsidRPr="00307146">
              <w:t>Сумма, тыс.руб.</w:t>
            </w:r>
          </w:p>
        </w:tc>
        <w:tc>
          <w:tcPr>
            <w:tcW w:w="1167" w:type="dxa"/>
          </w:tcPr>
          <w:p w:rsidR="00771CCA" w:rsidRPr="00307146" w:rsidRDefault="00771CCA" w:rsidP="002B6522">
            <w:pPr>
              <w:autoSpaceDE w:val="0"/>
              <w:autoSpaceDN w:val="0"/>
              <w:adjustRightInd w:val="0"/>
              <w:ind w:right="-1"/>
              <w:jc w:val="both"/>
            </w:pPr>
            <w:r w:rsidRPr="00307146">
              <w:t>Кор.</w:t>
            </w:r>
          </w:p>
          <w:p w:rsidR="00771CCA" w:rsidRPr="00307146" w:rsidRDefault="00771CCA" w:rsidP="002B6522">
            <w:pPr>
              <w:autoSpaceDE w:val="0"/>
              <w:autoSpaceDN w:val="0"/>
              <w:adjustRightInd w:val="0"/>
              <w:ind w:right="-1"/>
              <w:jc w:val="both"/>
            </w:pPr>
            <w:r w:rsidRPr="00307146">
              <w:t>счет</w:t>
            </w:r>
          </w:p>
        </w:tc>
        <w:tc>
          <w:tcPr>
            <w:tcW w:w="1859" w:type="dxa"/>
          </w:tcPr>
          <w:p w:rsidR="00771CCA" w:rsidRPr="00307146" w:rsidRDefault="00771CCA" w:rsidP="002B6522">
            <w:pPr>
              <w:autoSpaceDE w:val="0"/>
              <w:autoSpaceDN w:val="0"/>
              <w:adjustRightInd w:val="0"/>
              <w:ind w:right="-1"/>
              <w:jc w:val="both"/>
            </w:pPr>
            <w:r w:rsidRPr="00307146">
              <w:t>Содержание хозяйственной операции</w:t>
            </w:r>
          </w:p>
        </w:tc>
        <w:tc>
          <w:tcPr>
            <w:tcW w:w="1752" w:type="dxa"/>
          </w:tcPr>
          <w:p w:rsidR="00771CCA" w:rsidRPr="00307146" w:rsidRDefault="00771CCA" w:rsidP="002B6522">
            <w:pPr>
              <w:autoSpaceDE w:val="0"/>
              <w:autoSpaceDN w:val="0"/>
              <w:adjustRightInd w:val="0"/>
              <w:ind w:right="-1"/>
              <w:jc w:val="both"/>
            </w:pPr>
            <w:r w:rsidRPr="00307146">
              <w:t>Сумма, тыс.руб.</w:t>
            </w:r>
          </w:p>
        </w:tc>
      </w:tr>
      <w:tr w:rsidR="00771CCA" w:rsidRPr="00307146">
        <w:trPr>
          <w:trHeight w:val="580"/>
        </w:trPr>
        <w:tc>
          <w:tcPr>
            <w:tcW w:w="1253" w:type="dxa"/>
          </w:tcPr>
          <w:p w:rsidR="00771CCA" w:rsidRPr="00530CC5" w:rsidRDefault="00771CCA" w:rsidP="002B6522">
            <w:pPr>
              <w:widowControl w:val="0"/>
              <w:ind w:firstLine="28"/>
            </w:pPr>
            <w:r w:rsidRPr="00530CC5">
              <w:t>94</w:t>
            </w:r>
          </w:p>
        </w:tc>
        <w:tc>
          <w:tcPr>
            <w:tcW w:w="1859" w:type="dxa"/>
          </w:tcPr>
          <w:p w:rsidR="00771CCA" w:rsidRPr="00530CC5" w:rsidRDefault="00771CCA" w:rsidP="002B6522">
            <w:pPr>
              <w:widowControl w:val="0"/>
            </w:pPr>
            <w:r w:rsidRPr="00530CC5">
              <w:t>Выявлена недостача основных средств</w:t>
            </w:r>
          </w:p>
        </w:tc>
        <w:tc>
          <w:tcPr>
            <w:tcW w:w="1752" w:type="dxa"/>
          </w:tcPr>
          <w:p w:rsidR="00771CCA" w:rsidRPr="00530CC5" w:rsidRDefault="00771CCA" w:rsidP="002B6522">
            <w:pPr>
              <w:widowControl w:val="0"/>
            </w:pPr>
            <w:r w:rsidRPr="00530CC5">
              <w:t>217272</w:t>
            </w:r>
          </w:p>
        </w:tc>
        <w:tc>
          <w:tcPr>
            <w:tcW w:w="1167" w:type="dxa"/>
          </w:tcPr>
          <w:p w:rsidR="00771CCA" w:rsidRPr="00530CC5" w:rsidRDefault="00771CCA" w:rsidP="002B6522">
            <w:pPr>
              <w:widowControl w:val="0"/>
            </w:pPr>
            <w:r w:rsidRPr="00530CC5">
              <w:t>01</w:t>
            </w:r>
          </w:p>
        </w:tc>
        <w:tc>
          <w:tcPr>
            <w:tcW w:w="1859" w:type="dxa"/>
          </w:tcPr>
          <w:p w:rsidR="00771CCA" w:rsidRPr="00307146" w:rsidRDefault="00771CCA" w:rsidP="002B6522">
            <w:pPr>
              <w:autoSpaceDE w:val="0"/>
              <w:autoSpaceDN w:val="0"/>
              <w:adjustRightInd w:val="0"/>
              <w:ind w:left="1598" w:right="-1" w:hanging="1276"/>
              <w:jc w:val="center"/>
            </w:pPr>
          </w:p>
        </w:tc>
        <w:tc>
          <w:tcPr>
            <w:tcW w:w="1752" w:type="dxa"/>
          </w:tcPr>
          <w:p w:rsidR="00771CCA" w:rsidRPr="00530CC5" w:rsidRDefault="00771CCA" w:rsidP="002B6522">
            <w:pPr>
              <w:widowControl w:val="0"/>
            </w:pPr>
            <w:r w:rsidRPr="00530CC5">
              <w:t>217272</w:t>
            </w:r>
          </w:p>
        </w:tc>
      </w:tr>
      <w:tr w:rsidR="00771CCA" w:rsidRPr="00307146">
        <w:trPr>
          <w:trHeight w:val="340"/>
        </w:trPr>
        <w:tc>
          <w:tcPr>
            <w:tcW w:w="1253" w:type="dxa"/>
          </w:tcPr>
          <w:p w:rsidR="00771CCA" w:rsidRPr="00530CC5" w:rsidRDefault="00771CCA" w:rsidP="002B6522">
            <w:pPr>
              <w:widowControl w:val="0"/>
              <w:ind w:firstLine="28"/>
            </w:pPr>
            <w:r w:rsidRPr="00530CC5">
              <w:t>20</w:t>
            </w:r>
          </w:p>
        </w:tc>
        <w:tc>
          <w:tcPr>
            <w:tcW w:w="1859" w:type="dxa"/>
          </w:tcPr>
          <w:p w:rsidR="00771CCA" w:rsidRPr="00530CC5" w:rsidRDefault="00771CCA" w:rsidP="002B6522">
            <w:pPr>
              <w:widowControl w:val="0"/>
            </w:pPr>
            <w:r w:rsidRPr="00530CC5">
              <w:t>Часть недостачи списана на затраты</w:t>
            </w:r>
          </w:p>
        </w:tc>
        <w:tc>
          <w:tcPr>
            <w:tcW w:w="1752" w:type="dxa"/>
          </w:tcPr>
          <w:p w:rsidR="00771CCA" w:rsidRPr="00530CC5" w:rsidRDefault="00771CCA" w:rsidP="002B6522">
            <w:pPr>
              <w:widowControl w:val="0"/>
            </w:pPr>
            <w:r w:rsidRPr="00530CC5">
              <w:t>51206</w:t>
            </w:r>
          </w:p>
        </w:tc>
        <w:tc>
          <w:tcPr>
            <w:tcW w:w="1167" w:type="dxa"/>
          </w:tcPr>
          <w:p w:rsidR="00771CCA" w:rsidRPr="00530CC5" w:rsidRDefault="00771CCA" w:rsidP="002B6522">
            <w:pPr>
              <w:widowControl w:val="0"/>
            </w:pPr>
            <w:r w:rsidRPr="00530CC5">
              <w:t>94</w:t>
            </w:r>
          </w:p>
        </w:tc>
        <w:tc>
          <w:tcPr>
            <w:tcW w:w="1859" w:type="dxa"/>
          </w:tcPr>
          <w:p w:rsidR="00771CCA" w:rsidRPr="00307146" w:rsidRDefault="00771CCA" w:rsidP="002B6522">
            <w:pPr>
              <w:autoSpaceDE w:val="0"/>
              <w:autoSpaceDN w:val="0"/>
              <w:adjustRightInd w:val="0"/>
              <w:spacing w:line="360" w:lineRule="auto"/>
              <w:ind w:left="1598" w:right="-1" w:hanging="1276"/>
              <w:jc w:val="center"/>
            </w:pPr>
          </w:p>
        </w:tc>
        <w:tc>
          <w:tcPr>
            <w:tcW w:w="1752" w:type="dxa"/>
          </w:tcPr>
          <w:p w:rsidR="00771CCA" w:rsidRPr="00530CC5" w:rsidRDefault="00771CCA" w:rsidP="002B6522">
            <w:pPr>
              <w:widowControl w:val="0"/>
            </w:pPr>
            <w:r w:rsidRPr="00530CC5">
              <w:t>51206</w:t>
            </w:r>
          </w:p>
        </w:tc>
      </w:tr>
      <w:tr w:rsidR="00771CCA" w:rsidRPr="00307146">
        <w:trPr>
          <w:trHeight w:val="600"/>
        </w:trPr>
        <w:tc>
          <w:tcPr>
            <w:tcW w:w="1253" w:type="dxa"/>
          </w:tcPr>
          <w:p w:rsidR="00771CCA" w:rsidRPr="00530CC5" w:rsidRDefault="00771CCA" w:rsidP="002B6522">
            <w:pPr>
              <w:widowControl w:val="0"/>
              <w:ind w:firstLine="28"/>
            </w:pPr>
            <w:r w:rsidRPr="00530CC5">
              <w:t>73</w:t>
            </w:r>
          </w:p>
        </w:tc>
        <w:tc>
          <w:tcPr>
            <w:tcW w:w="1859" w:type="dxa"/>
          </w:tcPr>
          <w:p w:rsidR="00771CCA" w:rsidRPr="00530CC5" w:rsidRDefault="00771CCA" w:rsidP="002B6522">
            <w:pPr>
              <w:widowControl w:val="0"/>
            </w:pPr>
            <w:r w:rsidRPr="00530CC5">
              <w:t>Часть недостачи списана на виновное лицо</w:t>
            </w:r>
          </w:p>
        </w:tc>
        <w:tc>
          <w:tcPr>
            <w:tcW w:w="1752" w:type="dxa"/>
          </w:tcPr>
          <w:p w:rsidR="00771CCA" w:rsidRPr="00530CC5" w:rsidRDefault="00771CCA" w:rsidP="002B6522">
            <w:pPr>
              <w:widowControl w:val="0"/>
            </w:pPr>
            <w:r w:rsidRPr="00530CC5">
              <w:t>(217272-51206)=166066</w:t>
            </w:r>
          </w:p>
        </w:tc>
        <w:tc>
          <w:tcPr>
            <w:tcW w:w="1167" w:type="dxa"/>
          </w:tcPr>
          <w:p w:rsidR="00771CCA" w:rsidRPr="00530CC5" w:rsidRDefault="00771CCA" w:rsidP="002B6522">
            <w:pPr>
              <w:widowControl w:val="0"/>
            </w:pPr>
            <w:r w:rsidRPr="00530CC5">
              <w:t>94</w:t>
            </w:r>
          </w:p>
        </w:tc>
        <w:tc>
          <w:tcPr>
            <w:tcW w:w="1859" w:type="dxa"/>
          </w:tcPr>
          <w:p w:rsidR="00771CCA" w:rsidRPr="00307146" w:rsidRDefault="00771CCA" w:rsidP="002B6522">
            <w:pPr>
              <w:autoSpaceDE w:val="0"/>
              <w:autoSpaceDN w:val="0"/>
              <w:adjustRightInd w:val="0"/>
              <w:ind w:left="1598" w:right="-1" w:hanging="1276"/>
              <w:jc w:val="center"/>
            </w:pPr>
          </w:p>
        </w:tc>
        <w:tc>
          <w:tcPr>
            <w:tcW w:w="1752" w:type="dxa"/>
          </w:tcPr>
          <w:p w:rsidR="00771CCA" w:rsidRPr="00530CC5" w:rsidRDefault="00771CCA" w:rsidP="002B6522">
            <w:pPr>
              <w:widowControl w:val="0"/>
            </w:pPr>
            <w:r w:rsidRPr="00530CC5">
              <w:t>(217272-51206)=166066</w:t>
            </w:r>
          </w:p>
        </w:tc>
      </w:tr>
      <w:tr w:rsidR="00771CCA" w:rsidRPr="00307146">
        <w:trPr>
          <w:trHeight w:val="600"/>
        </w:trPr>
        <w:tc>
          <w:tcPr>
            <w:tcW w:w="1253" w:type="dxa"/>
          </w:tcPr>
          <w:p w:rsidR="00771CCA" w:rsidRPr="00530CC5" w:rsidRDefault="00771CCA" w:rsidP="002B6522">
            <w:pPr>
              <w:widowControl w:val="0"/>
              <w:ind w:firstLine="28"/>
            </w:pPr>
            <w:r w:rsidRPr="00530CC5">
              <w:t>50</w:t>
            </w:r>
          </w:p>
        </w:tc>
        <w:tc>
          <w:tcPr>
            <w:tcW w:w="1859" w:type="dxa"/>
          </w:tcPr>
          <w:p w:rsidR="00771CCA" w:rsidRPr="00530CC5" w:rsidRDefault="00771CCA" w:rsidP="002B6522">
            <w:pPr>
              <w:widowControl w:val="0"/>
            </w:pPr>
            <w:r w:rsidRPr="00530CC5">
              <w:t>Внесена в кассу сумма недостачи</w:t>
            </w:r>
          </w:p>
        </w:tc>
        <w:tc>
          <w:tcPr>
            <w:tcW w:w="1752" w:type="dxa"/>
          </w:tcPr>
          <w:p w:rsidR="00771CCA" w:rsidRPr="00530CC5" w:rsidRDefault="00771CCA" w:rsidP="002B6522">
            <w:pPr>
              <w:widowControl w:val="0"/>
            </w:pPr>
            <w:r w:rsidRPr="00530CC5">
              <w:t>166066</w:t>
            </w:r>
          </w:p>
        </w:tc>
        <w:tc>
          <w:tcPr>
            <w:tcW w:w="1167" w:type="dxa"/>
          </w:tcPr>
          <w:p w:rsidR="00771CCA" w:rsidRPr="00530CC5" w:rsidRDefault="00771CCA" w:rsidP="002B6522">
            <w:pPr>
              <w:widowControl w:val="0"/>
            </w:pPr>
            <w:r w:rsidRPr="00530CC5">
              <w:t>73</w:t>
            </w:r>
          </w:p>
        </w:tc>
        <w:tc>
          <w:tcPr>
            <w:tcW w:w="1859" w:type="dxa"/>
          </w:tcPr>
          <w:p w:rsidR="00771CCA" w:rsidRPr="00307146" w:rsidRDefault="00771CCA" w:rsidP="002B6522">
            <w:pPr>
              <w:autoSpaceDE w:val="0"/>
              <w:autoSpaceDN w:val="0"/>
              <w:adjustRightInd w:val="0"/>
              <w:spacing w:line="360" w:lineRule="auto"/>
              <w:ind w:left="1598" w:right="-1" w:hanging="1276"/>
              <w:jc w:val="center"/>
            </w:pPr>
          </w:p>
        </w:tc>
        <w:tc>
          <w:tcPr>
            <w:tcW w:w="1752" w:type="dxa"/>
          </w:tcPr>
          <w:p w:rsidR="00771CCA" w:rsidRPr="00530CC5" w:rsidRDefault="00771CCA" w:rsidP="002B6522">
            <w:pPr>
              <w:widowControl w:val="0"/>
            </w:pPr>
            <w:r w:rsidRPr="00530CC5">
              <w:t>166066</w:t>
            </w:r>
          </w:p>
        </w:tc>
      </w:tr>
    </w:tbl>
    <w:p w:rsidR="00771CCA" w:rsidRDefault="00771CCA" w:rsidP="00F6005C">
      <w:pPr>
        <w:widowControl w:val="0"/>
        <w:tabs>
          <w:tab w:val="left" w:pos="1620"/>
        </w:tabs>
        <w:spacing w:line="360" w:lineRule="auto"/>
        <w:ind w:left="1440" w:hanging="1440"/>
        <w:rPr>
          <w:sz w:val="28"/>
          <w:szCs w:val="28"/>
        </w:rPr>
      </w:pPr>
    </w:p>
    <w:p w:rsidR="00F6005C" w:rsidRPr="00530CC5" w:rsidRDefault="00F6005C" w:rsidP="00F6005C">
      <w:pPr>
        <w:pStyle w:val="af4"/>
        <w:spacing w:before="0" w:beforeAutospacing="0" w:after="0" w:afterAutospacing="0" w:line="360" w:lineRule="auto"/>
        <w:ind w:firstLine="720"/>
        <w:jc w:val="both"/>
        <w:rPr>
          <w:rFonts w:ascii="Times New Roman" w:hAnsi="Times New Roman"/>
          <w:sz w:val="28"/>
        </w:rPr>
      </w:pPr>
      <w:r w:rsidRPr="00530CC5">
        <w:rPr>
          <w:rFonts w:ascii="Times New Roman" w:hAnsi="Times New Roman"/>
          <w:sz w:val="28"/>
        </w:rPr>
        <w:t>Как видно из табл</w:t>
      </w:r>
      <w:r>
        <w:rPr>
          <w:rFonts w:ascii="Times New Roman" w:hAnsi="Times New Roman"/>
          <w:sz w:val="28"/>
        </w:rPr>
        <w:t>.</w:t>
      </w:r>
      <w:r w:rsidRPr="00530CC5">
        <w:rPr>
          <w:rFonts w:ascii="Times New Roman" w:hAnsi="Times New Roman"/>
          <w:sz w:val="28"/>
        </w:rPr>
        <w:t xml:space="preserve"> </w:t>
      </w:r>
      <w:r w:rsidR="00224317">
        <w:rPr>
          <w:rFonts w:ascii="Times New Roman" w:hAnsi="Times New Roman"/>
          <w:sz w:val="28"/>
        </w:rPr>
        <w:t>10</w:t>
      </w:r>
      <w:r w:rsidRPr="00530CC5">
        <w:rPr>
          <w:rFonts w:ascii="Times New Roman" w:hAnsi="Times New Roman"/>
          <w:sz w:val="28"/>
        </w:rPr>
        <w:t xml:space="preserve">, результаты инвентаризации основных средств в ООО </w:t>
      </w:r>
      <w:r>
        <w:rPr>
          <w:rFonts w:ascii="Times New Roman" w:hAnsi="Times New Roman"/>
          <w:sz w:val="28"/>
        </w:rPr>
        <w:t>«Новоросстальцемент</w:t>
      </w:r>
      <w:r w:rsidRPr="00530CC5">
        <w:rPr>
          <w:rFonts w:ascii="Times New Roman" w:hAnsi="Times New Roman"/>
          <w:sz w:val="28"/>
        </w:rPr>
        <w:t xml:space="preserve">» </w:t>
      </w:r>
      <w:r w:rsidR="000545A6">
        <w:rPr>
          <w:rFonts w:ascii="Times New Roman" w:hAnsi="Times New Roman"/>
          <w:sz w:val="28"/>
        </w:rPr>
        <w:t>оформляются</w:t>
      </w:r>
      <w:r w:rsidRPr="00530CC5">
        <w:rPr>
          <w:rFonts w:ascii="Times New Roman" w:hAnsi="Times New Roman"/>
          <w:sz w:val="28"/>
        </w:rPr>
        <w:t xml:space="preserve"> согласно Плана счетов, утвержденного законодательством.</w:t>
      </w:r>
    </w:p>
    <w:p w:rsidR="00F6005C" w:rsidRPr="00530CC5" w:rsidRDefault="00F6005C" w:rsidP="00F6005C">
      <w:pPr>
        <w:pStyle w:val="ConsNormal"/>
        <w:widowControl/>
        <w:spacing w:line="360" w:lineRule="auto"/>
        <w:jc w:val="both"/>
        <w:rPr>
          <w:rFonts w:ascii="Times New Roman" w:hAnsi="Times New Roman" w:cs="Times New Roman"/>
          <w:sz w:val="28"/>
          <w:szCs w:val="28"/>
        </w:rPr>
      </w:pPr>
      <w:r w:rsidRPr="00530CC5">
        <w:rPr>
          <w:rFonts w:ascii="Times New Roman" w:hAnsi="Times New Roman" w:cs="Times New Roman"/>
          <w:sz w:val="28"/>
          <w:szCs w:val="28"/>
        </w:rPr>
        <w:t xml:space="preserve">В соответствии с Положением по бухгалтерскому учету "Учет основных средств" ПБУ 6/01 [11] ООО </w:t>
      </w:r>
      <w:r>
        <w:rPr>
          <w:rFonts w:ascii="Times New Roman" w:hAnsi="Times New Roman" w:cs="Times New Roman"/>
          <w:sz w:val="28"/>
          <w:szCs w:val="28"/>
        </w:rPr>
        <w:t>«Новоросстальцемент</w:t>
      </w:r>
      <w:r w:rsidRPr="00530CC5">
        <w:rPr>
          <w:rFonts w:ascii="Times New Roman" w:hAnsi="Times New Roman" w:cs="Times New Roman"/>
          <w:sz w:val="28"/>
          <w:szCs w:val="28"/>
        </w:rPr>
        <w:t>» может не чаще одного раза в год (на начало отчетного года) переоценивать группы однородных объектов основных средств по текущей (восстановительной) стоимости путем индексации или прямого пересчета по документально подтвержденным рыночным ценам.</w:t>
      </w:r>
    </w:p>
    <w:p w:rsidR="00F6005C" w:rsidRPr="00530CC5" w:rsidRDefault="00F6005C" w:rsidP="00F6005C">
      <w:pPr>
        <w:pStyle w:val="ConsNormal"/>
        <w:widowControl/>
        <w:spacing w:line="360" w:lineRule="auto"/>
        <w:jc w:val="both"/>
        <w:rPr>
          <w:rFonts w:ascii="Times New Roman" w:hAnsi="Times New Roman" w:cs="Times New Roman"/>
          <w:sz w:val="28"/>
          <w:szCs w:val="28"/>
        </w:rPr>
      </w:pPr>
      <w:r w:rsidRPr="00530CC5">
        <w:rPr>
          <w:rFonts w:ascii="Times New Roman" w:hAnsi="Times New Roman" w:cs="Times New Roman"/>
          <w:sz w:val="28"/>
          <w:szCs w:val="28"/>
        </w:rPr>
        <w:t xml:space="preserve">При принятии решения о переоценке объектов основных средств, входящих в однородную группу объектов (здания, сооружения, транспортные средства и т.п.), ООО </w:t>
      </w:r>
      <w:r>
        <w:rPr>
          <w:rFonts w:ascii="Times New Roman" w:hAnsi="Times New Roman" w:cs="Times New Roman"/>
          <w:sz w:val="28"/>
          <w:szCs w:val="28"/>
        </w:rPr>
        <w:t>«Новоросстальцемент</w:t>
      </w:r>
      <w:r w:rsidRPr="00530CC5">
        <w:rPr>
          <w:rFonts w:ascii="Times New Roman" w:hAnsi="Times New Roman" w:cs="Times New Roman"/>
          <w:sz w:val="28"/>
          <w:szCs w:val="28"/>
        </w:rPr>
        <w:t>» учитывает, что в последующем объекты основных средств однородной группы будут переоцениваться регулярно, чтобы стоимость указанных объектов основных средств, по которой они отражаются в бухгалтерском учете и бухгалтерской отчетности, существенно не отличалась от текущей (восстановительной) стоимости.</w:t>
      </w:r>
      <w:r>
        <w:rPr>
          <w:rFonts w:ascii="Times New Roman" w:hAnsi="Times New Roman" w:cs="Times New Roman"/>
          <w:sz w:val="28"/>
          <w:szCs w:val="28"/>
        </w:rPr>
        <w:t xml:space="preserve"> </w:t>
      </w:r>
      <w:r w:rsidRPr="00530CC5">
        <w:rPr>
          <w:rFonts w:ascii="Times New Roman" w:hAnsi="Times New Roman" w:cs="Times New Roman"/>
          <w:sz w:val="28"/>
          <w:szCs w:val="28"/>
        </w:rPr>
        <w:t xml:space="preserve">Исходными данными для переоценки объектов основных средств  в ООО </w:t>
      </w:r>
      <w:r>
        <w:rPr>
          <w:rFonts w:ascii="Times New Roman" w:hAnsi="Times New Roman" w:cs="Times New Roman"/>
          <w:sz w:val="28"/>
          <w:szCs w:val="28"/>
        </w:rPr>
        <w:t>«Новоросстальцемент</w:t>
      </w:r>
      <w:r w:rsidRPr="00530CC5">
        <w:rPr>
          <w:rFonts w:ascii="Times New Roman" w:hAnsi="Times New Roman" w:cs="Times New Roman"/>
          <w:sz w:val="28"/>
          <w:szCs w:val="28"/>
        </w:rPr>
        <w:t>» являются: первоначальная стоимость или текущая (восстановительная) стоимость (если данный объект переоценивался ранее), по которой они учитываются в бухгалтерском учете по состоянию на 31 декабря предыдущего отчетного года; сумма амортизации, начисленной за все время использования объекта по состоянию на указанную дату; документально подтвержденные данные о текущей (восстановительной) стоимости переоцениваемых объектов основных средств по состоянию на 1 января отчетного года.</w:t>
      </w:r>
      <w:r>
        <w:rPr>
          <w:rFonts w:ascii="Times New Roman" w:hAnsi="Times New Roman" w:cs="Times New Roman"/>
          <w:sz w:val="28"/>
          <w:szCs w:val="28"/>
        </w:rPr>
        <w:t xml:space="preserve"> </w:t>
      </w:r>
      <w:r w:rsidRPr="00530CC5">
        <w:rPr>
          <w:rFonts w:ascii="Times New Roman" w:hAnsi="Times New Roman" w:cs="Times New Roman"/>
          <w:sz w:val="28"/>
          <w:szCs w:val="28"/>
        </w:rPr>
        <w:t>Переоценка объекта основных средств производится путем пересчета его первоначальной стоимости или текущей (восстановительной) стоимости, если данный объект переоценивался ранее, и суммы амортизации, начисленной за все время использования объекта.</w:t>
      </w:r>
    </w:p>
    <w:p w:rsidR="00F6005C" w:rsidRPr="00530CC5" w:rsidRDefault="00F6005C" w:rsidP="00F6005C">
      <w:pPr>
        <w:pStyle w:val="ConsNormal"/>
        <w:widowControl/>
        <w:spacing w:line="360" w:lineRule="auto"/>
        <w:jc w:val="both"/>
        <w:rPr>
          <w:rFonts w:ascii="Times New Roman" w:hAnsi="Times New Roman" w:cs="Times New Roman"/>
          <w:sz w:val="28"/>
          <w:szCs w:val="28"/>
        </w:rPr>
      </w:pPr>
      <w:r w:rsidRPr="00530CC5">
        <w:rPr>
          <w:rFonts w:ascii="Times New Roman" w:hAnsi="Times New Roman" w:cs="Times New Roman"/>
          <w:sz w:val="28"/>
          <w:szCs w:val="28"/>
        </w:rPr>
        <w:t xml:space="preserve">Стоимость объектов основных средств, входящих в однородную группу объектов (транспортные средства), на начало отчетного года составляет– 9640 тыс.рублей; </w:t>
      </w:r>
    </w:p>
    <w:p w:rsidR="00F6005C" w:rsidRPr="00530CC5" w:rsidRDefault="00F6005C" w:rsidP="00F6005C">
      <w:pPr>
        <w:pStyle w:val="ConsNormal"/>
        <w:widowControl/>
        <w:spacing w:line="360" w:lineRule="auto"/>
        <w:jc w:val="both"/>
        <w:rPr>
          <w:rFonts w:ascii="Times New Roman" w:hAnsi="Times New Roman" w:cs="Times New Roman"/>
          <w:sz w:val="28"/>
          <w:szCs w:val="28"/>
        </w:rPr>
      </w:pPr>
      <w:r w:rsidRPr="00530CC5">
        <w:rPr>
          <w:rFonts w:ascii="Times New Roman" w:hAnsi="Times New Roman" w:cs="Times New Roman"/>
          <w:sz w:val="28"/>
          <w:szCs w:val="28"/>
        </w:rPr>
        <w:t xml:space="preserve">- текущая (восстановительная) стоимость объектов этой однородной группы на начало отчетного года 10100 тыс. рублей. </w:t>
      </w:r>
    </w:p>
    <w:p w:rsidR="00F6005C" w:rsidRPr="0065160A" w:rsidRDefault="00F6005C" w:rsidP="00F6005C">
      <w:pPr>
        <w:pStyle w:val="ConsNormal"/>
        <w:widowControl/>
        <w:spacing w:line="360" w:lineRule="auto"/>
        <w:jc w:val="both"/>
        <w:rPr>
          <w:rFonts w:ascii="Times New Roman" w:hAnsi="Times New Roman" w:cs="Times New Roman"/>
          <w:sz w:val="28"/>
          <w:szCs w:val="28"/>
        </w:rPr>
      </w:pPr>
      <w:r w:rsidRPr="00530CC5">
        <w:rPr>
          <w:rFonts w:ascii="Times New Roman" w:hAnsi="Times New Roman" w:cs="Times New Roman"/>
          <w:sz w:val="28"/>
          <w:szCs w:val="28"/>
        </w:rPr>
        <w:t>Результаты проведенной переоценки отражаются на счетах бухгалтерского учета и в бухгалтерской отчетности, так как возникающая разница является существенной (12100 - 964</w:t>
      </w:r>
      <w:r w:rsidR="00D1248A">
        <w:rPr>
          <w:rFonts w:ascii="Times New Roman" w:hAnsi="Times New Roman" w:cs="Times New Roman"/>
          <w:sz w:val="28"/>
          <w:szCs w:val="28"/>
        </w:rPr>
        <w:t>0)</w:t>
      </w:r>
      <w:r w:rsidRPr="00530CC5">
        <w:rPr>
          <w:rFonts w:ascii="Times New Roman" w:hAnsi="Times New Roman" w:cs="Times New Roman"/>
          <w:sz w:val="28"/>
          <w:szCs w:val="28"/>
        </w:rPr>
        <w:t>:9640=0,25 –коэффициент пересчета.</w:t>
      </w:r>
      <w:r>
        <w:rPr>
          <w:rFonts w:ascii="Times New Roman" w:hAnsi="Times New Roman" w:cs="Times New Roman"/>
          <w:sz w:val="28"/>
          <w:szCs w:val="28"/>
        </w:rPr>
        <w:t xml:space="preserve"> </w:t>
      </w:r>
      <w:r w:rsidRPr="00530CC5">
        <w:rPr>
          <w:rFonts w:ascii="Times New Roman" w:hAnsi="Times New Roman" w:cs="Times New Roman"/>
          <w:sz w:val="28"/>
          <w:szCs w:val="28"/>
        </w:rPr>
        <w:t xml:space="preserve">Сумма дооценки объекта основных средств 2460 тыс.руб.(12100 - 9640) в результате переоценки в ООО </w:t>
      </w:r>
      <w:r>
        <w:rPr>
          <w:rFonts w:ascii="Times New Roman" w:hAnsi="Times New Roman" w:cs="Times New Roman"/>
          <w:sz w:val="28"/>
          <w:szCs w:val="28"/>
        </w:rPr>
        <w:t>«Новоросстальцемент</w:t>
      </w:r>
      <w:r w:rsidRPr="00530CC5">
        <w:rPr>
          <w:rFonts w:ascii="Times New Roman" w:hAnsi="Times New Roman" w:cs="Times New Roman"/>
          <w:sz w:val="28"/>
          <w:szCs w:val="28"/>
        </w:rPr>
        <w:t xml:space="preserve">» отражается по дебету счета 01 «Основные средства»  в корреспонденции с кредитом счета учета добавочного капитала 83.1. «Прирост стоимости имущества по переоценке». Сумма дооценки объекта основных средств, равная сумме уценки его, проведенной в предыдущие отчетные периоды и отнесенной на счет учета нераспределенной прибыли (убытка), относится в кредит счета 99 «Прибыли и убытки» в корреспонденции с дебетом счета 01 «Основные средства». В ООО </w:t>
      </w:r>
      <w:r>
        <w:rPr>
          <w:rFonts w:ascii="Times New Roman" w:hAnsi="Times New Roman" w:cs="Times New Roman"/>
          <w:sz w:val="28"/>
          <w:szCs w:val="28"/>
        </w:rPr>
        <w:t>«Новоросстальцемент</w:t>
      </w:r>
      <w:r w:rsidRPr="00530CC5">
        <w:rPr>
          <w:rFonts w:ascii="Times New Roman" w:hAnsi="Times New Roman" w:cs="Times New Roman"/>
          <w:sz w:val="28"/>
          <w:szCs w:val="28"/>
        </w:rPr>
        <w:t xml:space="preserve">» дооценки основных средств, равной </w:t>
      </w:r>
      <w:r w:rsidRPr="0065160A">
        <w:rPr>
          <w:rFonts w:ascii="Times New Roman" w:hAnsi="Times New Roman" w:cs="Times New Roman"/>
          <w:sz w:val="28"/>
          <w:szCs w:val="28"/>
        </w:rPr>
        <w:t>сумме уценки их, не производилось.</w:t>
      </w:r>
      <w:r>
        <w:rPr>
          <w:rFonts w:ascii="Times New Roman" w:hAnsi="Times New Roman" w:cs="Times New Roman"/>
          <w:sz w:val="28"/>
          <w:szCs w:val="28"/>
        </w:rPr>
        <w:t xml:space="preserve"> </w:t>
      </w:r>
      <w:r w:rsidRPr="0065160A">
        <w:rPr>
          <w:rFonts w:ascii="Times New Roman" w:hAnsi="Times New Roman" w:cs="Times New Roman"/>
          <w:sz w:val="28"/>
          <w:szCs w:val="28"/>
        </w:rPr>
        <w:t>При выбытии объекта основных средств сумма его дооценки, равная 2460 тыс.руб. списывается с дебета счета учета добавочного капитала - 83.1. «Прирост стоимости имущества по переоценке» в корреспонденции с кредитом счета учета нераспределенной прибыли организации - 99 «Прибыли и убытки». Так как в ООО «Новоросстальцемент» себестоимость продукции (работ, услуг) формируется на нескольких счетах бухгалтерского учета (23 "Вспомогательные производства", 29 "Обслуживающие производства и хозяйства", 44 "Расходы на продажу", 26 "Общехозяйственные расходы" - в части расходов на ремонт основных средств, используемых в этих производствах и службах, а также в случае, когда рабочим планом счетов предусмотрено открытие и ведение счета 25 "Общепроизводственные расходы"), отчисления в резерв отражаются по дебету соответствующих счетов:</w:t>
      </w:r>
    </w:p>
    <w:p w:rsidR="00F6005C" w:rsidRPr="0065160A" w:rsidRDefault="00F6005C" w:rsidP="00F6005C">
      <w:pPr>
        <w:autoSpaceDE w:val="0"/>
        <w:autoSpaceDN w:val="0"/>
        <w:adjustRightInd w:val="0"/>
        <w:spacing w:line="360" w:lineRule="auto"/>
        <w:ind w:firstLine="720"/>
        <w:jc w:val="both"/>
        <w:rPr>
          <w:sz w:val="28"/>
          <w:szCs w:val="28"/>
        </w:rPr>
      </w:pPr>
      <w:r w:rsidRPr="0065160A">
        <w:rPr>
          <w:sz w:val="28"/>
          <w:szCs w:val="28"/>
        </w:rPr>
        <w:t>Дебет 97 - Кредит 23</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сумма ежемесячного списания расходов на ремонт основных средств вспомогательных производств;</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Дебет 97 - Кредит 29</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сумма ежемесячного списания расходов на ремонт основных средств обслуживающих производств и хозяйств;</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Дебет 97 - Кредит 44</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сумма ежемесячного списания расходов на ремонт основных средств, используемых при продажах продукции или товаров;</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Дебет 97 - Кредит 44</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сумма ежемесячного списания расходов на ремонт основных средств организаций торговли и общественного питания;</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Дебет 97 - Кредит 26</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сумма ежемесячного списания расходов на ремонт основных средств управленческого и хозяйственного назначения;</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Дебет 97 - Кредит 25</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сумма ежемесячного списания расходов на ремонт основных средств производственного назначения (с последующим распределением по видам продукции или по видам производств);</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Дебет 97 - Кредит 25</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 xml:space="preserve">- сумма ежемесячного списания расходов на ремонт основных средств машин и механизмов (если учетной политикой организации предусмотрен обособленный учет расходов по их содержанию на отдельном субсчете, открываемом к счету 25). </w:t>
      </w:r>
    </w:p>
    <w:p w:rsidR="00F6005C" w:rsidRPr="00530CC5" w:rsidRDefault="00F6005C" w:rsidP="00F6005C">
      <w:pPr>
        <w:autoSpaceDE w:val="0"/>
        <w:autoSpaceDN w:val="0"/>
        <w:adjustRightInd w:val="0"/>
        <w:spacing w:line="360" w:lineRule="auto"/>
        <w:ind w:firstLine="720"/>
        <w:jc w:val="both"/>
        <w:rPr>
          <w:sz w:val="28"/>
          <w:szCs w:val="28"/>
        </w:rPr>
      </w:pPr>
      <w:r w:rsidRPr="00530CC5">
        <w:rPr>
          <w:sz w:val="28"/>
          <w:szCs w:val="28"/>
        </w:rPr>
        <w:t>В данном случае, так же как и в случае с созданием резерва, списание расходов по ремонту объектов основных средств непроизводственной сферы на счет учета расходов будущих периодов является неправомерным, так как подобные расходы (в общем случае) в формировании себестоимости продукции, работ или услуг не участвуют.</w:t>
      </w:r>
    </w:p>
    <w:p w:rsidR="00F6005C" w:rsidRDefault="00F6005C" w:rsidP="002E2DED">
      <w:pPr>
        <w:pStyle w:val="2"/>
        <w:keepNext w:val="0"/>
        <w:widowControl w:val="0"/>
        <w:spacing w:line="480" w:lineRule="auto"/>
        <w:ind w:firstLine="720"/>
        <w:jc w:val="both"/>
        <w:rPr>
          <w:bCs/>
          <w:color w:val="000000"/>
          <w:szCs w:val="30"/>
        </w:rPr>
      </w:pPr>
    </w:p>
    <w:p w:rsidR="00F6005C" w:rsidRDefault="00575AAA" w:rsidP="00970A14">
      <w:pPr>
        <w:shd w:val="clear" w:color="auto" w:fill="FFFFFF"/>
        <w:spacing w:line="360" w:lineRule="auto"/>
        <w:ind w:firstLine="709"/>
        <w:jc w:val="both"/>
        <w:rPr>
          <w:color w:val="000000"/>
          <w:sz w:val="28"/>
          <w:szCs w:val="28"/>
        </w:rPr>
      </w:pPr>
      <w:r>
        <w:rPr>
          <w:color w:val="000000"/>
          <w:sz w:val="28"/>
          <w:szCs w:val="28"/>
        </w:rPr>
        <w:t>3.6</w:t>
      </w:r>
      <w:r w:rsidR="00240B42">
        <w:rPr>
          <w:color w:val="000000"/>
          <w:sz w:val="28"/>
          <w:szCs w:val="28"/>
        </w:rPr>
        <w:t>. Раск</w:t>
      </w:r>
      <w:r w:rsidR="00FD5AE7">
        <w:rPr>
          <w:color w:val="000000"/>
          <w:sz w:val="28"/>
          <w:szCs w:val="28"/>
        </w:rPr>
        <w:t>рытие информации об основных средствах в бухгалтерской и налоговой отчетности.</w:t>
      </w:r>
      <w:r>
        <w:rPr>
          <w:color w:val="000000"/>
          <w:sz w:val="28"/>
          <w:szCs w:val="28"/>
        </w:rPr>
        <w:t xml:space="preserve"> </w:t>
      </w:r>
    </w:p>
    <w:p w:rsidR="00D71521" w:rsidRDefault="00D71521" w:rsidP="00BC37AF">
      <w:pPr>
        <w:shd w:val="clear" w:color="auto" w:fill="FFFFFF"/>
        <w:spacing w:line="480" w:lineRule="auto"/>
        <w:ind w:firstLine="709"/>
        <w:jc w:val="both"/>
        <w:rPr>
          <w:color w:val="000000"/>
          <w:sz w:val="28"/>
          <w:szCs w:val="28"/>
        </w:rPr>
      </w:pPr>
    </w:p>
    <w:p w:rsidR="00DB25E8" w:rsidRDefault="005B5A47" w:rsidP="005B5A47">
      <w:pPr>
        <w:shd w:val="clear" w:color="auto" w:fill="FFFFFF"/>
        <w:spacing w:line="360" w:lineRule="auto"/>
        <w:ind w:firstLine="709"/>
        <w:jc w:val="both"/>
        <w:rPr>
          <w:color w:val="000000"/>
          <w:sz w:val="28"/>
          <w:szCs w:val="28"/>
        </w:rPr>
      </w:pPr>
      <w:r w:rsidRPr="00A541A1">
        <w:rPr>
          <w:color w:val="000000"/>
          <w:sz w:val="28"/>
          <w:szCs w:val="28"/>
        </w:rPr>
        <w:t xml:space="preserve">В </w:t>
      </w:r>
      <w:r w:rsidR="00A541A1" w:rsidRPr="00A541A1">
        <w:rPr>
          <w:color w:val="000000"/>
          <w:sz w:val="28"/>
          <w:szCs w:val="28"/>
        </w:rPr>
        <w:t>соответствии</w:t>
      </w:r>
      <w:r w:rsidRPr="00A541A1">
        <w:rPr>
          <w:color w:val="000000"/>
          <w:sz w:val="28"/>
          <w:szCs w:val="28"/>
        </w:rPr>
        <w:t xml:space="preserve"> с п.</w:t>
      </w:r>
      <w:r w:rsidRPr="005B5A47">
        <w:rPr>
          <w:color w:val="000000"/>
          <w:sz w:val="28"/>
          <w:szCs w:val="28"/>
        </w:rPr>
        <w:t xml:space="preserve"> 32 </w:t>
      </w:r>
      <w:r w:rsidR="00DB25E8" w:rsidRPr="005B5A47">
        <w:rPr>
          <w:color w:val="000000"/>
          <w:sz w:val="28"/>
          <w:szCs w:val="28"/>
        </w:rPr>
        <w:t>положения по бухгалтерскому учету «Учет основных средств» (ПБУ 6/01)</w:t>
      </w:r>
      <w:r w:rsidR="00DB25E8">
        <w:rPr>
          <w:color w:val="000000"/>
          <w:sz w:val="28"/>
          <w:szCs w:val="28"/>
        </w:rPr>
        <w:t xml:space="preserve"> с</w:t>
      </w:r>
      <w:r w:rsidRPr="005B5A47">
        <w:rPr>
          <w:color w:val="000000"/>
          <w:sz w:val="28"/>
          <w:szCs w:val="28"/>
        </w:rPr>
        <w:t xml:space="preserve">тоит сказать - в бухгалтерской </w:t>
      </w:r>
      <w:r w:rsidR="00BC37AF">
        <w:rPr>
          <w:color w:val="000000"/>
          <w:sz w:val="28"/>
          <w:szCs w:val="28"/>
        </w:rPr>
        <w:t xml:space="preserve">и налоговой </w:t>
      </w:r>
      <w:r w:rsidRPr="005B5A47">
        <w:rPr>
          <w:color w:val="000000"/>
          <w:sz w:val="28"/>
          <w:szCs w:val="28"/>
        </w:rPr>
        <w:t xml:space="preserve">отчетности подлежит раскрытию с учетом существенности следующая информация: </w:t>
      </w:r>
    </w:p>
    <w:p w:rsidR="005B5A47" w:rsidRPr="005B5A47" w:rsidRDefault="00DB25E8" w:rsidP="005B5A47">
      <w:pPr>
        <w:shd w:val="clear" w:color="auto" w:fill="FFFFFF"/>
        <w:spacing w:line="360" w:lineRule="auto"/>
        <w:ind w:firstLine="709"/>
        <w:jc w:val="both"/>
        <w:rPr>
          <w:color w:val="000000"/>
          <w:sz w:val="28"/>
          <w:szCs w:val="28"/>
        </w:rPr>
      </w:pPr>
      <w:r>
        <w:rPr>
          <w:color w:val="000000"/>
          <w:sz w:val="28"/>
          <w:szCs w:val="28"/>
        </w:rPr>
        <w:t xml:space="preserve">- </w:t>
      </w:r>
      <w:r w:rsidR="005B5A47" w:rsidRPr="005B5A47">
        <w:rPr>
          <w:color w:val="000000"/>
          <w:sz w:val="28"/>
          <w:szCs w:val="28"/>
        </w:rPr>
        <w:t xml:space="preserve">о первоначальной стоимости и сумме начисленной амортизации по основным группам основных средств на начало и конец отчетного года; </w:t>
      </w:r>
    </w:p>
    <w:p w:rsidR="005B5A47" w:rsidRPr="005B5A47" w:rsidRDefault="00DB25E8" w:rsidP="005B5A47">
      <w:pPr>
        <w:shd w:val="clear" w:color="auto" w:fill="FFFFFF"/>
        <w:spacing w:line="360" w:lineRule="auto"/>
        <w:ind w:firstLine="709"/>
        <w:jc w:val="both"/>
        <w:rPr>
          <w:color w:val="000000"/>
          <w:sz w:val="28"/>
          <w:szCs w:val="28"/>
        </w:rPr>
      </w:pPr>
      <w:r>
        <w:rPr>
          <w:color w:val="000000"/>
          <w:sz w:val="28"/>
          <w:szCs w:val="28"/>
        </w:rPr>
        <w:t xml:space="preserve">- </w:t>
      </w:r>
      <w:r w:rsidR="005B5A47" w:rsidRPr="005B5A47">
        <w:rPr>
          <w:color w:val="000000"/>
          <w:sz w:val="28"/>
          <w:szCs w:val="28"/>
        </w:rPr>
        <w:t>о движении (поступление, выбытие и пр.) основных средств в течение отчетного года по основным группам; о способах оценки объектов основных средств, полученных по договорам, предусматривающим исполнение обязательств (оплату) не</w:t>
      </w:r>
      <w:r w:rsidR="003D223A">
        <w:rPr>
          <w:color w:val="000000"/>
          <w:sz w:val="28"/>
          <w:szCs w:val="28"/>
        </w:rPr>
        <w:t xml:space="preserve"> </w:t>
      </w:r>
      <w:r w:rsidR="005B5A47" w:rsidRPr="005B5A47">
        <w:rPr>
          <w:color w:val="000000"/>
          <w:sz w:val="28"/>
          <w:szCs w:val="28"/>
        </w:rPr>
        <w:t xml:space="preserve">денежными средствами; </w:t>
      </w:r>
    </w:p>
    <w:p w:rsidR="005B5A47" w:rsidRPr="005B5A47" w:rsidRDefault="003D223A" w:rsidP="005B5A47">
      <w:pPr>
        <w:shd w:val="clear" w:color="auto" w:fill="FFFFFF"/>
        <w:spacing w:line="360" w:lineRule="auto"/>
        <w:ind w:firstLine="709"/>
        <w:jc w:val="both"/>
        <w:rPr>
          <w:color w:val="000000"/>
          <w:sz w:val="28"/>
          <w:szCs w:val="28"/>
        </w:rPr>
      </w:pPr>
      <w:r>
        <w:rPr>
          <w:color w:val="000000"/>
          <w:sz w:val="28"/>
          <w:szCs w:val="28"/>
        </w:rPr>
        <w:t xml:space="preserve">- </w:t>
      </w:r>
      <w:r w:rsidR="005B5A47" w:rsidRPr="005B5A47">
        <w:rPr>
          <w:color w:val="000000"/>
          <w:sz w:val="28"/>
          <w:szCs w:val="28"/>
        </w:rPr>
        <w:t>об изменениях стоимости основных средств, в к</w:t>
      </w:r>
      <w:r>
        <w:rPr>
          <w:color w:val="000000"/>
          <w:sz w:val="28"/>
          <w:szCs w:val="28"/>
        </w:rPr>
        <w:t>оторой</w:t>
      </w:r>
      <w:r w:rsidR="005B5A47" w:rsidRPr="005B5A47">
        <w:rPr>
          <w:color w:val="000000"/>
          <w:sz w:val="28"/>
          <w:szCs w:val="28"/>
        </w:rPr>
        <w:t xml:space="preserve"> они приняты к бухгалтерскому учету (реконструкция, модернизация и переоценка объектов); </w:t>
      </w:r>
    </w:p>
    <w:p w:rsidR="005B5A47" w:rsidRPr="005B5A47" w:rsidRDefault="00972520" w:rsidP="005B5A47">
      <w:pPr>
        <w:shd w:val="clear" w:color="auto" w:fill="FFFFFF"/>
        <w:spacing w:line="360" w:lineRule="auto"/>
        <w:ind w:firstLine="709"/>
        <w:jc w:val="both"/>
        <w:rPr>
          <w:color w:val="000000"/>
          <w:sz w:val="28"/>
          <w:szCs w:val="28"/>
        </w:rPr>
      </w:pPr>
      <w:r>
        <w:rPr>
          <w:color w:val="000000"/>
          <w:sz w:val="28"/>
          <w:szCs w:val="28"/>
        </w:rPr>
        <w:t xml:space="preserve">- </w:t>
      </w:r>
      <w:r w:rsidR="005B5A47" w:rsidRPr="005B5A47">
        <w:rPr>
          <w:color w:val="000000"/>
          <w:sz w:val="28"/>
          <w:szCs w:val="28"/>
        </w:rPr>
        <w:t>о принятых организацией сроках полезного использования объектов основных средств (по основным группам); об объектах основных средств, стоимость к</w:t>
      </w:r>
      <w:r>
        <w:rPr>
          <w:color w:val="000000"/>
          <w:sz w:val="28"/>
          <w:szCs w:val="28"/>
        </w:rPr>
        <w:t>оторы</w:t>
      </w:r>
      <w:r w:rsidR="005B5A47" w:rsidRPr="005B5A47">
        <w:rPr>
          <w:color w:val="000000"/>
          <w:sz w:val="28"/>
          <w:szCs w:val="28"/>
        </w:rPr>
        <w:t xml:space="preserve">х не погашается посредством начисления амортизации; </w:t>
      </w:r>
    </w:p>
    <w:p w:rsidR="005B5A47" w:rsidRPr="005B5A47" w:rsidRDefault="00972520" w:rsidP="005B5A47">
      <w:pPr>
        <w:shd w:val="clear" w:color="auto" w:fill="FFFFFF"/>
        <w:spacing w:line="360" w:lineRule="auto"/>
        <w:ind w:firstLine="709"/>
        <w:jc w:val="both"/>
        <w:rPr>
          <w:color w:val="000000"/>
          <w:sz w:val="28"/>
          <w:szCs w:val="28"/>
        </w:rPr>
      </w:pPr>
      <w:r>
        <w:rPr>
          <w:color w:val="000000"/>
          <w:sz w:val="28"/>
          <w:szCs w:val="28"/>
        </w:rPr>
        <w:t xml:space="preserve">- </w:t>
      </w:r>
      <w:r w:rsidR="005B5A47" w:rsidRPr="005B5A47">
        <w:rPr>
          <w:color w:val="000000"/>
          <w:sz w:val="28"/>
          <w:szCs w:val="28"/>
        </w:rPr>
        <w:t xml:space="preserve">об объектах основных средств, предоставленных и полученных по договору аренды; </w:t>
      </w:r>
    </w:p>
    <w:p w:rsidR="005B5A47" w:rsidRPr="005B5A47" w:rsidRDefault="00972520" w:rsidP="005B5A47">
      <w:pPr>
        <w:shd w:val="clear" w:color="auto" w:fill="FFFFFF"/>
        <w:spacing w:line="360" w:lineRule="auto"/>
        <w:ind w:firstLine="709"/>
        <w:jc w:val="both"/>
        <w:rPr>
          <w:color w:val="000000"/>
          <w:sz w:val="28"/>
          <w:szCs w:val="28"/>
        </w:rPr>
      </w:pPr>
      <w:r>
        <w:rPr>
          <w:color w:val="000000"/>
          <w:sz w:val="28"/>
          <w:szCs w:val="28"/>
        </w:rPr>
        <w:t xml:space="preserve">- </w:t>
      </w:r>
      <w:r w:rsidR="005B5A47" w:rsidRPr="005B5A47">
        <w:rPr>
          <w:color w:val="000000"/>
          <w:sz w:val="28"/>
          <w:szCs w:val="28"/>
        </w:rPr>
        <w:t xml:space="preserve">о способах начисления амортизационных отчислений по отдельным группам объектов основных средств; </w:t>
      </w:r>
    </w:p>
    <w:p w:rsidR="005B5A47" w:rsidRPr="005B5A47" w:rsidRDefault="00972520" w:rsidP="005B5A47">
      <w:pPr>
        <w:shd w:val="clear" w:color="auto" w:fill="FFFFFF"/>
        <w:spacing w:line="360" w:lineRule="auto"/>
        <w:ind w:firstLine="709"/>
        <w:jc w:val="both"/>
        <w:rPr>
          <w:color w:val="000000"/>
          <w:sz w:val="28"/>
          <w:szCs w:val="28"/>
        </w:rPr>
      </w:pPr>
      <w:r>
        <w:rPr>
          <w:color w:val="000000"/>
          <w:sz w:val="28"/>
          <w:szCs w:val="28"/>
        </w:rPr>
        <w:t xml:space="preserve">- </w:t>
      </w:r>
      <w:r w:rsidR="005B5A47" w:rsidRPr="005B5A47">
        <w:rPr>
          <w:color w:val="000000"/>
          <w:sz w:val="28"/>
          <w:szCs w:val="28"/>
        </w:rPr>
        <w:t xml:space="preserve">об объектах недвижимости, принятых в эксплуатацию и фактически используемых, находящихся в процессе государственной регистрации. </w:t>
      </w:r>
    </w:p>
    <w:p w:rsidR="005B5A47" w:rsidRPr="005B5A47" w:rsidRDefault="005B5A47" w:rsidP="005B5A47">
      <w:pPr>
        <w:shd w:val="clear" w:color="auto" w:fill="FFFFFF"/>
        <w:spacing w:line="360" w:lineRule="auto"/>
        <w:ind w:firstLine="709"/>
        <w:jc w:val="both"/>
        <w:rPr>
          <w:color w:val="000000"/>
          <w:sz w:val="28"/>
          <w:szCs w:val="28"/>
        </w:rPr>
      </w:pPr>
      <w:r w:rsidRPr="005B5A47">
        <w:rPr>
          <w:color w:val="000000"/>
          <w:sz w:val="28"/>
          <w:szCs w:val="28"/>
        </w:rPr>
        <w:t xml:space="preserve">В частности, в первом разделе бухгалтерского баланса (форма № 1) показывается наличие основных средств организации на начало и конец отчетного периода по остаточной стоимости. В отчете о </w:t>
      </w:r>
      <w:r w:rsidR="00B46F31">
        <w:rPr>
          <w:color w:val="000000"/>
          <w:sz w:val="28"/>
          <w:szCs w:val="28"/>
        </w:rPr>
        <w:t>финансовых результатах</w:t>
      </w:r>
      <w:r w:rsidRPr="005B5A47">
        <w:rPr>
          <w:color w:val="000000"/>
          <w:sz w:val="28"/>
          <w:szCs w:val="28"/>
        </w:rPr>
        <w:t xml:space="preserve"> (форма № 2) по статье «Прочие операционные доходы» найдет отражение сумма дохода от продажи объектов основных средств, а по статье «Прочие операционные расходы» демонстрируется выбытие объектов и дополнительные расходы, связанные с продажей. По статье «</w:t>
      </w:r>
      <w:r w:rsidR="00B46F31">
        <w:rPr>
          <w:color w:val="000000"/>
          <w:sz w:val="28"/>
          <w:szCs w:val="28"/>
        </w:rPr>
        <w:t xml:space="preserve">Прочие </w:t>
      </w:r>
      <w:r w:rsidRPr="005B5A47">
        <w:rPr>
          <w:color w:val="000000"/>
          <w:sz w:val="28"/>
          <w:szCs w:val="28"/>
        </w:rPr>
        <w:t xml:space="preserve"> доходы» могут найти отражение объекты основных средств, полученные безвозмездно. В отчете об изменениях капитала (форма № 3), в частности, показывается изменение величины добавочного капитала в связи с переоценкой объектов основных средств. </w:t>
      </w:r>
    </w:p>
    <w:p w:rsidR="005B5A47" w:rsidRDefault="005B5A47" w:rsidP="005B5A47">
      <w:pPr>
        <w:shd w:val="clear" w:color="auto" w:fill="FFFFFF"/>
        <w:spacing w:line="360" w:lineRule="auto"/>
        <w:ind w:firstLine="709"/>
        <w:jc w:val="both"/>
        <w:rPr>
          <w:color w:val="000000"/>
          <w:sz w:val="28"/>
          <w:szCs w:val="28"/>
        </w:rPr>
      </w:pPr>
      <w:r w:rsidRPr="005B5A47">
        <w:rPr>
          <w:color w:val="000000"/>
          <w:sz w:val="28"/>
          <w:szCs w:val="28"/>
        </w:rPr>
        <w:t xml:space="preserve">Но наиболее развернутую информацию о движении объектов основных средств в течение отчетного года дает приложение к бухгалтерскому балансу (форма № 5). В </w:t>
      </w:r>
      <w:r w:rsidRPr="005B5A47">
        <w:rPr>
          <w:rFonts w:ascii="Microsoft Sans Serif" w:hAnsi="Microsoft Sans Serif" w:cs="Microsoft Sans Serif"/>
          <w:color w:val="000000"/>
          <w:sz w:val="28"/>
          <w:szCs w:val="28"/>
        </w:rPr>
        <w:t>϶</w:t>
      </w:r>
      <w:r w:rsidR="00972520">
        <w:rPr>
          <w:color w:val="000000"/>
          <w:sz w:val="28"/>
          <w:szCs w:val="28"/>
        </w:rPr>
        <w:t>то</w:t>
      </w:r>
      <w:r w:rsidRPr="005B5A47">
        <w:rPr>
          <w:color w:val="000000"/>
          <w:sz w:val="28"/>
          <w:szCs w:val="28"/>
        </w:rPr>
        <w:t xml:space="preserve">й форме отчетности показывается движение (наличие на начало отчетного года, поступление, выбытие, наличие на конец отчетного периода) основных средств по их видам согласно </w:t>
      </w:r>
      <w:r w:rsidR="00972520">
        <w:rPr>
          <w:color w:val="000000"/>
          <w:sz w:val="28"/>
          <w:szCs w:val="28"/>
        </w:rPr>
        <w:t>о</w:t>
      </w:r>
      <w:r w:rsidRPr="005B5A47">
        <w:rPr>
          <w:color w:val="000000"/>
          <w:sz w:val="28"/>
          <w:szCs w:val="28"/>
        </w:rPr>
        <w:t xml:space="preserve">бщероссийскому классификатору основных </w:t>
      </w:r>
      <w:r w:rsidR="003B368A">
        <w:rPr>
          <w:color w:val="000000"/>
          <w:sz w:val="28"/>
          <w:szCs w:val="28"/>
        </w:rPr>
        <w:t xml:space="preserve"> средств</w:t>
      </w:r>
      <w:r w:rsidRPr="005B5A47">
        <w:rPr>
          <w:color w:val="000000"/>
          <w:sz w:val="28"/>
          <w:szCs w:val="28"/>
        </w:rPr>
        <w:t xml:space="preserve"> по первоначальной (восстановительной) стоимости. Исключая выше сказанное, отдельно показывается стоимость всех объектов основных средств, к</w:t>
      </w:r>
      <w:r w:rsidR="00972520">
        <w:rPr>
          <w:color w:val="000000"/>
          <w:sz w:val="28"/>
          <w:szCs w:val="28"/>
        </w:rPr>
        <w:t>оторы</w:t>
      </w:r>
      <w:r w:rsidRPr="005B5A47">
        <w:rPr>
          <w:color w:val="000000"/>
          <w:sz w:val="28"/>
          <w:szCs w:val="28"/>
        </w:rPr>
        <w:t>е находятся на балансе организации, с подразделением на: переданные в аренду (по видам), переведенные на консервацию, принятые в эксплуатацию и находящиеся в процес</w:t>
      </w:r>
      <w:r w:rsidR="0084681C">
        <w:rPr>
          <w:color w:val="000000"/>
          <w:sz w:val="28"/>
          <w:szCs w:val="28"/>
        </w:rPr>
        <w:t xml:space="preserve">се государственной регистрации. </w:t>
      </w:r>
    </w:p>
    <w:p w:rsidR="001257C0" w:rsidRDefault="006A4ABE" w:rsidP="006A4ABE">
      <w:pPr>
        <w:pStyle w:val="ab"/>
        <w:spacing w:line="360" w:lineRule="auto"/>
        <w:ind w:firstLine="684"/>
        <w:jc w:val="both"/>
        <w:rPr>
          <w:sz w:val="28"/>
          <w:szCs w:val="28"/>
        </w:rPr>
      </w:pPr>
      <w:r w:rsidRPr="00530CC5">
        <w:rPr>
          <w:sz w:val="28"/>
          <w:szCs w:val="28"/>
        </w:rPr>
        <w:t xml:space="preserve">Как было сказано выше, в состав годовой бухгалтерской отчетности ООО </w:t>
      </w:r>
      <w:r>
        <w:rPr>
          <w:sz w:val="28"/>
          <w:szCs w:val="28"/>
        </w:rPr>
        <w:t>«Новоросстальцемент</w:t>
      </w:r>
      <w:r w:rsidRPr="00530CC5">
        <w:rPr>
          <w:sz w:val="28"/>
          <w:szCs w:val="28"/>
        </w:rPr>
        <w:t xml:space="preserve">» входит форма № 5 «Приложение к бухгалтерскому балансу». Рассмотрим порядок заполнения формы № 5 за 2013 г. При составлении годовой бухгалтерской отчетности за 2013 г. бухгалтер организации заполняет форму № 5 следующим образом. Раздел «Нематериальные активы». </w:t>
      </w:r>
    </w:p>
    <w:p w:rsidR="006A4ABE" w:rsidRPr="00530CC5" w:rsidRDefault="006A4ABE" w:rsidP="006A4ABE">
      <w:pPr>
        <w:pStyle w:val="ab"/>
        <w:spacing w:line="360" w:lineRule="auto"/>
        <w:ind w:firstLine="684"/>
        <w:jc w:val="both"/>
        <w:rPr>
          <w:sz w:val="28"/>
          <w:szCs w:val="28"/>
        </w:rPr>
      </w:pPr>
      <w:r w:rsidRPr="00530CC5">
        <w:rPr>
          <w:sz w:val="28"/>
          <w:szCs w:val="28"/>
        </w:rPr>
        <w:t xml:space="preserve">На начало 2013 г. у ООО </w:t>
      </w:r>
      <w:r>
        <w:rPr>
          <w:sz w:val="28"/>
          <w:szCs w:val="28"/>
        </w:rPr>
        <w:t>«Новоросстальцемент</w:t>
      </w:r>
      <w:r w:rsidRPr="00530CC5">
        <w:rPr>
          <w:sz w:val="28"/>
          <w:szCs w:val="28"/>
        </w:rPr>
        <w:t xml:space="preserve">» </w:t>
      </w:r>
      <w:r>
        <w:rPr>
          <w:sz w:val="28"/>
          <w:szCs w:val="28"/>
        </w:rPr>
        <w:t>по статье «Нематериальные активы» (</w:t>
      </w:r>
      <w:r w:rsidRPr="00530CC5">
        <w:rPr>
          <w:sz w:val="28"/>
          <w:szCs w:val="28"/>
        </w:rPr>
        <w:t>НМА</w:t>
      </w:r>
      <w:r>
        <w:rPr>
          <w:sz w:val="28"/>
          <w:szCs w:val="28"/>
        </w:rPr>
        <w:t>)</w:t>
      </w:r>
      <w:r w:rsidRPr="00530CC5">
        <w:rPr>
          <w:sz w:val="28"/>
          <w:szCs w:val="28"/>
        </w:rPr>
        <w:t xml:space="preserve"> 12027 тыс. руб. В 2013 г. организация зарегистрировала собственный товарный знак. Его первоначальная стоимость - 6462 руб. Эту сумму бухгалтер указывает в первой таблице по строке 014 в графе 4 «Поступило», а также в графе 6 «Наличие на конец отчетного периода». Других нематериальных активов у ООО </w:t>
      </w:r>
      <w:r>
        <w:rPr>
          <w:sz w:val="28"/>
          <w:szCs w:val="28"/>
        </w:rPr>
        <w:t>«Новоросстальцемент</w:t>
      </w:r>
      <w:r w:rsidRPr="00530CC5">
        <w:rPr>
          <w:sz w:val="28"/>
          <w:szCs w:val="28"/>
        </w:rPr>
        <w:t>» не поступало, поэтому сумма 6462 руб. должна быть отражена в аналогичных графах по итоговой строке 010 первой таблицы. Выбытие НМА на сумму 3417 отражено в графе 5.</w:t>
      </w:r>
    </w:p>
    <w:p w:rsidR="001257C0" w:rsidRDefault="006A4ABE" w:rsidP="006A4ABE">
      <w:pPr>
        <w:pStyle w:val="ab"/>
        <w:spacing w:line="360" w:lineRule="auto"/>
        <w:ind w:firstLine="684"/>
        <w:jc w:val="both"/>
        <w:rPr>
          <w:sz w:val="28"/>
          <w:szCs w:val="28"/>
        </w:rPr>
      </w:pPr>
      <w:r w:rsidRPr="00530CC5">
        <w:rPr>
          <w:sz w:val="28"/>
          <w:szCs w:val="28"/>
        </w:rPr>
        <w:t xml:space="preserve">Бухгалтер ООО </w:t>
      </w:r>
      <w:r>
        <w:rPr>
          <w:sz w:val="28"/>
          <w:szCs w:val="28"/>
        </w:rPr>
        <w:t>«Новоросстальцемент</w:t>
      </w:r>
      <w:r w:rsidRPr="00530CC5">
        <w:rPr>
          <w:sz w:val="28"/>
          <w:szCs w:val="28"/>
        </w:rPr>
        <w:t xml:space="preserve">» учитывает </w:t>
      </w:r>
      <w:hyperlink r:id="rId12" w:tgtFrame="_blank" w:history="1">
        <w:r w:rsidRPr="00530CC5">
          <w:rPr>
            <w:rStyle w:val="af1"/>
            <w:color w:val="auto"/>
            <w:sz w:val="28"/>
            <w:szCs w:val="28"/>
            <w:u w:val="none"/>
          </w:rPr>
          <w:t>амортизацию</w:t>
        </w:r>
      </w:hyperlink>
      <w:r w:rsidRPr="00530CC5">
        <w:rPr>
          <w:sz w:val="28"/>
          <w:szCs w:val="28"/>
        </w:rPr>
        <w:t xml:space="preserve"> по товарному знаку на счете 05. </w:t>
      </w:r>
    </w:p>
    <w:p w:rsidR="006A4ABE" w:rsidRPr="00530CC5" w:rsidRDefault="006A4ABE" w:rsidP="006A4ABE">
      <w:pPr>
        <w:pStyle w:val="ab"/>
        <w:spacing w:line="360" w:lineRule="auto"/>
        <w:ind w:firstLine="684"/>
        <w:jc w:val="both"/>
        <w:rPr>
          <w:sz w:val="28"/>
          <w:szCs w:val="28"/>
        </w:rPr>
      </w:pPr>
      <w:r w:rsidRPr="00530CC5">
        <w:rPr>
          <w:sz w:val="28"/>
          <w:szCs w:val="28"/>
        </w:rPr>
        <w:t>Сумма амортизационных отчислений за отчетный год составила 506 руб. Она указывается во второй таблице по строкам 050 и 051 в графе 4 «На конец отчетного периода» (1607-1101).</w:t>
      </w:r>
      <w:r>
        <w:rPr>
          <w:sz w:val="28"/>
          <w:szCs w:val="28"/>
        </w:rPr>
        <w:t xml:space="preserve"> </w:t>
      </w:r>
      <w:r w:rsidRPr="00530CC5">
        <w:rPr>
          <w:sz w:val="28"/>
          <w:szCs w:val="28"/>
        </w:rPr>
        <w:t xml:space="preserve">Раздел «Основные средства». На балансе ООО </w:t>
      </w:r>
      <w:r>
        <w:rPr>
          <w:sz w:val="28"/>
          <w:szCs w:val="28"/>
        </w:rPr>
        <w:t>«Новоросстальцемент</w:t>
      </w:r>
      <w:r w:rsidRPr="00530CC5">
        <w:rPr>
          <w:sz w:val="28"/>
          <w:szCs w:val="28"/>
        </w:rPr>
        <w:t xml:space="preserve">» числятся основные средства с такой первоначальной стоимостью 64273 тыс. руб.: </w:t>
      </w:r>
    </w:p>
    <w:p w:rsidR="006A4ABE" w:rsidRPr="00530CC5" w:rsidRDefault="006A4ABE" w:rsidP="006A4ABE">
      <w:pPr>
        <w:pStyle w:val="ab"/>
        <w:spacing w:line="360" w:lineRule="auto"/>
        <w:ind w:firstLine="684"/>
        <w:jc w:val="both"/>
        <w:rPr>
          <w:sz w:val="28"/>
          <w:szCs w:val="28"/>
        </w:rPr>
      </w:pPr>
      <w:r w:rsidRPr="00530CC5">
        <w:rPr>
          <w:sz w:val="28"/>
          <w:szCs w:val="28"/>
        </w:rPr>
        <w:t xml:space="preserve">- здание производственного цеха - 5814 тыс.руб.; </w:t>
      </w:r>
    </w:p>
    <w:p w:rsidR="006A4ABE" w:rsidRPr="00530CC5" w:rsidRDefault="006A4ABE" w:rsidP="006A4ABE">
      <w:pPr>
        <w:pStyle w:val="ab"/>
        <w:spacing w:line="360" w:lineRule="auto"/>
        <w:ind w:firstLine="684"/>
        <w:jc w:val="both"/>
        <w:rPr>
          <w:sz w:val="28"/>
          <w:szCs w:val="28"/>
        </w:rPr>
      </w:pPr>
      <w:r w:rsidRPr="00530CC5">
        <w:rPr>
          <w:sz w:val="28"/>
          <w:szCs w:val="28"/>
        </w:rPr>
        <w:t xml:space="preserve">- сооружения - 5415 тыс. руб.; </w:t>
      </w:r>
    </w:p>
    <w:p w:rsidR="006A4ABE" w:rsidRPr="00530CC5" w:rsidRDefault="006A4ABE" w:rsidP="006A4ABE">
      <w:pPr>
        <w:pStyle w:val="ab"/>
        <w:spacing w:line="360" w:lineRule="auto"/>
        <w:ind w:firstLine="684"/>
        <w:jc w:val="both"/>
        <w:rPr>
          <w:sz w:val="28"/>
          <w:szCs w:val="28"/>
        </w:rPr>
      </w:pPr>
      <w:r w:rsidRPr="00530CC5">
        <w:rPr>
          <w:sz w:val="28"/>
          <w:szCs w:val="28"/>
        </w:rPr>
        <w:t>- машины и оборудование - 40373 тыс. руб.;</w:t>
      </w:r>
    </w:p>
    <w:p w:rsidR="006A4ABE" w:rsidRPr="00530CC5" w:rsidRDefault="006A4ABE" w:rsidP="006A4ABE">
      <w:pPr>
        <w:pStyle w:val="ab"/>
        <w:spacing w:line="360" w:lineRule="auto"/>
        <w:ind w:firstLine="684"/>
        <w:jc w:val="both"/>
        <w:rPr>
          <w:sz w:val="28"/>
          <w:szCs w:val="28"/>
        </w:rPr>
      </w:pPr>
      <w:r w:rsidRPr="00530CC5">
        <w:rPr>
          <w:sz w:val="28"/>
          <w:szCs w:val="28"/>
        </w:rPr>
        <w:t>- транспортные средства – 9024 тыс. руб.</w:t>
      </w:r>
    </w:p>
    <w:p w:rsidR="006A4ABE" w:rsidRPr="00530CC5" w:rsidRDefault="006A4ABE" w:rsidP="006A4ABE">
      <w:pPr>
        <w:pStyle w:val="ab"/>
        <w:spacing w:line="360" w:lineRule="auto"/>
        <w:ind w:firstLine="684"/>
        <w:jc w:val="both"/>
        <w:rPr>
          <w:sz w:val="28"/>
          <w:szCs w:val="28"/>
        </w:rPr>
      </w:pPr>
      <w:r w:rsidRPr="00530CC5">
        <w:rPr>
          <w:sz w:val="28"/>
          <w:szCs w:val="28"/>
        </w:rPr>
        <w:t>- производственный  и хозяйственный инвентарь – 3647 тыс. руб.</w:t>
      </w:r>
    </w:p>
    <w:p w:rsidR="006A4ABE" w:rsidRPr="00530CC5" w:rsidRDefault="006A4ABE" w:rsidP="006A4ABE">
      <w:pPr>
        <w:pStyle w:val="ab"/>
        <w:spacing w:line="360" w:lineRule="auto"/>
        <w:ind w:firstLine="684"/>
        <w:jc w:val="both"/>
        <w:rPr>
          <w:sz w:val="28"/>
          <w:szCs w:val="28"/>
        </w:rPr>
      </w:pPr>
      <w:r w:rsidRPr="00530CC5">
        <w:rPr>
          <w:sz w:val="28"/>
          <w:szCs w:val="28"/>
        </w:rPr>
        <w:t xml:space="preserve">Стоимость этих объектов указывается в графах 3 и 6 первой таблицы по соответствующим строкам. </w:t>
      </w:r>
    </w:p>
    <w:p w:rsidR="006A4ABE" w:rsidRPr="00530CC5" w:rsidRDefault="006A4ABE" w:rsidP="006A4ABE">
      <w:pPr>
        <w:pStyle w:val="ab"/>
        <w:spacing w:line="360" w:lineRule="auto"/>
        <w:ind w:firstLine="684"/>
        <w:jc w:val="both"/>
        <w:rPr>
          <w:sz w:val="28"/>
          <w:szCs w:val="28"/>
        </w:rPr>
      </w:pPr>
      <w:r w:rsidRPr="00530CC5">
        <w:rPr>
          <w:sz w:val="28"/>
          <w:szCs w:val="28"/>
        </w:rPr>
        <w:t>В 2013 г. организация приобрела основные средства и продан гараж на 352 тыс.руб., поэтому  заполняются суммы прихода в графа</w:t>
      </w:r>
      <w:r w:rsidR="00E4272A">
        <w:rPr>
          <w:sz w:val="28"/>
          <w:szCs w:val="28"/>
        </w:rPr>
        <w:t>х 4 «Поступило» -21271 тыс.руб.</w:t>
      </w:r>
      <w:r w:rsidRPr="00530CC5">
        <w:rPr>
          <w:sz w:val="28"/>
          <w:szCs w:val="28"/>
        </w:rPr>
        <w:t xml:space="preserve">, расхода в графе 5 «Выбыло» и 6 «Наличие на конец отчетного периода» 85192 тыс.руб.. </w:t>
      </w:r>
    </w:p>
    <w:p w:rsidR="006A4ABE" w:rsidRPr="00530CC5" w:rsidRDefault="006A4ABE" w:rsidP="006A4ABE">
      <w:pPr>
        <w:pStyle w:val="ab"/>
        <w:spacing w:line="360" w:lineRule="auto"/>
        <w:ind w:firstLine="684"/>
        <w:jc w:val="both"/>
        <w:rPr>
          <w:sz w:val="28"/>
          <w:szCs w:val="28"/>
        </w:rPr>
      </w:pPr>
      <w:r w:rsidRPr="00530CC5">
        <w:rPr>
          <w:sz w:val="28"/>
          <w:szCs w:val="28"/>
        </w:rPr>
        <w:t xml:space="preserve">По строке «Итого» приводится сумма показателей всех строк первой таблицы в соответствующих графах: </w:t>
      </w:r>
    </w:p>
    <w:p w:rsidR="006A4ABE" w:rsidRPr="00530CC5" w:rsidRDefault="006A4ABE" w:rsidP="006A4ABE">
      <w:pPr>
        <w:pStyle w:val="ab"/>
        <w:spacing w:line="360" w:lineRule="auto"/>
        <w:ind w:firstLine="684"/>
        <w:jc w:val="both"/>
        <w:rPr>
          <w:sz w:val="28"/>
          <w:szCs w:val="28"/>
        </w:rPr>
      </w:pPr>
      <w:r w:rsidRPr="00530CC5">
        <w:rPr>
          <w:sz w:val="28"/>
          <w:szCs w:val="28"/>
        </w:rPr>
        <w:t>- в гр</w:t>
      </w:r>
      <w:r w:rsidR="00B46F31">
        <w:rPr>
          <w:sz w:val="28"/>
          <w:szCs w:val="28"/>
        </w:rPr>
        <w:t>афе 3 – 64273 тыс. руб.</w:t>
      </w:r>
      <w:r w:rsidRPr="00530CC5">
        <w:rPr>
          <w:sz w:val="28"/>
          <w:szCs w:val="28"/>
        </w:rPr>
        <w:t xml:space="preserve">; </w:t>
      </w:r>
    </w:p>
    <w:p w:rsidR="006A4ABE" w:rsidRPr="00530CC5" w:rsidRDefault="006A4ABE" w:rsidP="006A4ABE">
      <w:pPr>
        <w:pStyle w:val="ab"/>
        <w:spacing w:line="360" w:lineRule="auto"/>
        <w:ind w:firstLine="684"/>
        <w:jc w:val="both"/>
        <w:rPr>
          <w:sz w:val="28"/>
          <w:szCs w:val="28"/>
        </w:rPr>
      </w:pPr>
      <w:r w:rsidRPr="00530CC5">
        <w:rPr>
          <w:sz w:val="28"/>
          <w:szCs w:val="28"/>
        </w:rPr>
        <w:t xml:space="preserve">- в графе 4 – 21271 тыс.руб.; </w:t>
      </w:r>
    </w:p>
    <w:p w:rsidR="006A4ABE" w:rsidRPr="00530CC5" w:rsidRDefault="00B46F31" w:rsidP="006A4ABE">
      <w:pPr>
        <w:pStyle w:val="ab"/>
        <w:spacing w:line="360" w:lineRule="auto"/>
        <w:ind w:firstLine="684"/>
        <w:jc w:val="both"/>
        <w:rPr>
          <w:sz w:val="28"/>
          <w:szCs w:val="28"/>
        </w:rPr>
      </w:pPr>
      <w:r>
        <w:rPr>
          <w:sz w:val="28"/>
          <w:szCs w:val="28"/>
        </w:rPr>
        <w:t>- в графе 5 – 352 тыс. руб.;</w:t>
      </w:r>
    </w:p>
    <w:p w:rsidR="006A4ABE" w:rsidRPr="00530CC5" w:rsidRDefault="006A4ABE" w:rsidP="006A4ABE">
      <w:pPr>
        <w:pStyle w:val="ab"/>
        <w:spacing w:line="360" w:lineRule="auto"/>
        <w:ind w:firstLine="684"/>
        <w:jc w:val="both"/>
        <w:rPr>
          <w:sz w:val="28"/>
          <w:szCs w:val="28"/>
        </w:rPr>
      </w:pPr>
      <w:r w:rsidRPr="00530CC5">
        <w:rPr>
          <w:sz w:val="28"/>
          <w:szCs w:val="28"/>
        </w:rPr>
        <w:t xml:space="preserve">- в графе 6 – 85192 тыс.руб. </w:t>
      </w:r>
    </w:p>
    <w:p w:rsidR="006A4ABE" w:rsidRPr="00530CC5" w:rsidRDefault="006A4ABE" w:rsidP="006A4ABE">
      <w:pPr>
        <w:pStyle w:val="ab"/>
        <w:spacing w:line="360" w:lineRule="auto"/>
        <w:ind w:firstLine="684"/>
        <w:jc w:val="both"/>
        <w:rPr>
          <w:sz w:val="28"/>
          <w:szCs w:val="28"/>
        </w:rPr>
      </w:pPr>
      <w:r w:rsidRPr="00530CC5">
        <w:rPr>
          <w:sz w:val="28"/>
          <w:szCs w:val="28"/>
        </w:rPr>
        <w:t xml:space="preserve">Затем заполняется вторая таблица, в которой отражаются суммы амортизации, начисленной по основным средствам. </w:t>
      </w:r>
    </w:p>
    <w:p w:rsidR="006A4ABE" w:rsidRPr="00530CC5" w:rsidRDefault="006A4ABE" w:rsidP="006A4ABE">
      <w:pPr>
        <w:pStyle w:val="ab"/>
        <w:spacing w:line="360" w:lineRule="auto"/>
        <w:ind w:firstLine="684"/>
        <w:jc w:val="both"/>
        <w:rPr>
          <w:sz w:val="28"/>
          <w:szCs w:val="28"/>
        </w:rPr>
      </w:pPr>
      <w:r w:rsidRPr="00530CC5">
        <w:rPr>
          <w:sz w:val="28"/>
          <w:szCs w:val="28"/>
        </w:rPr>
        <w:t xml:space="preserve">На начало 2013 г. у ООО </w:t>
      </w:r>
      <w:r>
        <w:rPr>
          <w:sz w:val="28"/>
          <w:szCs w:val="28"/>
        </w:rPr>
        <w:t>«Новоросстальцемент</w:t>
      </w:r>
      <w:r w:rsidRPr="00530CC5">
        <w:rPr>
          <w:sz w:val="28"/>
          <w:szCs w:val="28"/>
        </w:rPr>
        <w:t xml:space="preserve">» на счете 02 числились суммы амортизации по зданиям (1786 тыс.руб.) и по производственному оборудованию (15242 тыс. руб.) и по другим (4823). Эти суммы перенесены в графу 3 второй таблицы раздела «Основные средства» из аналогичного раздела формы № 5 за 2012 г. Сумма амортизации по основным средствам на конец года: </w:t>
      </w:r>
    </w:p>
    <w:p w:rsidR="006A4ABE" w:rsidRPr="00530CC5" w:rsidRDefault="006A4ABE" w:rsidP="006A4ABE">
      <w:pPr>
        <w:pStyle w:val="ab"/>
        <w:spacing w:line="360" w:lineRule="auto"/>
        <w:ind w:firstLine="684"/>
        <w:jc w:val="both"/>
        <w:rPr>
          <w:sz w:val="28"/>
          <w:szCs w:val="28"/>
        </w:rPr>
      </w:pPr>
      <w:r w:rsidRPr="00530CC5">
        <w:rPr>
          <w:sz w:val="28"/>
          <w:szCs w:val="28"/>
        </w:rPr>
        <w:t xml:space="preserve">- по зданиям – 5111 тыс. руб.; </w:t>
      </w:r>
    </w:p>
    <w:p w:rsidR="006A4ABE" w:rsidRPr="00530CC5" w:rsidRDefault="006A4ABE" w:rsidP="006A4ABE">
      <w:pPr>
        <w:pStyle w:val="ab"/>
        <w:spacing w:line="360" w:lineRule="auto"/>
        <w:ind w:firstLine="684"/>
        <w:jc w:val="both"/>
        <w:rPr>
          <w:sz w:val="28"/>
          <w:szCs w:val="28"/>
        </w:rPr>
      </w:pPr>
      <w:r w:rsidRPr="00530CC5">
        <w:rPr>
          <w:sz w:val="28"/>
          <w:szCs w:val="28"/>
        </w:rPr>
        <w:t xml:space="preserve">- по оборудованию – 16351 тыс. руб.; </w:t>
      </w:r>
    </w:p>
    <w:p w:rsidR="006A4ABE" w:rsidRPr="00530CC5" w:rsidRDefault="006A4ABE" w:rsidP="006A4ABE">
      <w:pPr>
        <w:pStyle w:val="ab"/>
        <w:spacing w:line="360" w:lineRule="auto"/>
        <w:ind w:firstLine="684"/>
        <w:jc w:val="both"/>
        <w:rPr>
          <w:sz w:val="28"/>
          <w:szCs w:val="28"/>
        </w:rPr>
      </w:pPr>
      <w:r w:rsidRPr="00530CC5">
        <w:rPr>
          <w:sz w:val="28"/>
          <w:szCs w:val="28"/>
        </w:rPr>
        <w:t xml:space="preserve">- по другим – 4478 тыс. руб. </w:t>
      </w:r>
    </w:p>
    <w:p w:rsidR="006A4ABE" w:rsidRPr="00530CC5" w:rsidRDefault="006A4ABE" w:rsidP="006A4ABE">
      <w:pPr>
        <w:pStyle w:val="ab"/>
        <w:spacing w:line="360" w:lineRule="auto"/>
        <w:ind w:firstLine="684"/>
        <w:jc w:val="both"/>
        <w:rPr>
          <w:sz w:val="28"/>
          <w:szCs w:val="28"/>
        </w:rPr>
      </w:pPr>
      <w:r w:rsidRPr="00530CC5">
        <w:rPr>
          <w:sz w:val="28"/>
          <w:szCs w:val="28"/>
        </w:rPr>
        <w:t xml:space="preserve">Эти суммы отражаются в графе 4 «На конец отчетного периода» по видам основных средств. </w:t>
      </w:r>
    </w:p>
    <w:p w:rsidR="006A4ABE" w:rsidRPr="00530CC5" w:rsidRDefault="006A4ABE" w:rsidP="006A4ABE">
      <w:pPr>
        <w:pStyle w:val="ab"/>
        <w:spacing w:line="360" w:lineRule="auto"/>
        <w:ind w:firstLine="684"/>
        <w:jc w:val="both"/>
        <w:rPr>
          <w:sz w:val="28"/>
          <w:szCs w:val="28"/>
        </w:rPr>
      </w:pPr>
      <w:r w:rsidRPr="00530CC5">
        <w:rPr>
          <w:sz w:val="28"/>
          <w:szCs w:val="28"/>
        </w:rPr>
        <w:t xml:space="preserve">По итоговой строке «Амортизация основных средств – всего» указывается общая сумма амортизации по всем основным средствам на начало (графа 3) и конец года (графа 4). </w:t>
      </w:r>
    </w:p>
    <w:p w:rsidR="006A4ABE" w:rsidRPr="00530CC5" w:rsidRDefault="006A4ABE" w:rsidP="006A4ABE">
      <w:pPr>
        <w:pStyle w:val="ab"/>
        <w:spacing w:line="360" w:lineRule="auto"/>
        <w:ind w:firstLine="684"/>
        <w:jc w:val="both"/>
        <w:rPr>
          <w:sz w:val="28"/>
          <w:szCs w:val="28"/>
        </w:rPr>
      </w:pPr>
      <w:r w:rsidRPr="00530CC5">
        <w:rPr>
          <w:sz w:val="28"/>
          <w:szCs w:val="28"/>
        </w:rPr>
        <w:t xml:space="preserve">Значение графы 3 должно быть равно начальному сальдо счета 02: </w:t>
      </w:r>
    </w:p>
    <w:p w:rsidR="006A4ABE" w:rsidRPr="00530CC5" w:rsidRDefault="006A4ABE" w:rsidP="006A4ABE">
      <w:pPr>
        <w:pStyle w:val="ab"/>
        <w:spacing w:line="360" w:lineRule="auto"/>
        <w:ind w:firstLine="684"/>
        <w:jc w:val="both"/>
        <w:rPr>
          <w:sz w:val="28"/>
          <w:szCs w:val="28"/>
        </w:rPr>
      </w:pPr>
      <w:r w:rsidRPr="00530CC5">
        <w:rPr>
          <w:sz w:val="28"/>
          <w:szCs w:val="28"/>
        </w:rPr>
        <w:t>1786</w:t>
      </w:r>
      <w:r w:rsidR="00D01723">
        <w:rPr>
          <w:sz w:val="28"/>
          <w:szCs w:val="28"/>
        </w:rPr>
        <w:t xml:space="preserve"> тыс.руб.</w:t>
      </w:r>
      <w:r w:rsidRPr="00530CC5">
        <w:rPr>
          <w:sz w:val="28"/>
          <w:szCs w:val="28"/>
        </w:rPr>
        <w:t>+15242</w:t>
      </w:r>
      <w:r w:rsidR="00D01723">
        <w:rPr>
          <w:sz w:val="28"/>
          <w:szCs w:val="28"/>
        </w:rPr>
        <w:t xml:space="preserve"> тыс.руб.</w:t>
      </w:r>
      <w:r w:rsidRPr="00530CC5">
        <w:rPr>
          <w:sz w:val="28"/>
          <w:szCs w:val="28"/>
        </w:rPr>
        <w:t xml:space="preserve">+4823 </w:t>
      </w:r>
      <w:r w:rsidR="00D01723">
        <w:rPr>
          <w:sz w:val="28"/>
          <w:szCs w:val="28"/>
        </w:rPr>
        <w:t>тыс.руб.</w:t>
      </w:r>
      <w:r w:rsidRPr="00530CC5">
        <w:rPr>
          <w:sz w:val="28"/>
          <w:szCs w:val="28"/>
        </w:rPr>
        <w:t xml:space="preserve">= 21851 тыс. руб. </w:t>
      </w:r>
    </w:p>
    <w:p w:rsidR="006A4ABE" w:rsidRPr="00530CC5" w:rsidRDefault="006A4ABE" w:rsidP="006A4ABE">
      <w:pPr>
        <w:pStyle w:val="ab"/>
        <w:spacing w:line="360" w:lineRule="auto"/>
        <w:ind w:firstLine="684"/>
        <w:jc w:val="both"/>
        <w:rPr>
          <w:sz w:val="28"/>
          <w:szCs w:val="28"/>
        </w:rPr>
      </w:pPr>
      <w:r w:rsidRPr="00530CC5">
        <w:rPr>
          <w:sz w:val="28"/>
          <w:szCs w:val="28"/>
        </w:rPr>
        <w:t xml:space="preserve">Значение графы 4 должно соответствовать конечному сальдо счета 02: </w:t>
      </w:r>
    </w:p>
    <w:p w:rsidR="006A4ABE" w:rsidRPr="00530CC5" w:rsidRDefault="006A4ABE" w:rsidP="006A4ABE">
      <w:pPr>
        <w:pStyle w:val="ab"/>
        <w:spacing w:line="360" w:lineRule="auto"/>
        <w:ind w:firstLine="684"/>
        <w:jc w:val="both"/>
        <w:rPr>
          <w:sz w:val="28"/>
          <w:szCs w:val="28"/>
        </w:rPr>
      </w:pPr>
      <w:r w:rsidRPr="00530CC5">
        <w:rPr>
          <w:sz w:val="28"/>
          <w:szCs w:val="28"/>
        </w:rPr>
        <w:t>5111</w:t>
      </w:r>
      <w:r w:rsidR="00D01723">
        <w:rPr>
          <w:sz w:val="28"/>
          <w:szCs w:val="28"/>
        </w:rPr>
        <w:t xml:space="preserve"> тыс.руб.</w:t>
      </w:r>
      <w:r w:rsidRPr="00530CC5">
        <w:rPr>
          <w:sz w:val="28"/>
          <w:szCs w:val="28"/>
        </w:rPr>
        <w:t>+16351</w:t>
      </w:r>
      <w:r w:rsidR="00D01723">
        <w:rPr>
          <w:sz w:val="28"/>
          <w:szCs w:val="28"/>
        </w:rPr>
        <w:t xml:space="preserve"> тыс.руб.</w:t>
      </w:r>
      <w:r w:rsidRPr="00530CC5">
        <w:rPr>
          <w:sz w:val="28"/>
          <w:szCs w:val="28"/>
        </w:rPr>
        <w:t xml:space="preserve">+4478 </w:t>
      </w:r>
      <w:r w:rsidR="00D01723">
        <w:rPr>
          <w:sz w:val="28"/>
          <w:szCs w:val="28"/>
        </w:rPr>
        <w:t>тыс.руб.</w:t>
      </w:r>
      <w:r w:rsidRPr="00530CC5">
        <w:rPr>
          <w:sz w:val="28"/>
          <w:szCs w:val="28"/>
        </w:rPr>
        <w:t xml:space="preserve">= 25940 тыс. руб. </w:t>
      </w:r>
    </w:p>
    <w:p w:rsidR="006A4ABE" w:rsidRPr="00530CC5" w:rsidRDefault="006A4ABE" w:rsidP="006A4ABE">
      <w:pPr>
        <w:pStyle w:val="ab"/>
        <w:spacing w:line="360" w:lineRule="auto"/>
        <w:ind w:firstLine="684"/>
        <w:jc w:val="both"/>
        <w:rPr>
          <w:sz w:val="28"/>
          <w:szCs w:val="28"/>
        </w:rPr>
      </w:pPr>
      <w:r w:rsidRPr="00530CC5">
        <w:rPr>
          <w:sz w:val="28"/>
          <w:szCs w:val="28"/>
        </w:rPr>
        <w:t xml:space="preserve">По строке «Амортизация» отражается сумма кредитовых оборотов по счетам 02 и 05 за 2013 г. </w:t>
      </w:r>
    </w:p>
    <w:p w:rsidR="006A4ABE" w:rsidRPr="00530CC5" w:rsidRDefault="006A4ABE" w:rsidP="006A4ABE">
      <w:pPr>
        <w:pStyle w:val="ab"/>
        <w:spacing w:line="360" w:lineRule="auto"/>
        <w:ind w:firstLine="684"/>
        <w:jc w:val="both"/>
        <w:rPr>
          <w:sz w:val="28"/>
          <w:szCs w:val="28"/>
        </w:rPr>
      </w:pPr>
      <w:r w:rsidRPr="00530CC5">
        <w:rPr>
          <w:sz w:val="28"/>
          <w:szCs w:val="28"/>
        </w:rPr>
        <w:t xml:space="preserve">Сумма амортизационных отчислений составляет: </w:t>
      </w:r>
    </w:p>
    <w:p w:rsidR="006A4ABE" w:rsidRPr="00530CC5" w:rsidRDefault="006A4ABE" w:rsidP="006A4ABE">
      <w:pPr>
        <w:pStyle w:val="ab"/>
        <w:spacing w:line="360" w:lineRule="auto"/>
        <w:ind w:firstLine="684"/>
        <w:jc w:val="both"/>
        <w:rPr>
          <w:sz w:val="28"/>
          <w:szCs w:val="28"/>
        </w:rPr>
      </w:pPr>
      <w:r w:rsidRPr="00530CC5">
        <w:rPr>
          <w:sz w:val="28"/>
          <w:szCs w:val="28"/>
        </w:rPr>
        <w:t xml:space="preserve">- по нематериальным активам – 3170 тыс. руб.; </w:t>
      </w:r>
    </w:p>
    <w:p w:rsidR="006A4ABE" w:rsidRPr="00530CC5" w:rsidRDefault="006A4ABE" w:rsidP="006A4ABE">
      <w:pPr>
        <w:pStyle w:val="ab"/>
        <w:spacing w:line="360" w:lineRule="auto"/>
        <w:ind w:firstLine="684"/>
        <w:jc w:val="both"/>
        <w:rPr>
          <w:sz w:val="28"/>
          <w:szCs w:val="28"/>
        </w:rPr>
      </w:pPr>
      <w:r w:rsidRPr="00530CC5">
        <w:rPr>
          <w:sz w:val="28"/>
          <w:szCs w:val="28"/>
        </w:rPr>
        <w:t xml:space="preserve">- по основным средствам – 4090 тыс. руб. </w:t>
      </w:r>
    </w:p>
    <w:p w:rsidR="006A4ABE" w:rsidRPr="00530CC5" w:rsidRDefault="006A4ABE" w:rsidP="006A4ABE">
      <w:pPr>
        <w:pStyle w:val="ab"/>
        <w:spacing w:line="360" w:lineRule="auto"/>
        <w:ind w:firstLine="684"/>
        <w:jc w:val="both"/>
        <w:rPr>
          <w:sz w:val="28"/>
          <w:szCs w:val="28"/>
        </w:rPr>
      </w:pPr>
      <w:r w:rsidRPr="00530CC5">
        <w:rPr>
          <w:sz w:val="28"/>
          <w:szCs w:val="28"/>
        </w:rPr>
        <w:t xml:space="preserve">Общая сумма амортизации, начисленной за 2013 г., - 7260 тыс. руб. </w:t>
      </w:r>
    </w:p>
    <w:p w:rsidR="005B5A47" w:rsidRDefault="005B5A47" w:rsidP="005B5A47">
      <w:pPr>
        <w:shd w:val="clear" w:color="auto" w:fill="FFFFFF"/>
        <w:spacing w:line="360" w:lineRule="auto"/>
        <w:ind w:firstLine="709"/>
        <w:jc w:val="both"/>
        <w:rPr>
          <w:color w:val="000000"/>
          <w:sz w:val="28"/>
          <w:szCs w:val="28"/>
        </w:rPr>
      </w:pPr>
      <w:r w:rsidRPr="005B5A47">
        <w:rPr>
          <w:color w:val="000000"/>
          <w:sz w:val="28"/>
          <w:szCs w:val="28"/>
        </w:rPr>
        <w:t xml:space="preserve">Интересно отметить, что там же раскрываются данные о суммах всей начисленной амортизации и отдельно по видам основных средств и результаты переоценки объектов по первоначальной (восстановительной) стоимости и амортизационным отчислениям. </w:t>
      </w:r>
    </w:p>
    <w:p w:rsidR="00E4459A" w:rsidRDefault="00E4459A" w:rsidP="00304767">
      <w:pPr>
        <w:shd w:val="clear" w:color="auto" w:fill="FFFFFF"/>
        <w:spacing w:line="480" w:lineRule="auto"/>
        <w:ind w:firstLine="709"/>
        <w:jc w:val="both"/>
        <w:rPr>
          <w:color w:val="000000"/>
          <w:sz w:val="28"/>
          <w:szCs w:val="28"/>
        </w:rPr>
      </w:pPr>
    </w:p>
    <w:p w:rsidR="00E4459A" w:rsidRPr="005B5A47" w:rsidRDefault="00E4459A" w:rsidP="005B5A47">
      <w:pPr>
        <w:shd w:val="clear" w:color="auto" w:fill="FFFFFF"/>
        <w:spacing w:line="360" w:lineRule="auto"/>
        <w:ind w:firstLine="709"/>
        <w:jc w:val="both"/>
        <w:rPr>
          <w:color w:val="000000"/>
          <w:sz w:val="28"/>
          <w:szCs w:val="28"/>
        </w:rPr>
      </w:pPr>
      <w:r>
        <w:rPr>
          <w:color w:val="000000"/>
          <w:sz w:val="28"/>
          <w:szCs w:val="28"/>
        </w:rPr>
        <w:t>3.7. Автоматизированная обработка информации по учету основных средств.</w:t>
      </w:r>
    </w:p>
    <w:p w:rsidR="005B5A47" w:rsidRPr="00F65960" w:rsidRDefault="005B5A47" w:rsidP="00970A14">
      <w:pPr>
        <w:shd w:val="clear" w:color="auto" w:fill="FFFFFF"/>
        <w:spacing w:line="360" w:lineRule="auto"/>
        <w:ind w:firstLine="709"/>
        <w:jc w:val="both"/>
        <w:rPr>
          <w:color w:val="000000"/>
          <w:sz w:val="28"/>
          <w:szCs w:val="28"/>
        </w:rPr>
      </w:pPr>
    </w:p>
    <w:p w:rsidR="00180E6A" w:rsidRPr="00F65960" w:rsidRDefault="00F65960" w:rsidP="00F65960">
      <w:pPr>
        <w:shd w:val="clear" w:color="auto" w:fill="FFFFFF"/>
        <w:spacing w:line="360" w:lineRule="auto"/>
        <w:ind w:firstLine="709"/>
        <w:jc w:val="both"/>
        <w:rPr>
          <w:sz w:val="28"/>
          <w:szCs w:val="28"/>
        </w:rPr>
      </w:pPr>
      <w:r w:rsidRPr="00F65960">
        <w:rPr>
          <w:sz w:val="28"/>
          <w:szCs w:val="28"/>
        </w:rPr>
        <w:t>Автоматизированная обработка информации по учету основных средств производится с помощью программы “1С:Предприятие 8.3</w:t>
      </w:r>
      <w:r>
        <w:rPr>
          <w:sz w:val="28"/>
          <w:szCs w:val="28"/>
        </w:rPr>
        <w:t>»</w:t>
      </w:r>
      <w:r w:rsidRPr="00F65960">
        <w:rPr>
          <w:sz w:val="28"/>
          <w:szCs w:val="28"/>
        </w:rPr>
        <w:t xml:space="preserve">, которая </w:t>
      </w:r>
      <w:r w:rsidR="00180E6A" w:rsidRPr="00F65960">
        <w:rPr>
          <w:sz w:val="28"/>
          <w:szCs w:val="28"/>
        </w:rPr>
        <w:t>позволяет вести комплексный бухгалтерский учет</w:t>
      </w:r>
      <w:r w:rsidR="00304767" w:rsidRPr="00F65960">
        <w:rPr>
          <w:sz w:val="28"/>
          <w:szCs w:val="28"/>
        </w:rPr>
        <w:t xml:space="preserve"> основных </w:t>
      </w:r>
      <w:r>
        <w:rPr>
          <w:sz w:val="28"/>
          <w:szCs w:val="28"/>
        </w:rPr>
        <w:t>средств в ООО «Новоросстальцемент»</w:t>
      </w:r>
      <w:r w:rsidR="00180E6A" w:rsidRPr="00F65960">
        <w:rPr>
          <w:sz w:val="28"/>
          <w:szCs w:val="28"/>
        </w:rPr>
        <w:t xml:space="preserve">. Основной алгоритм программы построен на использовании типовых операций, разработанных создателями программы практически на все возможные ситуации в хозяйственной жизни предприятия. Такая система позволяет, при вводе в компьютер определенных реквизитов с первичного документа, автоматически получать нужные бухгалтерские записи в журналах регистрации первичных документов, Книге покупок, Книге продаж, проводки в нужных регистрах бухгалтерского учета, всевозможные аналитические отчеты, оборотно-сальдовые ведомости </w:t>
      </w:r>
      <w:r w:rsidR="00304767" w:rsidRPr="00F65960">
        <w:rPr>
          <w:sz w:val="28"/>
          <w:szCs w:val="28"/>
        </w:rPr>
        <w:t xml:space="preserve">по учету основных средств, </w:t>
      </w:r>
      <w:r w:rsidR="00180E6A" w:rsidRPr="00F65960">
        <w:rPr>
          <w:sz w:val="28"/>
          <w:szCs w:val="28"/>
        </w:rPr>
        <w:t>и</w:t>
      </w:r>
      <w:r w:rsidR="00BE375B" w:rsidRPr="00F65960">
        <w:rPr>
          <w:sz w:val="28"/>
          <w:szCs w:val="28"/>
        </w:rPr>
        <w:t>,</w:t>
      </w:r>
      <w:r w:rsidR="00180E6A" w:rsidRPr="00F65960">
        <w:rPr>
          <w:sz w:val="28"/>
          <w:szCs w:val="28"/>
        </w:rPr>
        <w:t xml:space="preserve"> многое другое. </w:t>
      </w:r>
    </w:p>
    <w:p w:rsidR="00180E6A" w:rsidRPr="00BD193D" w:rsidRDefault="00180E6A" w:rsidP="00180E6A">
      <w:pPr>
        <w:pStyle w:val="30"/>
        <w:ind w:right="-5" w:firstLine="720"/>
        <w:rPr>
          <w:szCs w:val="28"/>
        </w:rPr>
      </w:pPr>
      <w:r w:rsidRPr="00BD193D">
        <w:rPr>
          <w:szCs w:val="28"/>
        </w:rPr>
        <w:t xml:space="preserve">На предприятии введены автоматизированные рабочие места специалистов и руководителей, при которых все учетно-вычислительные процессы по сбору, обработке, выдаче и использованию учетных данных </w:t>
      </w:r>
      <w:r w:rsidR="008874BB" w:rsidRPr="00BD193D">
        <w:rPr>
          <w:szCs w:val="28"/>
        </w:rPr>
        <w:t xml:space="preserve">по основным средствам </w:t>
      </w:r>
      <w:r w:rsidRPr="00BD193D">
        <w:rPr>
          <w:szCs w:val="28"/>
        </w:rPr>
        <w:t>выполняются специалистами</w:t>
      </w:r>
      <w:r w:rsidR="008874BB" w:rsidRPr="00BD193D">
        <w:rPr>
          <w:szCs w:val="28"/>
        </w:rPr>
        <w:t xml:space="preserve"> ООО «Новоросстальцемент»</w:t>
      </w:r>
      <w:r w:rsidRPr="00BD193D">
        <w:rPr>
          <w:szCs w:val="28"/>
        </w:rPr>
        <w:t xml:space="preserve">. </w:t>
      </w:r>
    </w:p>
    <w:p w:rsidR="00180E6A" w:rsidRPr="00180E6A" w:rsidRDefault="00180E6A" w:rsidP="00180E6A">
      <w:pPr>
        <w:pStyle w:val="30"/>
        <w:ind w:right="-5" w:firstLine="720"/>
        <w:rPr>
          <w:color w:val="000000"/>
          <w:szCs w:val="28"/>
        </w:rPr>
      </w:pPr>
      <w:r w:rsidRPr="00180E6A">
        <w:rPr>
          <w:color w:val="000000"/>
          <w:szCs w:val="28"/>
        </w:rPr>
        <w:t>Под автоматизированным рабочим местом понимается рабочее место, оснащенное средствами вычислительной и другой техники, соединенными линиями связи и позволяющими бухгалтерам осуществлять операции по сбору, обработке и использованию учетных данных</w:t>
      </w:r>
      <w:r w:rsidR="00F65960">
        <w:rPr>
          <w:color w:val="000000"/>
          <w:szCs w:val="28"/>
        </w:rPr>
        <w:t xml:space="preserve"> по основным средствам</w:t>
      </w:r>
      <w:r w:rsidRPr="00180E6A">
        <w:rPr>
          <w:color w:val="000000"/>
          <w:szCs w:val="28"/>
        </w:rPr>
        <w:t xml:space="preserve">. </w:t>
      </w:r>
    </w:p>
    <w:p w:rsidR="00180E6A" w:rsidRPr="00180E6A" w:rsidRDefault="00180E6A" w:rsidP="00180E6A">
      <w:pPr>
        <w:pStyle w:val="30"/>
        <w:ind w:right="-5" w:firstLine="720"/>
        <w:rPr>
          <w:color w:val="000000"/>
          <w:szCs w:val="28"/>
        </w:rPr>
      </w:pPr>
      <w:r w:rsidRPr="00180E6A">
        <w:rPr>
          <w:color w:val="000000"/>
          <w:szCs w:val="28"/>
        </w:rPr>
        <w:t xml:space="preserve">Внедрение современных средств вычислительной техники не только облегчает труд счетных работников и сокращает сроки составления отчетности, но и улучшает качество отчетных калькуляций за счет применения более рациональных приемов включения в себестоимость отдельных затрат и повышения точности их составления, недоступной при ручном труде бухгалтеров. </w:t>
      </w:r>
    </w:p>
    <w:p w:rsidR="00180E6A" w:rsidRPr="00180E6A" w:rsidRDefault="00180E6A" w:rsidP="00180E6A">
      <w:pPr>
        <w:pStyle w:val="30"/>
        <w:ind w:right="-5" w:firstLine="720"/>
        <w:rPr>
          <w:color w:val="000000"/>
          <w:szCs w:val="28"/>
        </w:rPr>
      </w:pPr>
      <w:r w:rsidRPr="00180E6A">
        <w:rPr>
          <w:color w:val="000000"/>
          <w:szCs w:val="28"/>
        </w:rPr>
        <w:t xml:space="preserve">Применение автоматизации при обработке бухгалтерской документации данных позволяет: </w:t>
      </w:r>
    </w:p>
    <w:p w:rsidR="00180E6A" w:rsidRPr="00180E6A" w:rsidRDefault="00EA7091" w:rsidP="00180E6A">
      <w:pPr>
        <w:pStyle w:val="30"/>
        <w:ind w:right="-5" w:firstLine="720"/>
        <w:rPr>
          <w:color w:val="000000"/>
          <w:szCs w:val="28"/>
        </w:rPr>
      </w:pPr>
      <w:r>
        <w:rPr>
          <w:color w:val="000000"/>
          <w:szCs w:val="28"/>
        </w:rPr>
        <w:t xml:space="preserve">- </w:t>
      </w:r>
      <w:r w:rsidR="00180E6A" w:rsidRPr="00180E6A">
        <w:rPr>
          <w:color w:val="000000"/>
          <w:szCs w:val="28"/>
        </w:rPr>
        <w:t>обеспечить рациональную организации процесса обработки первичных документов</w:t>
      </w:r>
      <w:r w:rsidR="0058510C">
        <w:rPr>
          <w:color w:val="000000"/>
          <w:szCs w:val="28"/>
        </w:rPr>
        <w:t xml:space="preserve"> по учету и анализу движения основных средств</w:t>
      </w:r>
      <w:r w:rsidR="00180E6A" w:rsidRPr="00180E6A">
        <w:rPr>
          <w:color w:val="000000"/>
          <w:szCs w:val="28"/>
        </w:rPr>
        <w:t xml:space="preserve">; </w:t>
      </w:r>
    </w:p>
    <w:p w:rsidR="00180E6A" w:rsidRPr="00180E6A" w:rsidRDefault="00EA7091" w:rsidP="00180E6A">
      <w:pPr>
        <w:pStyle w:val="30"/>
        <w:ind w:right="-5" w:firstLine="720"/>
        <w:rPr>
          <w:color w:val="000000"/>
          <w:szCs w:val="28"/>
        </w:rPr>
      </w:pPr>
      <w:r>
        <w:rPr>
          <w:color w:val="000000"/>
          <w:szCs w:val="28"/>
        </w:rPr>
        <w:t xml:space="preserve">-    </w:t>
      </w:r>
      <w:r w:rsidR="00180E6A" w:rsidRPr="00180E6A">
        <w:rPr>
          <w:color w:val="000000"/>
          <w:szCs w:val="28"/>
        </w:rPr>
        <w:t xml:space="preserve">сократить трудоемкость работ по подготовке документов; </w:t>
      </w:r>
    </w:p>
    <w:p w:rsidR="00180E6A" w:rsidRPr="00180E6A" w:rsidRDefault="00EA7091" w:rsidP="00180E6A">
      <w:pPr>
        <w:pStyle w:val="30"/>
        <w:ind w:right="-5" w:firstLine="720"/>
        <w:rPr>
          <w:color w:val="000000"/>
          <w:szCs w:val="28"/>
        </w:rPr>
      </w:pPr>
      <w:r>
        <w:rPr>
          <w:color w:val="000000"/>
          <w:szCs w:val="28"/>
        </w:rPr>
        <w:t xml:space="preserve">-   </w:t>
      </w:r>
      <w:r w:rsidR="00180E6A" w:rsidRPr="00180E6A">
        <w:rPr>
          <w:color w:val="000000"/>
          <w:szCs w:val="28"/>
        </w:rPr>
        <w:t xml:space="preserve">обеспечить максимальную автоматизацию учетно-вычислительных процессов; </w:t>
      </w:r>
    </w:p>
    <w:p w:rsidR="00180E6A" w:rsidRPr="00180E6A" w:rsidRDefault="00EA7091" w:rsidP="00180E6A">
      <w:pPr>
        <w:pStyle w:val="30"/>
        <w:ind w:right="-5" w:firstLine="720"/>
        <w:rPr>
          <w:color w:val="000000"/>
          <w:szCs w:val="28"/>
        </w:rPr>
      </w:pPr>
      <w:r>
        <w:rPr>
          <w:color w:val="000000"/>
          <w:szCs w:val="28"/>
        </w:rPr>
        <w:t xml:space="preserve">- </w:t>
      </w:r>
      <w:r w:rsidR="00180E6A" w:rsidRPr="00180E6A">
        <w:rPr>
          <w:color w:val="000000"/>
          <w:szCs w:val="28"/>
        </w:rPr>
        <w:t xml:space="preserve">создать наиболее благоприятные условия для организации интегрированного сбора, обработки и использования различных видов экономической информации. </w:t>
      </w:r>
    </w:p>
    <w:p w:rsidR="00180E6A" w:rsidRPr="00180E6A" w:rsidRDefault="00180E6A" w:rsidP="00180E6A">
      <w:pPr>
        <w:pStyle w:val="30"/>
        <w:ind w:right="-5" w:firstLine="720"/>
        <w:rPr>
          <w:color w:val="000000"/>
          <w:szCs w:val="28"/>
        </w:rPr>
      </w:pPr>
      <w:r w:rsidRPr="00180E6A">
        <w:rPr>
          <w:color w:val="000000"/>
          <w:szCs w:val="28"/>
        </w:rPr>
        <w:t xml:space="preserve">Наличие в </w:t>
      </w:r>
      <w:r w:rsidR="0058510C">
        <w:rPr>
          <w:color w:val="000000"/>
          <w:szCs w:val="28"/>
        </w:rPr>
        <w:t>ООО «Новоросстальцемент</w:t>
      </w:r>
      <w:r w:rsidRPr="00180E6A">
        <w:rPr>
          <w:color w:val="000000"/>
          <w:szCs w:val="28"/>
        </w:rPr>
        <w:t>» бухгалтерской программы “1С: Предприятие 8.</w:t>
      </w:r>
      <w:r w:rsidR="0058510C">
        <w:rPr>
          <w:color w:val="000000"/>
          <w:szCs w:val="28"/>
        </w:rPr>
        <w:t>3</w:t>
      </w:r>
      <w:r w:rsidRPr="00180E6A">
        <w:rPr>
          <w:color w:val="000000"/>
          <w:szCs w:val="28"/>
        </w:rPr>
        <w:t xml:space="preserve">”позволило изъять из первичных документов реквизиты постоянного характера и ввести их в память ЭВМ в виде справочной информации. Это позволило в несколько раз сократить трудоемкость работ по подготовке и переработке учетных данных. </w:t>
      </w:r>
    </w:p>
    <w:p w:rsidR="00180E6A" w:rsidRPr="00180E6A" w:rsidRDefault="00180E6A" w:rsidP="00180E6A">
      <w:pPr>
        <w:pStyle w:val="30"/>
        <w:ind w:right="-5" w:firstLine="720"/>
        <w:rPr>
          <w:color w:val="000000"/>
          <w:szCs w:val="28"/>
        </w:rPr>
      </w:pPr>
      <w:r w:rsidRPr="00180E6A">
        <w:rPr>
          <w:color w:val="000000"/>
          <w:szCs w:val="28"/>
        </w:rPr>
        <w:t xml:space="preserve">В </w:t>
      </w:r>
      <w:r w:rsidR="006D3317">
        <w:rPr>
          <w:color w:val="000000"/>
          <w:szCs w:val="28"/>
        </w:rPr>
        <w:t>ООО «Новоросстальцемент</w:t>
      </w:r>
      <w:r w:rsidR="006D3317" w:rsidRPr="00180E6A">
        <w:rPr>
          <w:color w:val="000000"/>
          <w:szCs w:val="28"/>
        </w:rPr>
        <w:t xml:space="preserve">» </w:t>
      </w:r>
      <w:r w:rsidRPr="00180E6A">
        <w:rPr>
          <w:color w:val="000000"/>
          <w:szCs w:val="28"/>
        </w:rPr>
        <w:t xml:space="preserve"> в автоматизированном виде ведется и выводится на монитор и принтер информация по учету затрат, в том числе по учету фактического расхода горючего, </w:t>
      </w:r>
      <w:r w:rsidR="00B52EAB">
        <w:rPr>
          <w:color w:val="000000"/>
          <w:szCs w:val="28"/>
        </w:rPr>
        <w:t xml:space="preserve">амортизацию, </w:t>
      </w:r>
      <w:r w:rsidRPr="00180E6A">
        <w:rPr>
          <w:color w:val="000000"/>
          <w:szCs w:val="28"/>
        </w:rPr>
        <w:t xml:space="preserve">начисленную сумму заработной платы </w:t>
      </w:r>
      <w:r w:rsidR="00B52EAB">
        <w:rPr>
          <w:color w:val="000000"/>
          <w:szCs w:val="28"/>
        </w:rPr>
        <w:t>по ремонту основных средств.</w:t>
      </w:r>
      <w:r w:rsidRPr="00180E6A">
        <w:rPr>
          <w:color w:val="000000"/>
          <w:szCs w:val="28"/>
        </w:rPr>
        <w:t xml:space="preserve"> В условиях использования ЭВМ сбор и регистрацию исходной информации осуществляют как ручным способом, так и с использованием технических средств. </w:t>
      </w:r>
    </w:p>
    <w:p w:rsidR="00180E6A" w:rsidRPr="00180E6A" w:rsidRDefault="00180E6A" w:rsidP="00180E6A">
      <w:pPr>
        <w:pStyle w:val="30"/>
        <w:ind w:right="-5" w:firstLine="720"/>
        <w:rPr>
          <w:color w:val="000000"/>
          <w:szCs w:val="28"/>
        </w:rPr>
      </w:pPr>
      <w:r w:rsidRPr="00180E6A">
        <w:rPr>
          <w:color w:val="000000"/>
          <w:szCs w:val="28"/>
        </w:rPr>
        <w:t xml:space="preserve">Ручным способом собирают и регистрируют данные о тех хозяйственных операциях, которые совершаются при помощи механизмов, не оснащенных измерительными приборами (Акты на списание </w:t>
      </w:r>
      <w:r w:rsidR="00634AF8">
        <w:rPr>
          <w:color w:val="000000"/>
          <w:szCs w:val="28"/>
        </w:rPr>
        <w:t>основных средств</w:t>
      </w:r>
      <w:r w:rsidRPr="00180E6A">
        <w:rPr>
          <w:color w:val="000000"/>
          <w:szCs w:val="28"/>
        </w:rPr>
        <w:t xml:space="preserve"> и др</w:t>
      </w:r>
      <w:r w:rsidR="00634AF8">
        <w:rPr>
          <w:color w:val="000000"/>
          <w:szCs w:val="28"/>
        </w:rPr>
        <w:t>.</w:t>
      </w:r>
      <w:r w:rsidRPr="00180E6A">
        <w:rPr>
          <w:color w:val="000000"/>
          <w:szCs w:val="28"/>
        </w:rPr>
        <w:t xml:space="preserve">). </w:t>
      </w:r>
    </w:p>
    <w:p w:rsidR="00180E6A" w:rsidRPr="00180E6A" w:rsidRDefault="00180E6A" w:rsidP="00180E6A">
      <w:pPr>
        <w:pStyle w:val="30"/>
        <w:ind w:right="-5" w:firstLine="720"/>
        <w:rPr>
          <w:color w:val="000000"/>
          <w:szCs w:val="28"/>
        </w:rPr>
      </w:pPr>
      <w:r w:rsidRPr="00180E6A">
        <w:rPr>
          <w:color w:val="000000"/>
          <w:szCs w:val="28"/>
        </w:rPr>
        <w:t>В результате работы с машинограммами бухгалтера получают результативную информацию, которая состоит из учетно-отчетных показателей, необходимых для управления и контроля над хозяйственной деятельностью, а также из информации, используемой для контроля над функционированием автоматизированной системы обработки данных</w:t>
      </w:r>
      <w:r w:rsidR="00897F80">
        <w:rPr>
          <w:color w:val="000000"/>
          <w:szCs w:val="28"/>
        </w:rPr>
        <w:t xml:space="preserve"> по учету и анализу основных средств</w:t>
      </w:r>
      <w:r w:rsidRPr="00180E6A">
        <w:rPr>
          <w:color w:val="000000"/>
          <w:szCs w:val="28"/>
        </w:rPr>
        <w:t xml:space="preserve">. </w:t>
      </w:r>
    </w:p>
    <w:p w:rsidR="00180E6A" w:rsidRPr="00180E6A" w:rsidRDefault="00180E6A" w:rsidP="00180E6A">
      <w:pPr>
        <w:pStyle w:val="30"/>
        <w:ind w:right="-5" w:firstLine="720"/>
        <w:rPr>
          <w:color w:val="000000"/>
          <w:szCs w:val="28"/>
        </w:rPr>
      </w:pPr>
      <w:r w:rsidRPr="00180E6A">
        <w:rPr>
          <w:color w:val="000000"/>
          <w:szCs w:val="28"/>
        </w:rPr>
        <w:t xml:space="preserve">Построение автоматизированной обработки учетных данных на предприятии базируются на следующих принципах: </w:t>
      </w:r>
    </w:p>
    <w:p w:rsidR="00180E6A" w:rsidRPr="00180E6A" w:rsidRDefault="00180E6A" w:rsidP="00180E6A">
      <w:pPr>
        <w:pStyle w:val="30"/>
        <w:ind w:right="-5" w:firstLine="720"/>
        <w:rPr>
          <w:color w:val="000000"/>
          <w:szCs w:val="28"/>
        </w:rPr>
      </w:pPr>
      <w:r w:rsidRPr="00180E6A">
        <w:rPr>
          <w:color w:val="000000"/>
          <w:szCs w:val="28"/>
        </w:rPr>
        <w:t xml:space="preserve">Автоматизация процесса обработки учетной информации с момента ввода исходных данных, что позволяет получать результативную информацию в разрезах, определяемых системой учета, и в соответствующей форме при сохранении основополагающего для бухгалтерского учета принципа двойной записи; </w:t>
      </w:r>
    </w:p>
    <w:p w:rsidR="00180E6A" w:rsidRPr="00180E6A" w:rsidRDefault="00180E6A" w:rsidP="00180E6A">
      <w:pPr>
        <w:pStyle w:val="30"/>
        <w:ind w:right="-5" w:firstLine="720"/>
        <w:rPr>
          <w:color w:val="000000"/>
          <w:szCs w:val="28"/>
        </w:rPr>
      </w:pPr>
      <w:r w:rsidRPr="00180E6A">
        <w:rPr>
          <w:color w:val="000000"/>
          <w:szCs w:val="28"/>
        </w:rPr>
        <w:t xml:space="preserve">Перенос данных первичного учета в электронную форму, что позволяет создавать информационные массивы, подобные накопительным и сводным регистрам учета, с целью последующей их обработки; </w:t>
      </w:r>
    </w:p>
    <w:p w:rsidR="00970A14" w:rsidRPr="00180E6A" w:rsidRDefault="00180E6A" w:rsidP="00180E6A">
      <w:pPr>
        <w:pStyle w:val="30"/>
        <w:ind w:right="-5" w:firstLine="720"/>
        <w:rPr>
          <w:color w:val="000000"/>
          <w:szCs w:val="28"/>
        </w:rPr>
      </w:pPr>
      <w:r w:rsidRPr="00180E6A">
        <w:rPr>
          <w:color w:val="000000"/>
          <w:szCs w:val="28"/>
        </w:rPr>
        <w:t>Хранение условно-постоянной информации (констант) на машинных носителях, что ведет к возможности её многократного использования и освобождению пользователя от трудоемкой работы по внесению этой информации в первичные, сводные и отчетные документы.</w:t>
      </w:r>
    </w:p>
    <w:p w:rsidR="00970A14" w:rsidRDefault="00970A14" w:rsidP="00062F9A">
      <w:pPr>
        <w:widowControl w:val="0"/>
        <w:shd w:val="clear" w:color="auto" w:fill="FFFFFF"/>
        <w:spacing w:line="360" w:lineRule="auto"/>
        <w:ind w:firstLine="709"/>
        <w:jc w:val="both"/>
        <w:rPr>
          <w:bCs/>
          <w:color w:val="FF0000"/>
          <w:sz w:val="28"/>
          <w:szCs w:val="28"/>
        </w:rPr>
      </w:pPr>
    </w:p>
    <w:p w:rsidR="00970A14" w:rsidRPr="00C4641C" w:rsidRDefault="001019B2" w:rsidP="00062F9A">
      <w:pPr>
        <w:widowControl w:val="0"/>
        <w:shd w:val="clear" w:color="auto" w:fill="FFFFFF"/>
        <w:spacing w:line="360" w:lineRule="auto"/>
        <w:ind w:firstLine="709"/>
        <w:jc w:val="both"/>
        <w:rPr>
          <w:bCs/>
          <w:sz w:val="28"/>
          <w:szCs w:val="28"/>
        </w:rPr>
      </w:pPr>
      <w:r w:rsidRPr="00C4641C">
        <w:rPr>
          <w:bCs/>
          <w:sz w:val="28"/>
          <w:szCs w:val="28"/>
        </w:rPr>
        <w:t xml:space="preserve">3.8. </w:t>
      </w:r>
      <w:r w:rsidR="00C4641C" w:rsidRPr="00C4641C">
        <w:rPr>
          <w:bCs/>
          <w:sz w:val="28"/>
          <w:szCs w:val="28"/>
        </w:rPr>
        <w:t>Совершенствование учета основных средств.</w:t>
      </w:r>
    </w:p>
    <w:p w:rsidR="00A82404" w:rsidRPr="00530CC5" w:rsidRDefault="00A82404" w:rsidP="00EA1F4A">
      <w:pPr>
        <w:autoSpaceDE w:val="0"/>
        <w:autoSpaceDN w:val="0"/>
        <w:adjustRightInd w:val="0"/>
        <w:spacing w:line="480" w:lineRule="auto"/>
        <w:ind w:firstLine="769"/>
        <w:jc w:val="both"/>
        <w:rPr>
          <w:sz w:val="28"/>
          <w:szCs w:val="28"/>
        </w:rPr>
      </w:pPr>
    </w:p>
    <w:p w:rsidR="00B63CE5" w:rsidRPr="00530CC5" w:rsidRDefault="00A14D7E" w:rsidP="008849BE">
      <w:pPr>
        <w:autoSpaceDE w:val="0"/>
        <w:autoSpaceDN w:val="0"/>
        <w:adjustRightInd w:val="0"/>
        <w:spacing w:line="360" w:lineRule="auto"/>
        <w:ind w:firstLine="769"/>
        <w:jc w:val="both"/>
        <w:rPr>
          <w:sz w:val="28"/>
          <w:szCs w:val="28"/>
        </w:rPr>
      </w:pPr>
      <w:r w:rsidRPr="00530CC5">
        <w:rPr>
          <w:sz w:val="28"/>
          <w:szCs w:val="28"/>
        </w:rPr>
        <w:t xml:space="preserve"> Исследуя организацию учета основных средств в ООО </w:t>
      </w:r>
      <w:r w:rsidR="00CC511F">
        <w:rPr>
          <w:sz w:val="28"/>
          <w:szCs w:val="28"/>
        </w:rPr>
        <w:t>«Новоросстальцемент</w:t>
      </w:r>
      <w:r w:rsidRPr="00530CC5">
        <w:rPr>
          <w:sz w:val="28"/>
          <w:szCs w:val="28"/>
        </w:rPr>
        <w:t>» были выявлены случаи</w:t>
      </w:r>
      <w:r w:rsidR="00B63CE5" w:rsidRPr="00530CC5">
        <w:rPr>
          <w:sz w:val="28"/>
          <w:szCs w:val="28"/>
        </w:rPr>
        <w:t xml:space="preserve">, когда созданного резерва для покрытия расходов на ремонт </w:t>
      </w:r>
      <w:r w:rsidRPr="00530CC5">
        <w:rPr>
          <w:sz w:val="28"/>
          <w:szCs w:val="28"/>
        </w:rPr>
        <w:t>основных средств на</w:t>
      </w:r>
      <w:r w:rsidR="00B63CE5" w:rsidRPr="00530CC5">
        <w:rPr>
          <w:sz w:val="28"/>
          <w:szCs w:val="28"/>
        </w:rPr>
        <w:t xml:space="preserve"> конца года недостаточно, а сумма затрат весьма существенна и не может быть списана на себестоимость в течение одного отчетного месяца, расходы (в части, превышающей созданный резерв), по нашему мнению, могут быть списаны одним из двух способов:</w:t>
      </w:r>
    </w:p>
    <w:p w:rsidR="00B63CE5" w:rsidRPr="00530CC5" w:rsidRDefault="00B63CE5" w:rsidP="008849BE">
      <w:pPr>
        <w:autoSpaceDE w:val="0"/>
        <w:autoSpaceDN w:val="0"/>
        <w:adjustRightInd w:val="0"/>
        <w:spacing w:line="360" w:lineRule="auto"/>
        <w:ind w:firstLine="769"/>
        <w:jc w:val="both"/>
        <w:rPr>
          <w:sz w:val="28"/>
          <w:szCs w:val="28"/>
        </w:rPr>
      </w:pPr>
      <w:r w:rsidRPr="00530CC5">
        <w:rPr>
          <w:sz w:val="28"/>
          <w:szCs w:val="28"/>
        </w:rPr>
        <w:t>- корректировкой размера резерва (и, соответственно, увеличением ежемесячных отчислений в резерв);</w:t>
      </w:r>
    </w:p>
    <w:p w:rsidR="00B63CE5" w:rsidRPr="00530CC5" w:rsidRDefault="00B63CE5" w:rsidP="008849BE">
      <w:pPr>
        <w:autoSpaceDE w:val="0"/>
        <w:autoSpaceDN w:val="0"/>
        <w:adjustRightInd w:val="0"/>
        <w:spacing w:line="360" w:lineRule="auto"/>
        <w:ind w:firstLine="769"/>
        <w:jc w:val="both"/>
        <w:rPr>
          <w:sz w:val="28"/>
          <w:szCs w:val="28"/>
        </w:rPr>
      </w:pPr>
      <w:r w:rsidRPr="00530CC5">
        <w:rPr>
          <w:sz w:val="28"/>
          <w:szCs w:val="28"/>
        </w:rPr>
        <w:t>- списанием на счет учета расходов будущих периодов и включением в себестоимость равными долями в течение периода до конца года.</w:t>
      </w:r>
    </w:p>
    <w:p w:rsidR="00B63CE5" w:rsidRPr="00530CC5" w:rsidRDefault="00B63CE5" w:rsidP="008849BE">
      <w:pPr>
        <w:autoSpaceDE w:val="0"/>
        <w:autoSpaceDN w:val="0"/>
        <w:adjustRightInd w:val="0"/>
        <w:spacing w:line="360" w:lineRule="auto"/>
        <w:ind w:firstLine="769"/>
        <w:jc w:val="both"/>
        <w:rPr>
          <w:sz w:val="28"/>
          <w:szCs w:val="28"/>
        </w:rPr>
      </w:pPr>
      <w:r w:rsidRPr="00530CC5">
        <w:rPr>
          <w:sz w:val="28"/>
          <w:szCs w:val="28"/>
        </w:rPr>
        <w:t xml:space="preserve">Выбранный способ желательно закрепить в учетной политике ООО </w:t>
      </w:r>
      <w:r w:rsidR="00CC511F">
        <w:rPr>
          <w:sz w:val="28"/>
          <w:szCs w:val="28"/>
        </w:rPr>
        <w:t>«Новоросстальцемент</w:t>
      </w:r>
      <w:r w:rsidRPr="00530CC5">
        <w:rPr>
          <w:sz w:val="28"/>
          <w:szCs w:val="28"/>
        </w:rPr>
        <w:t>».</w:t>
      </w:r>
    </w:p>
    <w:p w:rsidR="00B63CE5" w:rsidRPr="00530CC5" w:rsidRDefault="00B63CE5" w:rsidP="008849BE">
      <w:pPr>
        <w:autoSpaceDE w:val="0"/>
        <w:autoSpaceDN w:val="0"/>
        <w:adjustRightInd w:val="0"/>
        <w:spacing w:line="360" w:lineRule="auto"/>
        <w:ind w:firstLine="769"/>
        <w:jc w:val="both"/>
        <w:rPr>
          <w:sz w:val="28"/>
          <w:szCs w:val="28"/>
        </w:rPr>
      </w:pPr>
      <w:r w:rsidRPr="00530CC5">
        <w:rPr>
          <w:sz w:val="28"/>
          <w:szCs w:val="28"/>
        </w:rPr>
        <w:t xml:space="preserve">Так, при годовой смете на </w:t>
      </w:r>
      <w:r w:rsidR="008A2E9D" w:rsidRPr="00530CC5">
        <w:rPr>
          <w:sz w:val="28"/>
          <w:szCs w:val="28"/>
        </w:rPr>
        <w:t>2013</w:t>
      </w:r>
      <w:r w:rsidRPr="00530CC5">
        <w:rPr>
          <w:sz w:val="28"/>
          <w:szCs w:val="28"/>
        </w:rPr>
        <w:t xml:space="preserve"> год – затраты  на ремонт составляют 120 тыс. руб. Ежемесячная сумма резервирования составит 10 тыс. руб. (120 тыс. руб. : 12 мес.).</w:t>
      </w:r>
    </w:p>
    <w:p w:rsidR="00B63CE5" w:rsidRPr="00530CC5" w:rsidRDefault="00B63CE5" w:rsidP="008849BE">
      <w:pPr>
        <w:autoSpaceDE w:val="0"/>
        <w:autoSpaceDN w:val="0"/>
        <w:adjustRightInd w:val="0"/>
        <w:spacing w:line="360" w:lineRule="auto"/>
        <w:ind w:firstLine="769"/>
        <w:jc w:val="both"/>
        <w:rPr>
          <w:sz w:val="28"/>
          <w:szCs w:val="28"/>
        </w:rPr>
      </w:pPr>
      <w:r w:rsidRPr="00530CC5">
        <w:rPr>
          <w:sz w:val="28"/>
          <w:szCs w:val="28"/>
        </w:rPr>
        <w:t>В июне  будут произведены расходы на текущий ремонт на общую сумму 90 тыс. руб. В августе планируется произвести ремонт на сумму 30 тыс. руб. Таким образом, резерв, который должен быть создан в течение года, будет исчерпан в августе. В сентябре планируется произвести  ремонт на общую сумму 21 тыс. руб. Эта сумма может быть отнесена на счет 97 "Расходы будущих периодов". Начиная с октября и до конца года на себестоимость будет списываться 7 тыс. руб. (21 тыс. руб. : 3 мес.). При этом в себестоимость ежемесячно будут по-прежнему включаться и отчисления в резерв - для того, чтобы погасить дебетовое сальдо по счету 96 "Резервы предстоящих расходов", образовавшееся в августе.</w:t>
      </w:r>
    </w:p>
    <w:p w:rsidR="00C5769F" w:rsidRPr="00530CC5" w:rsidRDefault="00C5769F" w:rsidP="00C5769F">
      <w:pPr>
        <w:autoSpaceDE w:val="0"/>
        <w:autoSpaceDN w:val="0"/>
        <w:adjustRightInd w:val="0"/>
        <w:spacing w:line="360" w:lineRule="auto"/>
        <w:ind w:firstLine="709"/>
        <w:jc w:val="both"/>
        <w:rPr>
          <w:sz w:val="28"/>
          <w:szCs w:val="28"/>
        </w:rPr>
      </w:pPr>
      <w:r w:rsidRPr="00530CC5">
        <w:rPr>
          <w:sz w:val="28"/>
          <w:szCs w:val="28"/>
        </w:rPr>
        <w:t xml:space="preserve">Создание резерва на ремонт основных средств требует внесения ряда изменений в учетную политику ООО </w:t>
      </w:r>
      <w:r>
        <w:rPr>
          <w:sz w:val="28"/>
          <w:szCs w:val="28"/>
        </w:rPr>
        <w:t>«Новоросстальцемент</w:t>
      </w:r>
      <w:r w:rsidRPr="00530CC5">
        <w:rPr>
          <w:sz w:val="28"/>
          <w:szCs w:val="28"/>
        </w:rPr>
        <w:t>». В ней желательно предусмотреть:</w:t>
      </w:r>
    </w:p>
    <w:p w:rsidR="00C5769F" w:rsidRPr="00530CC5" w:rsidRDefault="00C5769F" w:rsidP="00C5769F">
      <w:pPr>
        <w:autoSpaceDE w:val="0"/>
        <w:autoSpaceDN w:val="0"/>
        <w:adjustRightInd w:val="0"/>
        <w:spacing w:line="360" w:lineRule="auto"/>
        <w:ind w:firstLine="709"/>
        <w:jc w:val="both"/>
        <w:rPr>
          <w:sz w:val="28"/>
          <w:szCs w:val="28"/>
        </w:rPr>
      </w:pPr>
      <w:r w:rsidRPr="00530CC5">
        <w:rPr>
          <w:sz w:val="28"/>
          <w:szCs w:val="28"/>
        </w:rPr>
        <w:t>-единый в целях бухгалтерского и налогового учета расчет резерва на ремонт ОС (как приложение к учетной политике);</w:t>
      </w:r>
    </w:p>
    <w:p w:rsidR="00C5769F" w:rsidRPr="00530CC5" w:rsidRDefault="00C5769F" w:rsidP="00C5769F">
      <w:pPr>
        <w:autoSpaceDE w:val="0"/>
        <w:autoSpaceDN w:val="0"/>
        <w:adjustRightInd w:val="0"/>
        <w:spacing w:line="360" w:lineRule="auto"/>
        <w:ind w:firstLine="709"/>
        <w:jc w:val="both"/>
        <w:rPr>
          <w:sz w:val="28"/>
          <w:szCs w:val="28"/>
        </w:rPr>
      </w:pPr>
      <w:r w:rsidRPr="00530CC5">
        <w:rPr>
          <w:sz w:val="28"/>
          <w:szCs w:val="28"/>
        </w:rPr>
        <w:t>-нормативы отчислений в резерв (данные нормативы налогоплательщик определяет самостоятельно);</w:t>
      </w:r>
    </w:p>
    <w:p w:rsidR="00C5769F" w:rsidRPr="00530CC5" w:rsidRDefault="00C5769F" w:rsidP="00C5769F">
      <w:pPr>
        <w:autoSpaceDE w:val="0"/>
        <w:autoSpaceDN w:val="0"/>
        <w:adjustRightInd w:val="0"/>
        <w:spacing w:line="360" w:lineRule="auto"/>
        <w:ind w:firstLine="709"/>
        <w:jc w:val="both"/>
        <w:rPr>
          <w:sz w:val="28"/>
          <w:szCs w:val="28"/>
        </w:rPr>
      </w:pPr>
      <w:r w:rsidRPr="00530CC5">
        <w:rPr>
          <w:sz w:val="28"/>
          <w:szCs w:val="28"/>
        </w:rPr>
        <w:t>-для производственных организаций (или же для компаний, занимающихся несколькими видами деятельности) может быть целесообразно в целях аналитического учета сформировать несколько резервов в зависимости от сферы применения ОС (например, на производственное оборудование и на основные средства, используемые административно-управленческим персоналом). В этом случае отчисления в резерв будут списываться в бухгалтерском учете на тот же счет учета затрат, что и амортизационные отчисления по данны</w:t>
      </w:r>
      <w:r>
        <w:rPr>
          <w:sz w:val="28"/>
          <w:szCs w:val="28"/>
        </w:rPr>
        <w:t>м объектам (счета 20, 25, 26</w:t>
      </w:r>
      <w:r w:rsidRPr="00530CC5">
        <w:rPr>
          <w:sz w:val="28"/>
          <w:szCs w:val="28"/>
        </w:rPr>
        <w:t>). Кроме того, будет не лишним утвердить в качестве приложений к учетной политике некоторые необходимые формы первичных учетных документов (в частности, форму дефектной ведомости и форму отчета руководителя подразделения о числе сотрудников, выполнявших ремонтные работы).</w:t>
      </w:r>
    </w:p>
    <w:p w:rsidR="00B63CE5" w:rsidRPr="00530CC5" w:rsidRDefault="00B63CE5" w:rsidP="008849BE">
      <w:pPr>
        <w:autoSpaceDE w:val="0"/>
        <w:autoSpaceDN w:val="0"/>
        <w:adjustRightInd w:val="0"/>
        <w:spacing w:line="360" w:lineRule="auto"/>
        <w:ind w:firstLine="769"/>
        <w:jc w:val="both"/>
        <w:rPr>
          <w:sz w:val="28"/>
          <w:szCs w:val="28"/>
        </w:rPr>
      </w:pPr>
      <w:r w:rsidRPr="00530CC5">
        <w:rPr>
          <w:sz w:val="28"/>
          <w:szCs w:val="28"/>
        </w:rPr>
        <w:t xml:space="preserve">Более наглядно, предлагаемый для ООО </w:t>
      </w:r>
      <w:r w:rsidR="00CC511F">
        <w:rPr>
          <w:sz w:val="28"/>
          <w:szCs w:val="28"/>
        </w:rPr>
        <w:t>«Новоросстальцемент</w:t>
      </w:r>
      <w:r w:rsidRPr="00530CC5">
        <w:rPr>
          <w:sz w:val="28"/>
          <w:szCs w:val="28"/>
        </w:rPr>
        <w:t xml:space="preserve">» процесс списания можно представить в </w:t>
      </w:r>
      <w:r w:rsidR="00A14D7E" w:rsidRPr="00530CC5">
        <w:rPr>
          <w:sz w:val="28"/>
          <w:szCs w:val="28"/>
        </w:rPr>
        <w:t>следующем виде, показанном в табл</w:t>
      </w:r>
      <w:r w:rsidR="006B79D8">
        <w:rPr>
          <w:sz w:val="28"/>
          <w:szCs w:val="28"/>
        </w:rPr>
        <w:t>.</w:t>
      </w:r>
      <w:r w:rsidR="00A14D7E" w:rsidRPr="00530CC5">
        <w:rPr>
          <w:sz w:val="28"/>
          <w:szCs w:val="28"/>
        </w:rPr>
        <w:t xml:space="preserve"> 1</w:t>
      </w:r>
      <w:r w:rsidR="00224317">
        <w:rPr>
          <w:sz w:val="28"/>
          <w:szCs w:val="28"/>
        </w:rPr>
        <w:t>1</w:t>
      </w:r>
      <w:r w:rsidRPr="00530CC5">
        <w:rPr>
          <w:sz w:val="28"/>
          <w:szCs w:val="28"/>
        </w:rPr>
        <w:t>.</w:t>
      </w:r>
    </w:p>
    <w:p w:rsidR="00B63CE5" w:rsidRPr="00530CC5" w:rsidRDefault="00B63CE5" w:rsidP="00B63CE5">
      <w:pPr>
        <w:autoSpaceDE w:val="0"/>
        <w:autoSpaceDN w:val="0"/>
        <w:adjustRightInd w:val="0"/>
        <w:spacing w:line="360" w:lineRule="auto"/>
        <w:rPr>
          <w:sz w:val="28"/>
          <w:szCs w:val="28"/>
        </w:rPr>
      </w:pPr>
      <w:r w:rsidRPr="00530CC5">
        <w:rPr>
          <w:sz w:val="28"/>
          <w:szCs w:val="28"/>
        </w:rPr>
        <w:t>Таблица 1</w:t>
      </w:r>
      <w:r w:rsidR="00117143">
        <w:rPr>
          <w:sz w:val="28"/>
          <w:szCs w:val="28"/>
        </w:rPr>
        <w:t>1</w:t>
      </w:r>
      <w:r w:rsidRPr="00530CC5">
        <w:rPr>
          <w:sz w:val="28"/>
          <w:szCs w:val="28"/>
        </w:rPr>
        <w:t>- Предлагаемый метод списания затрат на ремонт основных средств</w:t>
      </w:r>
    </w:p>
    <w:p w:rsidR="00B63CE5" w:rsidRPr="00530CC5" w:rsidRDefault="00B63CE5" w:rsidP="00B63CE5">
      <w:pPr>
        <w:autoSpaceDE w:val="0"/>
        <w:autoSpaceDN w:val="0"/>
        <w:adjustRightInd w:val="0"/>
        <w:spacing w:line="360" w:lineRule="auto"/>
        <w:jc w:val="right"/>
        <w:rPr>
          <w:sz w:val="28"/>
          <w:szCs w:val="28"/>
        </w:rPr>
      </w:pPr>
      <w:r w:rsidRPr="00530CC5">
        <w:rPr>
          <w:sz w:val="28"/>
          <w:szCs w:val="28"/>
        </w:rPr>
        <w:t>руб.</w:t>
      </w:r>
    </w:p>
    <w:tbl>
      <w:tblPr>
        <w:tblW w:w="9356" w:type="dxa"/>
        <w:tblInd w:w="70" w:type="dxa"/>
        <w:tblLayout w:type="fixed"/>
        <w:tblCellMar>
          <w:left w:w="70" w:type="dxa"/>
          <w:right w:w="70" w:type="dxa"/>
        </w:tblCellMar>
        <w:tblLook w:val="0000" w:firstRow="0" w:lastRow="0" w:firstColumn="0" w:lastColumn="0" w:noHBand="0" w:noVBand="0"/>
      </w:tblPr>
      <w:tblGrid>
        <w:gridCol w:w="1350"/>
        <w:gridCol w:w="1350"/>
        <w:gridCol w:w="1620"/>
        <w:gridCol w:w="1080"/>
        <w:gridCol w:w="1215"/>
        <w:gridCol w:w="1305"/>
        <w:gridCol w:w="1436"/>
      </w:tblGrid>
      <w:tr w:rsidR="00B63CE5" w:rsidRPr="00530CC5">
        <w:trPr>
          <w:cantSplit/>
          <w:trHeight w:val="72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Месяц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Отчислено</w:t>
            </w:r>
            <w:r w:rsidRPr="00530CC5">
              <w:rPr>
                <w:rFonts w:ascii="Times New Roman" w:hAnsi="Times New Roman" w:cs="Times New Roman"/>
                <w:sz w:val="24"/>
                <w:szCs w:val="24"/>
              </w:rPr>
              <w:br/>
              <w:t>в резерв</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Фактические</w:t>
            </w:r>
            <w:r w:rsidRPr="00530CC5">
              <w:rPr>
                <w:rFonts w:ascii="Times New Roman" w:hAnsi="Times New Roman" w:cs="Times New Roman"/>
                <w:sz w:val="24"/>
                <w:szCs w:val="24"/>
              </w:rPr>
              <w:br/>
              <w:t xml:space="preserve">расходы  </w:t>
            </w:r>
            <w:r w:rsidRPr="00530CC5">
              <w:rPr>
                <w:rFonts w:ascii="Times New Roman" w:hAnsi="Times New Roman" w:cs="Times New Roman"/>
                <w:sz w:val="24"/>
                <w:szCs w:val="24"/>
              </w:rPr>
              <w:br/>
              <w:t xml:space="preserve">на ремонт </w:t>
            </w: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Остаток</w:t>
            </w:r>
            <w:r w:rsidRPr="00530CC5">
              <w:rPr>
                <w:rFonts w:ascii="Times New Roman" w:hAnsi="Times New Roman" w:cs="Times New Roman"/>
                <w:sz w:val="24"/>
                <w:szCs w:val="24"/>
              </w:rPr>
              <w:br/>
              <w:t>резерва</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Списано</w:t>
            </w:r>
            <w:r w:rsidRPr="00530CC5">
              <w:rPr>
                <w:rFonts w:ascii="Times New Roman" w:hAnsi="Times New Roman" w:cs="Times New Roman"/>
                <w:sz w:val="24"/>
                <w:szCs w:val="24"/>
              </w:rPr>
              <w:br/>
              <w:t>в состав</w:t>
            </w:r>
            <w:r w:rsidRPr="00530CC5">
              <w:rPr>
                <w:rFonts w:ascii="Times New Roman" w:hAnsi="Times New Roman" w:cs="Times New Roman"/>
                <w:sz w:val="24"/>
                <w:szCs w:val="24"/>
              </w:rPr>
              <w:br/>
              <w:t>расходов</w:t>
            </w:r>
            <w:r w:rsidRPr="00530CC5">
              <w:rPr>
                <w:rFonts w:ascii="Times New Roman" w:hAnsi="Times New Roman" w:cs="Times New Roman"/>
                <w:sz w:val="24"/>
                <w:szCs w:val="24"/>
              </w:rPr>
              <w:br/>
              <w:t>будущих</w:t>
            </w:r>
            <w:r w:rsidRPr="00530CC5">
              <w:rPr>
                <w:rFonts w:ascii="Times New Roman" w:hAnsi="Times New Roman" w:cs="Times New Roman"/>
                <w:sz w:val="24"/>
                <w:szCs w:val="24"/>
              </w:rPr>
              <w:br/>
              <w:t>периодов</w:t>
            </w: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Списано   </w:t>
            </w:r>
            <w:r w:rsidRPr="00530CC5">
              <w:rPr>
                <w:rFonts w:ascii="Times New Roman" w:hAnsi="Times New Roman" w:cs="Times New Roman"/>
                <w:sz w:val="24"/>
                <w:szCs w:val="24"/>
              </w:rPr>
              <w:br/>
              <w:t xml:space="preserve">расходов  </w:t>
            </w:r>
            <w:r w:rsidRPr="00530CC5">
              <w:rPr>
                <w:rFonts w:ascii="Times New Roman" w:hAnsi="Times New Roman" w:cs="Times New Roman"/>
                <w:sz w:val="24"/>
                <w:szCs w:val="24"/>
              </w:rPr>
              <w:br/>
              <w:t xml:space="preserve">будущих   </w:t>
            </w:r>
            <w:r w:rsidRPr="00530CC5">
              <w:rPr>
                <w:rFonts w:ascii="Times New Roman" w:hAnsi="Times New Roman" w:cs="Times New Roman"/>
                <w:sz w:val="24"/>
                <w:szCs w:val="24"/>
              </w:rPr>
              <w:br/>
              <w:t xml:space="preserve">периодов на </w:t>
            </w:r>
            <w:r w:rsidRPr="00530CC5">
              <w:rPr>
                <w:rFonts w:ascii="Times New Roman" w:hAnsi="Times New Roman" w:cs="Times New Roman"/>
                <w:sz w:val="24"/>
                <w:szCs w:val="24"/>
              </w:rPr>
              <w:br/>
              <w:t>себестоимость</w:t>
            </w: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Всего    </w:t>
            </w:r>
            <w:r w:rsidRPr="00530CC5">
              <w:rPr>
                <w:rFonts w:ascii="Times New Roman" w:hAnsi="Times New Roman" w:cs="Times New Roman"/>
                <w:sz w:val="24"/>
                <w:szCs w:val="24"/>
              </w:rPr>
              <w:br/>
              <w:t xml:space="preserve">списано на </w:t>
            </w:r>
            <w:r w:rsidRPr="00530CC5">
              <w:rPr>
                <w:rFonts w:ascii="Times New Roman" w:hAnsi="Times New Roman" w:cs="Times New Roman"/>
                <w:sz w:val="24"/>
                <w:szCs w:val="24"/>
              </w:rPr>
              <w:br/>
              <w:t>себестои</w:t>
            </w:r>
            <w:r w:rsidR="00A14D7E" w:rsidRPr="00530CC5">
              <w:rPr>
                <w:rFonts w:ascii="Times New Roman" w:hAnsi="Times New Roman" w:cs="Times New Roman"/>
                <w:sz w:val="24"/>
                <w:szCs w:val="24"/>
              </w:rPr>
              <w:t>-</w:t>
            </w:r>
            <w:r w:rsidRPr="00530CC5">
              <w:rPr>
                <w:rFonts w:ascii="Times New Roman" w:hAnsi="Times New Roman" w:cs="Times New Roman"/>
                <w:sz w:val="24"/>
                <w:szCs w:val="24"/>
              </w:rPr>
              <w:t>мость</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Январь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10 000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Февраль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20 000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Март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30 000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r>
      <w:tr w:rsidR="00B63CE5" w:rsidRPr="00530CC5">
        <w:trPr>
          <w:cantSplit/>
          <w:trHeight w:val="36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Итого за </w:t>
            </w:r>
            <w:r w:rsidRPr="00530CC5">
              <w:rPr>
                <w:rFonts w:ascii="Times New Roman" w:hAnsi="Times New Roman" w:cs="Times New Roman"/>
                <w:sz w:val="24"/>
                <w:szCs w:val="24"/>
              </w:rPr>
              <w:br/>
              <w:t>I квартал</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30 000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30 000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30 000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Апрель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40 000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Май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50 000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Июнь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90 000  </w:t>
            </w: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-40 000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r>
      <w:tr w:rsidR="00B63CE5" w:rsidRPr="00530CC5">
        <w:trPr>
          <w:cantSplit/>
          <w:trHeight w:val="36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Итого за </w:t>
            </w:r>
            <w:r w:rsidRPr="00530CC5">
              <w:rPr>
                <w:rFonts w:ascii="Times New Roman" w:hAnsi="Times New Roman" w:cs="Times New Roman"/>
                <w:sz w:val="24"/>
                <w:szCs w:val="24"/>
              </w:rPr>
              <w:br/>
              <w:t>полугодие</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60 000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90 000  </w:t>
            </w: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-30 000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60 000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Июль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-20 000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Август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30 000  </w:t>
            </w: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-50 000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Сентябрь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21 000  </w:t>
            </w: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-40 000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21 000 </w:t>
            </w: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r>
      <w:tr w:rsidR="00B63CE5" w:rsidRPr="00530CC5">
        <w:trPr>
          <w:cantSplit/>
          <w:trHeight w:val="36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Итого за </w:t>
            </w:r>
            <w:r w:rsidRPr="00530CC5">
              <w:rPr>
                <w:rFonts w:ascii="Times New Roman" w:hAnsi="Times New Roman" w:cs="Times New Roman"/>
                <w:sz w:val="24"/>
                <w:szCs w:val="24"/>
              </w:rPr>
              <w:br/>
              <w:t>9 месяцев</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90 000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-30 000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90 000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Октябрь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-20 000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7 000   </w:t>
            </w: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17 000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Ноябрь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-10 000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7 000   </w:t>
            </w: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17 000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Декабрь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7 000   </w:t>
            </w: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17 000   </w:t>
            </w:r>
          </w:p>
        </w:tc>
      </w:tr>
      <w:tr w:rsidR="00B63CE5" w:rsidRPr="00530CC5">
        <w:trPr>
          <w:cantSplit/>
          <w:trHeight w:val="240"/>
        </w:trPr>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За год   </w:t>
            </w:r>
          </w:p>
        </w:tc>
        <w:tc>
          <w:tcPr>
            <w:tcW w:w="135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120 000 </w:t>
            </w:r>
          </w:p>
        </w:tc>
        <w:tc>
          <w:tcPr>
            <w:tcW w:w="162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120 000</w:t>
            </w:r>
          </w:p>
        </w:tc>
        <w:tc>
          <w:tcPr>
            <w:tcW w:w="121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21 000   </w:t>
            </w:r>
          </w:p>
        </w:tc>
        <w:tc>
          <w:tcPr>
            <w:tcW w:w="1436" w:type="dxa"/>
            <w:tcBorders>
              <w:top w:val="single" w:sz="6" w:space="0" w:color="auto"/>
              <w:left w:val="single" w:sz="6" w:space="0" w:color="auto"/>
              <w:bottom w:val="single" w:sz="6" w:space="0" w:color="auto"/>
              <w:right w:val="single" w:sz="6" w:space="0" w:color="auto"/>
            </w:tcBorders>
          </w:tcPr>
          <w:p w:rsidR="00B63CE5" w:rsidRPr="00530CC5" w:rsidRDefault="00B63CE5" w:rsidP="00655351">
            <w:pPr>
              <w:pStyle w:val="ConsPlusCell"/>
              <w:rPr>
                <w:rFonts w:ascii="Times New Roman" w:hAnsi="Times New Roman" w:cs="Times New Roman"/>
                <w:sz w:val="24"/>
                <w:szCs w:val="24"/>
              </w:rPr>
            </w:pPr>
            <w:r w:rsidRPr="00530CC5">
              <w:rPr>
                <w:rFonts w:ascii="Times New Roman" w:hAnsi="Times New Roman" w:cs="Times New Roman"/>
                <w:sz w:val="24"/>
                <w:szCs w:val="24"/>
              </w:rPr>
              <w:t xml:space="preserve">141 000   </w:t>
            </w:r>
          </w:p>
        </w:tc>
      </w:tr>
    </w:tbl>
    <w:p w:rsidR="00B63CE5" w:rsidRPr="00530CC5" w:rsidRDefault="00B63CE5" w:rsidP="00B63CE5">
      <w:pPr>
        <w:autoSpaceDE w:val="0"/>
        <w:autoSpaceDN w:val="0"/>
        <w:adjustRightInd w:val="0"/>
        <w:ind w:firstLine="540"/>
        <w:jc w:val="both"/>
      </w:pPr>
    </w:p>
    <w:p w:rsidR="00B63CE5" w:rsidRPr="00530CC5" w:rsidRDefault="00B63CE5" w:rsidP="00B63CE5">
      <w:pPr>
        <w:autoSpaceDE w:val="0"/>
        <w:autoSpaceDN w:val="0"/>
        <w:adjustRightInd w:val="0"/>
        <w:ind w:firstLine="540"/>
        <w:jc w:val="both"/>
      </w:pP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Ремонт основных средств организация может проводить как собственными силами, так и с привлечением сторонних организаций. В обоих случаях первичные документы могут вызвать повышенное внимание со стороны налоговых органов в ходе проведения проверки.</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 xml:space="preserve">Если организация проводит ремонт силами сторонних организаций, в подтверждение обоснованности ремонтных работ следует </w:t>
      </w:r>
      <w:r w:rsidR="00C5769F">
        <w:rPr>
          <w:sz w:val="28"/>
          <w:szCs w:val="28"/>
        </w:rPr>
        <w:t>оформить:</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-годовую смету на ремонт основных средств компании;</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-дефектные ведомости;</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 xml:space="preserve">-справки о стоимости выполненных работ и затрат по унифицированной форме </w:t>
      </w:r>
      <w:r w:rsidR="009F2813">
        <w:rPr>
          <w:sz w:val="28"/>
          <w:szCs w:val="28"/>
        </w:rPr>
        <w:t>№</w:t>
      </w:r>
      <w:r w:rsidRPr="00530CC5">
        <w:rPr>
          <w:sz w:val="28"/>
          <w:szCs w:val="28"/>
        </w:rPr>
        <w:t xml:space="preserve"> КС-3;</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 xml:space="preserve">-акты о приемке выполненных работ по унифицированной форме </w:t>
      </w:r>
      <w:r w:rsidR="009F2813">
        <w:rPr>
          <w:sz w:val="28"/>
          <w:szCs w:val="28"/>
        </w:rPr>
        <w:t>№</w:t>
      </w:r>
      <w:r w:rsidRPr="00530CC5">
        <w:rPr>
          <w:sz w:val="28"/>
          <w:szCs w:val="28"/>
        </w:rPr>
        <w:t xml:space="preserve"> КС-2</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 xml:space="preserve">-акт о приеме-сдаче отремонтированных, реконструированных, модернизированных объектов основных средств по унифицированной форме </w:t>
      </w:r>
      <w:r w:rsidR="009F2813">
        <w:rPr>
          <w:sz w:val="28"/>
          <w:szCs w:val="28"/>
        </w:rPr>
        <w:t>№</w:t>
      </w:r>
      <w:r w:rsidRPr="00530CC5">
        <w:rPr>
          <w:sz w:val="28"/>
          <w:szCs w:val="28"/>
        </w:rPr>
        <w:t xml:space="preserve"> ОС-3;</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-сметы, составленные подрядчиками;</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-лицензии подрядчиков (если работы, выполняемые подрядчиками, подлежат обязательному лицензированию).</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 xml:space="preserve">Однако, в процессе исследования было определено, что нередко в ООО </w:t>
      </w:r>
      <w:r w:rsidR="00CC511F">
        <w:rPr>
          <w:sz w:val="28"/>
          <w:szCs w:val="28"/>
        </w:rPr>
        <w:t>«Новоросстальцемент</w:t>
      </w:r>
      <w:r w:rsidRPr="00530CC5">
        <w:rPr>
          <w:sz w:val="28"/>
          <w:szCs w:val="28"/>
        </w:rPr>
        <w:t xml:space="preserve">» производят ремонт, особенно мелкий, собственными силами. В таком случае составление надлежащим образом </w:t>
      </w:r>
      <w:r w:rsidR="008C4A78">
        <w:rPr>
          <w:sz w:val="28"/>
          <w:szCs w:val="28"/>
        </w:rPr>
        <w:t xml:space="preserve">оформленных </w:t>
      </w:r>
      <w:r w:rsidRPr="00530CC5">
        <w:rPr>
          <w:sz w:val="28"/>
          <w:szCs w:val="28"/>
        </w:rPr>
        <w:t xml:space="preserve"> первичных документов может стать существенной проблемой. Ведь чтобы обосновать необходимость ремонтных работ, налогоплательщику следует представить:</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-сметы по отдельным видам ремонта и общую годовую смету;</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-дефектные ведомости;</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-требования-накладные на передачу материалов;</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-акты на списание материалов, израсходованных при ремонте;</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-отчеты от руководителей подразделений по сотрудникам, выполнявшим ремонтные работы.</w:t>
      </w:r>
    </w:p>
    <w:p w:rsidR="00B63CE5" w:rsidRPr="00530CC5" w:rsidRDefault="00B63CE5" w:rsidP="008849BE">
      <w:pPr>
        <w:autoSpaceDE w:val="0"/>
        <w:autoSpaceDN w:val="0"/>
        <w:adjustRightInd w:val="0"/>
        <w:spacing w:line="360" w:lineRule="auto"/>
        <w:ind w:firstLine="709"/>
        <w:jc w:val="both"/>
        <w:rPr>
          <w:sz w:val="28"/>
          <w:szCs w:val="28"/>
        </w:rPr>
      </w:pPr>
      <w:r w:rsidRPr="00530CC5">
        <w:rPr>
          <w:sz w:val="28"/>
          <w:szCs w:val="28"/>
        </w:rPr>
        <w:t xml:space="preserve">Руководству ООО </w:t>
      </w:r>
      <w:r w:rsidR="00CC511F">
        <w:rPr>
          <w:sz w:val="28"/>
          <w:szCs w:val="28"/>
        </w:rPr>
        <w:t>«Новоросстальцемент</w:t>
      </w:r>
      <w:r w:rsidRPr="00530CC5">
        <w:rPr>
          <w:sz w:val="28"/>
          <w:szCs w:val="28"/>
        </w:rPr>
        <w:t>» рекомендовано во всех случаях разработать и утвердить график планово-предупредительного ремонта.</w:t>
      </w:r>
    </w:p>
    <w:p w:rsidR="00B63CE5" w:rsidRPr="00530CC5" w:rsidRDefault="00B63CE5" w:rsidP="00E145D4">
      <w:pPr>
        <w:autoSpaceDE w:val="0"/>
        <w:autoSpaceDN w:val="0"/>
        <w:adjustRightInd w:val="0"/>
        <w:spacing w:line="360" w:lineRule="auto"/>
        <w:ind w:firstLine="709"/>
        <w:jc w:val="both"/>
        <w:rPr>
          <w:sz w:val="28"/>
          <w:szCs w:val="28"/>
        </w:rPr>
      </w:pPr>
      <w:r w:rsidRPr="00530CC5">
        <w:rPr>
          <w:sz w:val="28"/>
          <w:szCs w:val="28"/>
        </w:rPr>
        <w:t xml:space="preserve">Если ООО </w:t>
      </w:r>
      <w:r w:rsidR="00CC511F">
        <w:rPr>
          <w:sz w:val="28"/>
          <w:szCs w:val="28"/>
        </w:rPr>
        <w:t>«Новоросстальцемент</w:t>
      </w:r>
      <w:r w:rsidRPr="00530CC5">
        <w:rPr>
          <w:sz w:val="28"/>
          <w:szCs w:val="28"/>
        </w:rPr>
        <w:t xml:space="preserve">» планирует проводить дорогостоящий и длительный ремонт, также следует составить график проведения этих ремонтных работ. Отсутствие корректно </w:t>
      </w:r>
      <w:r w:rsidR="00C5769F">
        <w:rPr>
          <w:sz w:val="28"/>
          <w:szCs w:val="28"/>
        </w:rPr>
        <w:t xml:space="preserve">оформленных </w:t>
      </w:r>
      <w:r w:rsidRPr="00530CC5">
        <w:rPr>
          <w:sz w:val="28"/>
          <w:szCs w:val="28"/>
        </w:rPr>
        <w:t xml:space="preserve"> первичных документов может стать причиной спора с налоговым органом относительно обоснованности расходов на ремонт.</w:t>
      </w:r>
    </w:p>
    <w:p w:rsidR="00D85FBC" w:rsidRPr="00D85FBC" w:rsidRDefault="00D85FBC" w:rsidP="00D85FBC">
      <w:pPr>
        <w:widowControl w:val="0"/>
        <w:snapToGrid w:val="0"/>
        <w:spacing w:line="360" w:lineRule="auto"/>
        <w:ind w:right="-1" w:firstLine="709"/>
        <w:jc w:val="both"/>
        <w:rPr>
          <w:color w:val="FF0000"/>
          <w:sz w:val="28"/>
          <w:szCs w:val="28"/>
        </w:rPr>
      </w:pPr>
      <w:r w:rsidRPr="00D85FBC">
        <w:rPr>
          <w:color w:val="FF0000"/>
          <w:sz w:val="28"/>
          <w:szCs w:val="28"/>
        </w:rPr>
        <w:t xml:space="preserve">Главные пути улучшения использования основных производственных фондов в ООО «Новоросстальцемент» – это внедрение новой техники и технологии, механизацию и автоматизацию производственных процессов, модернизацию и замену устаревшего, физически изношенного оборудования новым, более производительным. </w:t>
      </w:r>
    </w:p>
    <w:p w:rsidR="00D85FBC" w:rsidRPr="005E33B1" w:rsidRDefault="00D85FBC" w:rsidP="00D85FBC">
      <w:pPr>
        <w:widowControl w:val="0"/>
        <w:tabs>
          <w:tab w:val="left" w:pos="-1985"/>
        </w:tabs>
        <w:spacing w:line="360" w:lineRule="auto"/>
        <w:ind w:right="-8" w:firstLine="709"/>
        <w:jc w:val="both"/>
        <w:rPr>
          <w:color w:val="FF0000"/>
          <w:sz w:val="28"/>
        </w:rPr>
      </w:pPr>
      <w:r w:rsidRPr="005E33B1">
        <w:rPr>
          <w:color w:val="FF0000"/>
          <w:sz w:val="28"/>
        </w:rPr>
        <w:t xml:space="preserve">Исходя из выше сказанного, в будущем на предприятии планируется списать техники с 35 единиц до 26,  уменьшение составит 25 %. На столько же придется сократить численность работников, что составит  17 человек. </w:t>
      </w:r>
    </w:p>
    <w:p w:rsidR="00D85FBC" w:rsidRPr="005E33B1" w:rsidRDefault="00D85FBC" w:rsidP="00D85FBC">
      <w:pPr>
        <w:widowControl w:val="0"/>
        <w:tabs>
          <w:tab w:val="left" w:pos="-1985"/>
        </w:tabs>
        <w:spacing w:line="360" w:lineRule="auto"/>
        <w:ind w:right="-8" w:firstLine="709"/>
        <w:jc w:val="both"/>
        <w:rPr>
          <w:color w:val="FF0000"/>
          <w:sz w:val="28"/>
        </w:rPr>
      </w:pPr>
      <w:r w:rsidRPr="005E33B1">
        <w:rPr>
          <w:color w:val="FF0000"/>
          <w:sz w:val="28"/>
        </w:rPr>
        <w:t xml:space="preserve"> При том, что 25 % техники постоянно простаивало в ремонте,  уменьшение численности автотранспорта пойдет лишь на пользу филиала. Улучшится  КПД выхода техники на линию, увеличится производительность труда, после разборки техники на узлы и агрегаты, которые еще могут пригодится в качестве запасных частей, появится возможность допонительного получения прибыли, в результате сдачи металлолома . </w:t>
      </w:r>
    </w:p>
    <w:p w:rsidR="00D85FBC" w:rsidRPr="005E33B1" w:rsidRDefault="00D85FBC" w:rsidP="00D85FBC">
      <w:pPr>
        <w:widowControl w:val="0"/>
        <w:tabs>
          <w:tab w:val="left" w:pos="-1985"/>
        </w:tabs>
        <w:spacing w:line="360" w:lineRule="auto"/>
        <w:ind w:right="-8" w:firstLine="709"/>
        <w:jc w:val="both"/>
        <w:rPr>
          <w:color w:val="FF0000"/>
          <w:sz w:val="28"/>
        </w:rPr>
      </w:pPr>
      <w:r w:rsidRPr="005E33B1">
        <w:rPr>
          <w:color w:val="FF0000"/>
          <w:sz w:val="28"/>
        </w:rPr>
        <w:t xml:space="preserve"> При годовом фонде оплаты труда за 2013 год – 6936 тыс.руб., фонд оплаты труда должен составить  5202 тыс.руб. (6936/68)*(68-17).</w:t>
      </w:r>
    </w:p>
    <w:p w:rsidR="00D85FBC" w:rsidRPr="005E33B1" w:rsidRDefault="00D85FBC" w:rsidP="00D85FBC">
      <w:pPr>
        <w:widowControl w:val="0"/>
        <w:tabs>
          <w:tab w:val="left" w:pos="-1985"/>
        </w:tabs>
        <w:spacing w:line="360" w:lineRule="auto"/>
        <w:ind w:right="-8" w:firstLine="709"/>
        <w:jc w:val="both"/>
        <w:rPr>
          <w:color w:val="FF0000"/>
          <w:sz w:val="28"/>
        </w:rPr>
      </w:pPr>
      <w:r w:rsidRPr="005E33B1">
        <w:rPr>
          <w:color w:val="FF0000"/>
          <w:sz w:val="28"/>
        </w:rPr>
        <w:t xml:space="preserve">  Экономия по заработной плате может быть 1734 тыс.руб.(5202-6936);</w:t>
      </w:r>
    </w:p>
    <w:p w:rsidR="00D85FBC" w:rsidRPr="005E33B1" w:rsidRDefault="00D85FBC" w:rsidP="00D85FBC">
      <w:pPr>
        <w:widowControl w:val="0"/>
        <w:tabs>
          <w:tab w:val="left" w:pos="-1985"/>
        </w:tabs>
        <w:spacing w:line="360" w:lineRule="auto"/>
        <w:ind w:right="-8" w:firstLine="709"/>
        <w:jc w:val="both"/>
        <w:rPr>
          <w:color w:val="FF0000"/>
          <w:sz w:val="28"/>
        </w:rPr>
      </w:pPr>
      <w:r w:rsidRPr="005E33B1">
        <w:rPr>
          <w:color w:val="FF0000"/>
          <w:sz w:val="28"/>
        </w:rPr>
        <w:t xml:space="preserve">  С учетом отчислений в социальные фонды, экономия может составить 2185 тыс.руб. (1734* 26%+1734). </w:t>
      </w:r>
    </w:p>
    <w:p w:rsidR="00D85FBC" w:rsidRPr="005E33B1" w:rsidRDefault="00D85FBC" w:rsidP="00D85FBC">
      <w:pPr>
        <w:tabs>
          <w:tab w:val="left" w:pos="-1985"/>
        </w:tabs>
        <w:spacing w:line="360" w:lineRule="auto"/>
        <w:ind w:right="-8" w:firstLine="709"/>
        <w:jc w:val="both"/>
        <w:rPr>
          <w:color w:val="FF0000"/>
          <w:sz w:val="28"/>
        </w:rPr>
      </w:pPr>
      <w:r w:rsidRPr="005E33B1">
        <w:rPr>
          <w:color w:val="FF0000"/>
          <w:sz w:val="28"/>
        </w:rPr>
        <w:t xml:space="preserve"> Введение дополнительного контроля за учетом основных средств со стороны руководства предприятия мы также  считаем очень важным. Это означает просмотр руководителем бухгалтерских документов, изучение им нормативных актов, действующих в этой области. </w:t>
      </w:r>
    </w:p>
    <w:p w:rsidR="00D85FBC" w:rsidRPr="005E33B1" w:rsidRDefault="00D85FBC" w:rsidP="00D85FBC">
      <w:pPr>
        <w:tabs>
          <w:tab w:val="left" w:pos="-1985"/>
        </w:tabs>
        <w:spacing w:line="360" w:lineRule="auto"/>
        <w:ind w:right="-8" w:firstLine="709"/>
        <w:jc w:val="both"/>
        <w:rPr>
          <w:color w:val="FF0000"/>
          <w:sz w:val="28"/>
        </w:rPr>
      </w:pPr>
      <w:r w:rsidRPr="005E33B1">
        <w:rPr>
          <w:color w:val="FF0000"/>
          <w:sz w:val="28"/>
        </w:rPr>
        <w:t xml:space="preserve">Такой подход позволит более рационально расходовать средства на приобретение основных средств, тратить меньше времени на убеждение руководства в необходимости приобретения того или иного объекта, повысить дисциплину использования основных средств сотрудниками предприятия. Кроме того, нужно ввести анализ эффективности использования основных средств, по данным бухгалтерского учета под непосредственным контролем руководителя предприятия. </w:t>
      </w:r>
    </w:p>
    <w:p w:rsidR="00D85FBC" w:rsidRPr="005E33B1" w:rsidRDefault="00D85FBC" w:rsidP="00D85FBC">
      <w:pPr>
        <w:spacing w:line="360" w:lineRule="auto"/>
        <w:ind w:firstLine="709"/>
        <w:jc w:val="both"/>
        <w:rPr>
          <w:color w:val="FF0000"/>
          <w:sz w:val="28"/>
        </w:rPr>
      </w:pPr>
      <w:r w:rsidRPr="005E33B1">
        <w:rPr>
          <w:color w:val="FF0000"/>
          <w:sz w:val="28"/>
        </w:rPr>
        <w:t xml:space="preserve"> При этом руководитель будет получать более полную картину состояния дел на предприятии.</w:t>
      </w:r>
    </w:p>
    <w:p w:rsidR="00D85FBC" w:rsidRPr="005E33B1" w:rsidRDefault="00D85FBC" w:rsidP="00D85FBC">
      <w:pPr>
        <w:widowControl w:val="0"/>
        <w:spacing w:line="360" w:lineRule="auto"/>
        <w:ind w:firstLine="709"/>
        <w:jc w:val="both"/>
        <w:rPr>
          <w:color w:val="FF0000"/>
          <w:sz w:val="28"/>
        </w:rPr>
      </w:pPr>
      <w:r w:rsidRPr="005E33B1">
        <w:rPr>
          <w:color w:val="FF0000"/>
        </w:rPr>
        <w:t xml:space="preserve"> </w:t>
      </w:r>
      <w:r w:rsidRPr="005E33B1">
        <w:rPr>
          <w:color w:val="FF0000"/>
          <w:sz w:val="28"/>
        </w:rPr>
        <w:t>Воспроизводство и обновление основных средств предприя</w:t>
      </w:r>
      <w:r w:rsidRPr="005E33B1">
        <w:rPr>
          <w:color w:val="FF0000"/>
          <w:sz w:val="28"/>
        </w:rPr>
        <w:softHyphen/>
        <w:t>тия осуществляется посредством капитальных вложений и ре</w:t>
      </w:r>
      <w:r w:rsidRPr="005E33B1">
        <w:rPr>
          <w:color w:val="FF0000"/>
          <w:sz w:val="28"/>
        </w:rPr>
        <w:softHyphen/>
        <w:t>монтов.</w:t>
      </w:r>
    </w:p>
    <w:p w:rsidR="00D85FBC" w:rsidRPr="005E33B1" w:rsidRDefault="00D85FBC" w:rsidP="00D85FBC">
      <w:pPr>
        <w:widowControl w:val="0"/>
        <w:spacing w:line="360" w:lineRule="auto"/>
        <w:ind w:firstLine="709"/>
        <w:jc w:val="both"/>
        <w:rPr>
          <w:color w:val="FF0000"/>
          <w:sz w:val="28"/>
        </w:rPr>
      </w:pPr>
      <w:r w:rsidRPr="005E33B1">
        <w:rPr>
          <w:color w:val="FF0000"/>
          <w:sz w:val="28"/>
        </w:rPr>
        <w:t>Посредством капитальных вложений может осуществляться как простое, так и расширенное воспроизводство основных средств в производственной и непроизводственной сферах.</w:t>
      </w:r>
    </w:p>
    <w:p w:rsidR="00D85FBC" w:rsidRPr="005E33B1" w:rsidRDefault="00D85FBC" w:rsidP="00D85FBC">
      <w:pPr>
        <w:widowControl w:val="0"/>
        <w:spacing w:line="360" w:lineRule="auto"/>
        <w:ind w:firstLine="709"/>
        <w:jc w:val="both"/>
        <w:rPr>
          <w:color w:val="FF0000"/>
          <w:sz w:val="28"/>
        </w:rPr>
      </w:pPr>
      <w:r w:rsidRPr="005E33B1">
        <w:rPr>
          <w:color w:val="FF0000"/>
          <w:sz w:val="28"/>
        </w:rPr>
        <w:t>Под простым воспроизводством следует понимать строитель</w:t>
      </w:r>
      <w:r w:rsidRPr="005E33B1">
        <w:rPr>
          <w:color w:val="FF0000"/>
          <w:sz w:val="28"/>
        </w:rPr>
        <w:softHyphen/>
        <w:t>ство и приобретение основных средств в размерах, соответствующих сумме начисленного износа по действующим производ</w:t>
      </w:r>
      <w:r w:rsidRPr="005E33B1">
        <w:rPr>
          <w:color w:val="FF0000"/>
          <w:sz w:val="28"/>
        </w:rPr>
        <w:softHyphen/>
        <w:t>ственным основным средствам. В этом случае производится дове</w:t>
      </w:r>
      <w:r w:rsidRPr="005E33B1">
        <w:rPr>
          <w:color w:val="FF0000"/>
          <w:sz w:val="28"/>
        </w:rPr>
        <w:softHyphen/>
        <w:t>дение общих размеров основных средств до их первоначальной стоимости. Расширенное воспроизводство – это строительство и приобретение основных средств в размерах, превышающих сумму уменьшения основных фондов в результате их износа.</w:t>
      </w:r>
    </w:p>
    <w:p w:rsidR="00D85FBC" w:rsidRPr="005E33B1" w:rsidRDefault="00D85FBC" w:rsidP="00D85FBC">
      <w:pPr>
        <w:widowControl w:val="0"/>
        <w:spacing w:line="360" w:lineRule="auto"/>
        <w:ind w:firstLine="709"/>
        <w:jc w:val="both"/>
        <w:rPr>
          <w:color w:val="FF0000"/>
          <w:sz w:val="28"/>
        </w:rPr>
      </w:pPr>
      <w:r w:rsidRPr="005E33B1">
        <w:rPr>
          <w:color w:val="FF0000"/>
          <w:sz w:val="28"/>
        </w:rPr>
        <w:t>Источниками финансирования капитальных вложений явля</w:t>
      </w:r>
      <w:r w:rsidRPr="005E33B1">
        <w:rPr>
          <w:color w:val="FF0000"/>
          <w:sz w:val="28"/>
        </w:rPr>
        <w:softHyphen/>
        <w:t>ются такие финансовые ресурсы предприятия, как средства фонда развития производства, науки и техники и фонда соци</w:t>
      </w:r>
      <w:r w:rsidRPr="005E33B1">
        <w:rPr>
          <w:color w:val="FF0000"/>
          <w:sz w:val="28"/>
        </w:rPr>
        <w:softHyphen/>
        <w:t>ального развития, создаваемых за счет прибыли, амортизацион</w:t>
      </w:r>
      <w:r w:rsidRPr="005E33B1">
        <w:rPr>
          <w:color w:val="FF0000"/>
          <w:sz w:val="28"/>
        </w:rPr>
        <w:softHyphen/>
        <w:t>ных отчислений.</w:t>
      </w:r>
    </w:p>
    <w:p w:rsidR="00D85FBC" w:rsidRPr="005E33B1" w:rsidRDefault="00D85FBC" w:rsidP="00D85FBC">
      <w:pPr>
        <w:widowControl w:val="0"/>
        <w:spacing w:line="360" w:lineRule="auto"/>
        <w:ind w:firstLine="709"/>
        <w:jc w:val="both"/>
        <w:rPr>
          <w:color w:val="FF0000"/>
          <w:sz w:val="28"/>
        </w:rPr>
      </w:pPr>
      <w:r w:rsidRPr="005E33B1">
        <w:rPr>
          <w:color w:val="FF0000"/>
          <w:sz w:val="28"/>
        </w:rPr>
        <w:t xml:space="preserve">Руководство предприятия не расходует прибыль на реконструкцию основных фондов, что следует из наличия нераспределенной прибыли на 1 января 2014 года в размере </w:t>
      </w:r>
      <w:r>
        <w:rPr>
          <w:color w:val="FF0000"/>
          <w:sz w:val="28"/>
        </w:rPr>
        <w:t>8456</w:t>
      </w:r>
      <w:r w:rsidRPr="005E33B1">
        <w:rPr>
          <w:color w:val="FF0000"/>
          <w:sz w:val="28"/>
        </w:rPr>
        <w:t xml:space="preserve"> тыс. руб. по данным бухгалтерского баланса. Помимо нового строитель</w:t>
      </w:r>
      <w:r w:rsidRPr="005E33B1">
        <w:rPr>
          <w:color w:val="FF0000"/>
          <w:sz w:val="28"/>
        </w:rPr>
        <w:softHyphen/>
        <w:t>ства и расширения предприятия проводят различного ро</w:t>
      </w:r>
      <w:r w:rsidRPr="005E33B1">
        <w:rPr>
          <w:color w:val="FF0000"/>
          <w:sz w:val="28"/>
        </w:rPr>
        <w:softHyphen/>
        <w:t>да улучшения основных средств. К улучшениям основных средств можно отнести техни</w:t>
      </w:r>
      <w:r w:rsidRPr="005E33B1">
        <w:rPr>
          <w:color w:val="FF0000"/>
          <w:sz w:val="28"/>
        </w:rPr>
        <w:softHyphen/>
        <w:t>ческое перевооружение, рекон</w:t>
      </w:r>
      <w:r w:rsidRPr="005E33B1">
        <w:rPr>
          <w:color w:val="FF0000"/>
          <w:sz w:val="28"/>
        </w:rPr>
        <w:softHyphen/>
        <w:t>струкцию, модернизацию, ка</w:t>
      </w:r>
      <w:r w:rsidRPr="005E33B1">
        <w:rPr>
          <w:color w:val="FF0000"/>
          <w:sz w:val="28"/>
        </w:rPr>
        <w:softHyphen/>
        <w:t>питальный, текущий ремонты и другие виды, которые по</w:t>
      </w:r>
      <w:r w:rsidRPr="005E33B1">
        <w:rPr>
          <w:color w:val="FF0000"/>
          <w:sz w:val="28"/>
        </w:rPr>
        <w:softHyphen/>
        <w:t>зволяют улучшить их техни</w:t>
      </w:r>
      <w:r w:rsidRPr="005E33B1">
        <w:rPr>
          <w:color w:val="FF0000"/>
          <w:sz w:val="28"/>
        </w:rPr>
        <w:softHyphen/>
        <w:t>ко-экономические показатели, экологию, конкурентоспособ</w:t>
      </w:r>
      <w:r w:rsidRPr="005E33B1">
        <w:rPr>
          <w:color w:val="FF0000"/>
          <w:sz w:val="28"/>
        </w:rPr>
        <w:softHyphen/>
        <w:t>ность продукции, причем с меньшими затратами и при сокращении сроков строи</w:t>
      </w:r>
      <w:r w:rsidRPr="005E33B1">
        <w:rPr>
          <w:color w:val="FF0000"/>
          <w:sz w:val="28"/>
        </w:rPr>
        <w:softHyphen/>
        <w:t>тельства в сравнении со стро</w:t>
      </w:r>
      <w:r w:rsidRPr="005E33B1">
        <w:rPr>
          <w:color w:val="FF0000"/>
          <w:sz w:val="28"/>
        </w:rPr>
        <w:softHyphen/>
        <w:t>ительством новых предприя</w:t>
      </w:r>
      <w:r w:rsidRPr="005E33B1">
        <w:rPr>
          <w:color w:val="FF0000"/>
          <w:sz w:val="28"/>
        </w:rPr>
        <w:softHyphen/>
        <w:t>тий.</w:t>
      </w:r>
      <w:r w:rsidRPr="005E33B1">
        <w:rPr>
          <w:color w:val="FF0000"/>
        </w:rPr>
        <w:t xml:space="preserve"> </w:t>
      </w:r>
      <w:r w:rsidRPr="005E33B1">
        <w:rPr>
          <w:color w:val="FF0000"/>
          <w:sz w:val="28"/>
        </w:rPr>
        <w:t>Техническое перевооруже</w:t>
      </w:r>
      <w:r w:rsidRPr="005E33B1">
        <w:rPr>
          <w:color w:val="FF0000"/>
          <w:sz w:val="28"/>
        </w:rPr>
        <w:softHyphen/>
        <w:t>ние и реконструкция пред</w:t>
      </w:r>
      <w:r w:rsidRPr="005E33B1">
        <w:rPr>
          <w:color w:val="FF0000"/>
          <w:sz w:val="28"/>
        </w:rPr>
        <w:softHyphen/>
        <w:t>приятия – прогрессивные формы обновления основных производственных средств ООО «Новоросстальцемент».</w:t>
      </w:r>
    </w:p>
    <w:p w:rsidR="00D85FBC" w:rsidRPr="005E33B1" w:rsidRDefault="00D85FBC" w:rsidP="00D85FBC">
      <w:pPr>
        <w:widowControl w:val="0"/>
        <w:spacing w:line="360" w:lineRule="auto"/>
        <w:ind w:firstLine="709"/>
        <w:jc w:val="both"/>
        <w:rPr>
          <w:color w:val="FF0000"/>
          <w:sz w:val="28"/>
        </w:rPr>
      </w:pPr>
      <w:r w:rsidRPr="005E33B1">
        <w:rPr>
          <w:color w:val="FF0000"/>
          <w:sz w:val="28"/>
        </w:rPr>
        <w:t>Улучшение структуры капитальных вложе</w:t>
      </w:r>
      <w:r w:rsidRPr="005E33B1">
        <w:rPr>
          <w:color w:val="FF0000"/>
          <w:sz w:val="28"/>
        </w:rPr>
        <w:softHyphen/>
        <w:t>ний ООО «Новоросстальцемент» – большой резерв повышения эффективности капитальных вложений основных производственных средств. В процессе капитального ремонта происходит простое вос</w:t>
      </w:r>
      <w:r w:rsidRPr="005E33B1">
        <w:rPr>
          <w:color w:val="FF0000"/>
          <w:sz w:val="28"/>
        </w:rPr>
        <w:softHyphen/>
        <w:t>производство основных фондов. Чаще всего предприятие не ремонтирует основные средства, а ликвидирует и сдает в металлолом или нанимает для ремонта подрядчиков со стороны. Так как на предприятии достаточно свободой прибыли, то рекомендутся  ООО «Новоросстальцемент» осуществлять капитальный ремонт основных средств – собственными силами. При этом предприятию нужно создать специализированный строительно-монтажный участок или ремонтный цех. Необходимость капитального ремонта вытекает из различ</w:t>
      </w:r>
      <w:r w:rsidRPr="005E33B1">
        <w:rPr>
          <w:color w:val="FF0000"/>
          <w:sz w:val="28"/>
        </w:rPr>
        <w:softHyphen/>
        <w:t>ных сроков службы отдельных деталей, узлов оборудования, машин и других составных частей основных средств. Регулярная замена износившихся деталей, узлов и т.д. способствует поддер</w:t>
      </w:r>
      <w:r w:rsidRPr="005E33B1">
        <w:rPr>
          <w:color w:val="FF0000"/>
          <w:sz w:val="28"/>
        </w:rPr>
        <w:softHyphen/>
        <w:t>жанию основных средств в рабочем состоянии.  Одновременно с капитальным ремонтом, как правило, будет произ</w:t>
      </w:r>
      <w:r w:rsidRPr="005E33B1">
        <w:rPr>
          <w:color w:val="FF0000"/>
          <w:sz w:val="28"/>
        </w:rPr>
        <w:softHyphen/>
        <w:t>водиться модернизация основных средств, направленная на уст</w:t>
      </w:r>
      <w:r w:rsidRPr="005E33B1">
        <w:rPr>
          <w:color w:val="FF0000"/>
          <w:sz w:val="28"/>
        </w:rPr>
        <w:softHyphen/>
        <w:t>ранение не только физического, но и морального износа. Для поддержания основных средствв в рабочем состоянии и простого воспроизводства основных средств на предприятии должны проводить не только капитальный, но текущий и планово-предуп</w:t>
      </w:r>
      <w:r w:rsidRPr="005E33B1">
        <w:rPr>
          <w:color w:val="FF0000"/>
          <w:sz w:val="28"/>
        </w:rPr>
        <w:softHyphen/>
        <w:t xml:space="preserve">редительные ремонты. </w:t>
      </w:r>
    </w:p>
    <w:p w:rsidR="00D85FBC" w:rsidRPr="005E33B1" w:rsidRDefault="00A93F27" w:rsidP="00D85FBC">
      <w:pPr>
        <w:widowControl w:val="0"/>
        <w:spacing w:line="360" w:lineRule="auto"/>
        <w:ind w:firstLine="709"/>
        <w:jc w:val="both"/>
        <w:rPr>
          <w:color w:val="FF0000"/>
          <w:sz w:val="28"/>
        </w:rPr>
      </w:pPr>
      <w:r>
        <w:rPr>
          <w:color w:val="FF0000"/>
          <w:sz w:val="28"/>
        </w:rPr>
        <w:t>Также</w:t>
      </w:r>
      <w:r w:rsidR="00D85FBC" w:rsidRPr="005E33B1">
        <w:rPr>
          <w:color w:val="FF0000"/>
          <w:sz w:val="28"/>
        </w:rPr>
        <w:t>, можно предложить ООО «Новоросстальцемент» использовать ускоренную амортизацию основных средств, что приведет к возможности регулировать величину и сроки финансирования воспроизводства основных средств за счет амортизационных отчислений.</w:t>
      </w:r>
    </w:p>
    <w:p w:rsidR="00CB3438" w:rsidRDefault="00134321" w:rsidP="008849BE">
      <w:pPr>
        <w:widowControl w:val="0"/>
        <w:spacing w:line="360" w:lineRule="auto"/>
        <w:ind w:firstLine="709"/>
        <w:jc w:val="both"/>
        <w:rPr>
          <w:sz w:val="28"/>
        </w:rPr>
      </w:pPr>
      <w:r w:rsidRPr="00530CC5">
        <w:rPr>
          <w:sz w:val="28"/>
        </w:rPr>
        <w:t>Улучшение структуры капитальных вложе</w:t>
      </w:r>
      <w:r w:rsidRPr="00530CC5">
        <w:rPr>
          <w:sz w:val="28"/>
        </w:rPr>
        <w:softHyphen/>
        <w:t xml:space="preserve">ний </w:t>
      </w:r>
      <w:r w:rsidR="002E57C5" w:rsidRPr="00530CC5">
        <w:rPr>
          <w:sz w:val="28"/>
        </w:rPr>
        <w:t xml:space="preserve">ООО </w:t>
      </w:r>
      <w:r w:rsidR="00CC511F">
        <w:rPr>
          <w:sz w:val="28"/>
        </w:rPr>
        <w:t>«Новоросстальцемент</w:t>
      </w:r>
      <w:r w:rsidR="002E57C5" w:rsidRPr="00530CC5">
        <w:rPr>
          <w:sz w:val="28"/>
        </w:rPr>
        <w:t>»</w:t>
      </w:r>
      <w:r w:rsidRPr="00530CC5">
        <w:rPr>
          <w:sz w:val="28"/>
        </w:rPr>
        <w:t xml:space="preserve"> – большой резерв повышения эффективности капитальных вложений основных производственных </w:t>
      </w:r>
      <w:r w:rsidR="000A6898">
        <w:rPr>
          <w:sz w:val="28"/>
        </w:rPr>
        <w:t>средств</w:t>
      </w:r>
      <w:r w:rsidRPr="00530CC5">
        <w:rPr>
          <w:sz w:val="28"/>
        </w:rPr>
        <w:t>. В процессе капитального ремонта происходит простое вос</w:t>
      </w:r>
      <w:r w:rsidRPr="00530CC5">
        <w:rPr>
          <w:sz w:val="28"/>
        </w:rPr>
        <w:softHyphen/>
        <w:t xml:space="preserve">производство основных </w:t>
      </w:r>
      <w:r w:rsidR="003B368A">
        <w:rPr>
          <w:sz w:val="28"/>
        </w:rPr>
        <w:t xml:space="preserve"> средств</w:t>
      </w:r>
      <w:r w:rsidRPr="00530CC5">
        <w:rPr>
          <w:sz w:val="28"/>
        </w:rPr>
        <w:t>. Чаще всего предприятие не ремонтирует основные средства, а ликвидирует и сдает в метал</w:t>
      </w:r>
      <w:r w:rsidR="00B63CE5" w:rsidRPr="00530CC5">
        <w:rPr>
          <w:sz w:val="28"/>
        </w:rPr>
        <w:t>л</w:t>
      </w:r>
      <w:r w:rsidRPr="00530CC5">
        <w:rPr>
          <w:sz w:val="28"/>
        </w:rPr>
        <w:t>олом или нанимает для ремонта подрядчиков со стороны. Так как на предприятии достаточно свободой прибыли, то рекоменду</w:t>
      </w:r>
      <w:r w:rsidR="00740D1F">
        <w:rPr>
          <w:sz w:val="28"/>
        </w:rPr>
        <w:t>е</w:t>
      </w:r>
      <w:r w:rsidR="00B63CE5" w:rsidRPr="00530CC5">
        <w:rPr>
          <w:sz w:val="28"/>
        </w:rPr>
        <w:t>тся</w:t>
      </w:r>
      <w:r w:rsidRPr="00530CC5">
        <w:rPr>
          <w:sz w:val="28"/>
        </w:rPr>
        <w:t xml:space="preserve">  </w:t>
      </w:r>
      <w:r w:rsidR="002E57C5" w:rsidRPr="00530CC5">
        <w:rPr>
          <w:sz w:val="28"/>
        </w:rPr>
        <w:t xml:space="preserve">ООО </w:t>
      </w:r>
      <w:r w:rsidR="00CC511F">
        <w:rPr>
          <w:sz w:val="28"/>
        </w:rPr>
        <w:t>«Новоросстальцемент</w:t>
      </w:r>
      <w:r w:rsidR="002E57C5" w:rsidRPr="00530CC5">
        <w:rPr>
          <w:sz w:val="28"/>
        </w:rPr>
        <w:t>»</w:t>
      </w:r>
      <w:r w:rsidRPr="00530CC5">
        <w:rPr>
          <w:sz w:val="28"/>
        </w:rPr>
        <w:t xml:space="preserve"> осуществлять капитальный ремонт основных средств – собственными силами. При этом предприятию нужно создать специализированный строительно-монтажный участок или ремонтный цех. </w:t>
      </w:r>
    </w:p>
    <w:p w:rsidR="00CB3438" w:rsidRDefault="00134321" w:rsidP="008849BE">
      <w:pPr>
        <w:widowControl w:val="0"/>
        <w:spacing w:line="360" w:lineRule="auto"/>
        <w:ind w:firstLine="709"/>
        <w:jc w:val="both"/>
        <w:rPr>
          <w:sz w:val="28"/>
        </w:rPr>
      </w:pPr>
      <w:r w:rsidRPr="00530CC5">
        <w:rPr>
          <w:sz w:val="28"/>
        </w:rPr>
        <w:t>Необходимость капитального ремонта вытекает из различ</w:t>
      </w:r>
      <w:r w:rsidRPr="00530CC5">
        <w:rPr>
          <w:sz w:val="28"/>
        </w:rPr>
        <w:softHyphen/>
        <w:t xml:space="preserve">ных сроков службы отдельных деталей, узлов оборудования, машин и других составных частей основных </w:t>
      </w:r>
      <w:r w:rsidR="000A6898">
        <w:rPr>
          <w:sz w:val="28"/>
        </w:rPr>
        <w:t>средств</w:t>
      </w:r>
      <w:r w:rsidRPr="00530CC5">
        <w:rPr>
          <w:sz w:val="28"/>
        </w:rPr>
        <w:t>. Регулярная замена износившихся деталей, узлов и т.д. способствует поддер</w:t>
      </w:r>
      <w:r w:rsidRPr="00530CC5">
        <w:rPr>
          <w:sz w:val="28"/>
        </w:rPr>
        <w:softHyphen/>
        <w:t xml:space="preserve">жанию основных </w:t>
      </w:r>
      <w:r w:rsidR="000A6898">
        <w:rPr>
          <w:sz w:val="28"/>
        </w:rPr>
        <w:t>средств</w:t>
      </w:r>
      <w:r w:rsidRPr="00530CC5">
        <w:rPr>
          <w:sz w:val="28"/>
        </w:rPr>
        <w:t xml:space="preserve"> в рабочем состоянии.  </w:t>
      </w:r>
    </w:p>
    <w:p w:rsidR="00CA0FF7" w:rsidRDefault="00134321" w:rsidP="008849BE">
      <w:pPr>
        <w:widowControl w:val="0"/>
        <w:spacing w:line="360" w:lineRule="auto"/>
        <w:ind w:firstLine="709"/>
        <w:jc w:val="both"/>
        <w:rPr>
          <w:sz w:val="28"/>
        </w:rPr>
      </w:pPr>
      <w:r w:rsidRPr="00530CC5">
        <w:rPr>
          <w:sz w:val="28"/>
        </w:rPr>
        <w:t>Одновременно с капитальным ремонтом, как правило, будет произ</w:t>
      </w:r>
      <w:r w:rsidRPr="00530CC5">
        <w:rPr>
          <w:sz w:val="28"/>
        </w:rPr>
        <w:softHyphen/>
        <w:t xml:space="preserve">водиться модернизация основных </w:t>
      </w:r>
      <w:r w:rsidR="00CA0FF7">
        <w:rPr>
          <w:sz w:val="28"/>
        </w:rPr>
        <w:t>средств</w:t>
      </w:r>
      <w:r w:rsidRPr="00530CC5">
        <w:rPr>
          <w:sz w:val="28"/>
        </w:rPr>
        <w:t>, направленная на уст</w:t>
      </w:r>
      <w:r w:rsidRPr="00530CC5">
        <w:rPr>
          <w:sz w:val="28"/>
        </w:rPr>
        <w:softHyphen/>
        <w:t xml:space="preserve">ранение не только физического, но и морального износа. Для поддержания основных </w:t>
      </w:r>
      <w:r w:rsidR="00CB3438">
        <w:rPr>
          <w:sz w:val="28"/>
        </w:rPr>
        <w:t>средст</w:t>
      </w:r>
      <w:r w:rsidRPr="00530CC5">
        <w:rPr>
          <w:sz w:val="28"/>
        </w:rPr>
        <w:t xml:space="preserve">в в рабочем состоянии и простого воспроизводства основных </w:t>
      </w:r>
      <w:r w:rsidR="000A6898">
        <w:rPr>
          <w:sz w:val="28"/>
        </w:rPr>
        <w:t>средств</w:t>
      </w:r>
      <w:r w:rsidRPr="00530CC5">
        <w:rPr>
          <w:sz w:val="28"/>
        </w:rPr>
        <w:t xml:space="preserve"> на предприятии должны проводить не только капитальный, но текущий и планово-предуп</w:t>
      </w:r>
      <w:r w:rsidRPr="00530CC5">
        <w:rPr>
          <w:sz w:val="28"/>
        </w:rPr>
        <w:softHyphen/>
        <w:t xml:space="preserve">редительные ремонты. </w:t>
      </w:r>
    </w:p>
    <w:p w:rsidR="00134321" w:rsidRPr="00CB3438" w:rsidRDefault="00CA0FF7" w:rsidP="008849BE">
      <w:pPr>
        <w:widowControl w:val="0"/>
        <w:spacing w:line="360" w:lineRule="auto"/>
        <w:ind w:firstLine="709"/>
        <w:jc w:val="both"/>
        <w:rPr>
          <w:color w:val="FF0000"/>
          <w:sz w:val="28"/>
        </w:rPr>
      </w:pPr>
      <w:r w:rsidRPr="00CB3438">
        <w:rPr>
          <w:color w:val="FF0000"/>
          <w:sz w:val="28"/>
        </w:rPr>
        <w:t xml:space="preserve">Таким образом, </w:t>
      </w:r>
      <w:r w:rsidR="00A93F27" w:rsidRPr="00CB3438">
        <w:rPr>
          <w:color w:val="FF0000"/>
          <w:sz w:val="28"/>
        </w:rPr>
        <w:t>все предложенные мероприятия по устранению имеющихся недостатков по использованию и учету основных средств в</w:t>
      </w:r>
      <w:r w:rsidR="00134321" w:rsidRPr="00CB3438">
        <w:rPr>
          <w:color w:val="FF0000"/>
          <w:sz w:val="28"/>
        </w:rPr>
        <w:t xml:space="preserve"> </w:t>
      </w:r>
      <w:r w:rsidR="00B63CE5" w:rsidRPr="00CB3438">
        <w:rPr>
          <w:color w:val="FF0000"/>
          <w:sz w:val="28"/>
        </w:rPr>
        <w:t xml:space="preserve">ООО </w:t>
      </w:r>
      <w:r w:rsidR="00CC511F" w:rsidRPr="00CB3438">
        <w:rPr>
          <w:color w:val="FF0000"/>
          <w:sz w:val="28"/>
        </w:rPr>
        <w:t>«Новоросстальцемент</w:t>
      </w:r>
      <w:r w:rsidR="00B63CE5" w:rsidRPr="00CB3438">
        <w:rPr>
          <w:color w:val="FF0000"/>
          <w:sz w:val="28"/>
        </w:rPr>
        <w:t>»</w:t>
      </w:r>
      <w:r w:rsidR="00134321" w:rsidRPr="00CB3438">
        <w:rPr>
          <w:color w:val="FF0000"/>
          <w:sz w:val="28"/>
        </w:rPr>
        <w:t xml:space="preserve"> </w:t>
      </w:r>
      <w:r w:rsidR="00A93F27" w:rsidRPr="00CB3438">
        <w:rPr>
          <w:color w:val="FF0000"/>
          <w:sz w:val="28"/>
        </w:rPr>
        <w:t xml:space="preserve">принесут дополнительную прибыль, увеличат производительность труда, и </w:t>
      </w:r>
      <w:r w:rsidR="00CB3438" w:rsidRPr="00CB3438">
        <w:rPr>
          <w:color w:val="FF0000"/>
          <w:sz w:val="28"/>
        </w:rPr>
        <w:t>дадут возможность дополнительного материального дохода рабочих организации.</w:t>
      </w:r>
    </w:p>
    <w:p w:rsidR="001871EF" w:rsidRPr="001871EF" w:rsidRDefault="00134321" w:rsidP="00A82404">
      <w:pPr>
        <w:widowControl w:val="0"/>
        <w:spacing w:line="360" w:lineRule="auto"/>
        <w:ind w:firstLine="709"/>
        <w:jc w:val="center"/>
        <w:rPr>
          <w:sz w:val="32"/>
          <w:szCs w:val="32"/>
        </w:rPr>
      </w:pPr>
      <w:r w:rsidRPr="00530CC5">
        <w:rPr>
          <w:sz w:val="28"/>
        </w:rPr>
        <w:br w:type="page"/>
      </w:r>
      <w:r w:rsidR="001871EF" w:rsidRPr="001871EF">
        <w:rPr>
          <w:sz w:val="32"/>
          <w:szCs w:val="32"/>
        </w:rPr>
        <w:t>Заключение</w:t>
      </w:r>
    </w:p>
    <w:p w:rsidR="00A82404" w:rsidRPr="00530CC5" w:rsidRDefault="00A82404" w:rsidP="00142AB0">
      <w:pPr>
        <w:widowControl w:val="0"/>
        <w:spacing w:line="360" w:lineRule="auto"/>
        <w:ind w:firstLine="709"/>
        <w:jc w:val="center"/>
        <w:rPr>
          <w:sz w:val="28"/>
          <w:szCs w:val="28"/>
        </w:rPr>
      </w:pPr>
    </w:p>
    <w:p w:rsidR="006512BF" w:rsidRDefault="006512BF" w:rsidP="006512BF">
      <w:pPr>
        <w:shd w:val="clear" w:color="auto" w:fill="FFFFFF"/>
        <w:autoSpaceDE w:val="0"/>
        <w:autoSpaceDN w:val="0"/>
        <w:adjustRightInd w:val="0"/>
        <w:spacing w:line="360" w:lineRule="auto"/>
        <w:ind w:firstLine="709"/>
        <w:jc w:val="both"/>
        <w:rPr>
          <w:color w:val="000000"/>
          <w:sz w:val="28"/>
          <w:szCs w:val="28"/>
        </w:rPr>
      </w:pPr>
      <w:r w:rsidRPr="00530CC5">
        <w:rPr>
          <w:color w:val="000000"/>
          <w:sz w:val="28"/>
          <w:szCs w:val="28"/>
        </w:rPr>
        <w:t>В заключени</w:t>
      </w:r>
      <w:r w:rsidR="00D85FBC">
        <w:rPr>
          <w:color w:val="000000"/>
          <w:sz w:val="28"/>
          <w:szCs w:val="28"/>
        </w:rPr>
        <w:t>е</w:t>
      </w:r>
      <w:r w:rsidRPr="00530CC5">
        <w:rPr>
          <w:color w:val="000000"/>
          <w:sz w:val="28"/>
          <w:szCs w:val="28"/>
        </w:rPr>
        <w:t xml:space="preserve"> дипломной работы на основании проведенного исследования </w:t>
      </w:r>
      <w:r>
        <w:rPr>
          <w:color w:val="000000"/>
          <w:sz w:val="28"/>
          <w:szCs w:val="28"/>
        </w:rPr>
        <w:t>деятельности</w:t>
      </w:r>
      <w:r w:rsidRPr="00530CC5">
        <w:rPr>
          <w:color w:val="000000"/>
          <w:sz w:val="28"/>
          <w:szCs w:val="28"/>
        </w:rPr>
        <w:t xml:space="preserve"> ООО </w:t>
      </w:r>
      <w:r>
        <w:rPr>
          <w:color w:val="000000"/>
          <w:sz w:val="28"/>
          <w:szCs w:val="28"/>
        </w:rPr>
        <w:t>«Новоросстальцемент</w:t>
      </w:r>
      <w:r w:rsidRPr="00530CC5">
        <w:rPr>
          <w:color w:val="000000"/>
          <w:sz w:val="28"/>
          <w:szCs w:val="28"/>
        </w:rPr>
        <w:t>» можно сделать следующие общие выводы.</w:t>
      </w:r>
    </w:p>
    <w:p w:rsidR="006512BF" w:rsidRPr="0088500A" w:rsidRDefault="006512BF" w:rsidP="006512BF">
      <w:pPr>
        <w:shd w:val="clear" w:color="auto" w:fill="FFFFFF"/>
        <w:spacing w:line="360" w:lineRule="auto"/>
        <w:ind w:firstLine="709"/>
        <w:jc w:val="both"/>
        <w:rPr>
          <w:color w:val="000000"/>
          <w:sz w:val="28"/>
          <w:szCs w:val="28"/>
        </w:rPr>
      </w:pPr>
      <w:r w:rsidRPr="0088500A">
        <w:rPr>
          <w:color w:val="000000"/>
          <w:sz w:val="28"/>
          <w:szCs w:val="28"/>
        </w:rPr>
        <w:t>Основные средства играют важную роль в процессе труда</w:t>
      </w:r>
      <w:r>
        <w:rPr>
          <w:color w:val="000000"/>
          <w:sz w:val="28"/>
          <w:szCs w:val="28"/>
        </w:rPr>
        <w:t xml:space="preserve"> ООО «Новоросстальцемент»</w:t>
      </w:r>
      <w:r w:rsidRPr="0088500A">
        <w:rPr>
          <w:color w:val="000000"/>
          <w:sz w:val="28"/>
          <w:szCs w:val="28"/>
        </w:rPr>
        <w:t>, так как они в своей совокупности образуют производственно-техническую базу организации и определяют ее производственный потенциал.</w:t>
      </w:r>
    </w:p>
    <w:p w:rsidR="00CB3438" w:rsidRPr="00CB3438" w:rsidRDefault="00CB3438" w:rsidP="00CB3438">
      <w:pPr>
        <w:pStyle w:val="ae"/>
        <w:ind w:firstLine="720"/>
        <w:jc w:val="both"/>
        <w:rPr>
          <w:b w:val="0"/>
          <w:color w:val="FF0000"/>
          <w:szCs w:val="28"/>
        </w:rPr>
      </w:pPr>
      <w:r w:rsidRPr="00CB3438">
        <w:rPr>
          <w:b w:val="0"/>
          <w:color w:val="FF0000"/>
        </w:rPr>
        <w:t xml:space="preserve">Исследуя ресурсы </w:t>
      </w:r>
      <w:r w:rsidRPr="00CB3438">
        <w:rPr>
          <w:b w:val="0"/>
          <w:color w:val="FF0000"/>
          <w:szCs w:val="28"/>
        </w:rPr>
        <w:t xml:space="preserve">выявлено, что, средняя численность работников выросла на 60% по сравнению с 2011 г., и на 36% по сравнению с 2012 г., в результате чего оплата труда выросла на 50% и 23% соответственно. </w:t>
      </w:r>
    </w:p>
    <w:p w:rsidR="00CB3438" w:rsidRPr="00CB3438" w:rsidRDefault="00CB3438" w:rsidP="00CB3438">
      <w:pPr>
        <w:pStyle w:val="ae"/>
        <w:ind w:firstLine="720"/>
        <w:jc w:val="both"/>
        <w:rPr>
          <w:b w:val="0"/>
          <w:color w:val="FF0000"/>
          <w:szCs w:val="28"/>
        </w:rPr>
      </w:pPr>
      <w:r w:rsidRPr="00CB3438">
        <w:rPr>
          <w:b w:val="0"/>
          <w:color w:val="FF0000"/>
          <w:szCs w:val="28"/>
        </w:rPr>
        <w:t>Анализ ресурсов ООО «Новоросстальцемент» также показывает, что среднегодовая стоимость основных средств увеличилась по сравнению с 2011 г. на 107 % и по сравнению с 2012 г. на 33%, на что повлияла закупка новой техники.</w:t>
      </w:r>
    </w:p>
    <w:p w:rsidR="00CB3438" w:rsidRPr="00CB3438" w:rsidRDefault="00CB3438" w:rsidP="00CB3438">
      <w:pPr>
        <w:pStyle w:val="ae"/>
        <w:ind w:firstLine="720"/>
        <w:jc w:val="both"/>
        <w:rPr>
          <w:b w:val="0"/>
          <w:color w:val="FF0000"/>
          <w:szCs w:val="28"/>
        </w:rPr>
      </w:pPr>
      <w:r w:rsidRPr="00CB3438">
        <w:rPr>
          <w:b w:val="0"/>
          <w:color w:val="FF0000"/>
          <w:szCs w:val="28"/>
        </w:rPr>
        <w:t>В связи с удорожанием цен на материалы, наблюдается рост материальных ресурсов по сравнению с 2011 г. в 6 раз, а по сравнению с 2012 г. на 155%. Поэтому, производственные расходы увеличились по сравнению с 2012 г. на 21,2%, хотя, по сравнению с 2011 г. было снижение на 39,5%.</w:t>
      </w:r>
    </w:p>
    <w:p w:rsidR="006512BF" w:rsidRPr="00CB3438" w:rsidRDefault="006512BF" w:rsidP="00CB3438">
      <w:pPr>
        <w:pStyle w:val="ae"/>
        <w:ind w:firstLine="720"/>
        <w:jc w:val="both"/>
        <w:rPr>
          <w:b w:val="0"/>
          <w:szCs w:val="28"/>
        </w:rPr>
      </w:pPr>
      <w:r w:rsidRPr="00CB3438">
        <w:rPr>
          <w:b w:val="0"/>
        </w:rPr>
        <w:t>В результате оценки организации бухгалтерского учета на предприятии было выявлено, что базой правильной организации учета основных средств в ООО «Новоросстальцемент» являются утвержденная типовая классификация</w:t>
      </w:r>
      <w:r w:rsidR="00A34BF8" w:rsidRPr="00CB3438">
        <w:rPr>
          <w:b w:val="0"/>
        </w:rPr>
        <w:t>.</w:t>
      </w:r>
      <w:r w:rsidRPr="00CB3438">
        <w:rPr>
          <w:b w:val="0"/>
          <w:szCs w:val="28"/>
        </w:rPr>
        <w:t xml:space="preserve"> Главные задачи бухгалтерского учета основных средств в ООО «Новоросстальцемент» – это, прежде всего: </w:t>
      </w:r>
    </w:p>
    <w:p w:rsidR="006512BF" w:rsidRPr="00530CC5" w:rsidRDefault="006512BF" w:rsidP="006512BF">
      <w:pPr>
        <w:pStyle w:val="ae"/>
        <w:tabs>
          <w:tab w:val="left" w:pos="0"/>
          <w:tab w:val="left" w:pos="720"/>
          <w:tab w:val="left" w:pos="2160"/>
          <w:tab w:val="left" w:pos="2880"/>
          <w:tab w:val="left" w:pos="3600"/>
          <w:tab w:val="left" w:pos="4320"/>
          <w:tab w:val="left" w:pos="5040"/>
          <w:tab w:val="left" w:pos="5760"/>
          <w:tab w:val="left" w:pos="6480"/>
          <w:tab w:val="left" w:pos="7020"/>
          <w:tab w:val="left" w:pos="7920"/>
          <w:tab w:val="left" w:pos="8640"/>
          <w:tab w:val="left" w:pos="9360"/>
        </w:tabs>
        <w:ind w:right="-6" w:firstLine="720"/>
        <w:jc w:val="both"/>
        <w:rPr>
          <w:b w:val="0"/>
        </w:rPr>
      </w:pPr>
      <w:r w:rsidRPr="00530CC5">
        <w:rPr>
          <w:b w:val="0"/>
        </w:rPr>
        <w:t xml:space="preserve"> – контроль за их наличием и сохранностью с момента приобретения до момента выбытия;</w:t>
      </w:r>
    </w:p>
    <w:p w:rsidR="006512BF" w:rsidRPr="00530CC5" w:rsidRDefault="006512BF" w:rsidP="006512BF">
      <w:pPr>
        <w:pStyle w:val="ae"/>
        <w:tabs>
          <w:tab w:val="left" w:pos="0"/>
          <w:tab w:val="left" w:pos="720"/>
          <w:tab w:val="left" w:pos="2160"/>
          <w:tab w:val="left" w:pos="2880"/>
          <w:tab w:val="left" w:pos="3600"/>
          <w:tab w:val="left" w:pos="4320"/>
          <w:tab w:val="left" w:pos="5040"/>
          <w:tab w:val="left" w:pos="5760"/>
          <w:tab w:val="left" w:pos="6480"/>
          <w:tab w:val="left" w:pos="7020"/>
          <w:tab w:val="left" w:pos="7920"/>
          <w:tab w:val="left" w:pos="8640"/>
          <w:tab w:val="left" w:pos="9360"/>
        </w:tabs>
        <w:ind w:right="-6" w:firstLine="540"/>
        <w:jc w:val="both"/>
        <w:rPr>
          <w:b w:val="0"/>
        </w:rPr>
      </w:pPr>
      <w:r w:rsidRPr="00530CC5">
        <w:rPr>
          <w:b w:val="0"/>
        </w:rPr>
        <w:t xml:space="preserve">    –   правильное и своевременное исчисление износа; </w:t>
      </w:r>
    </w:p>
    <w:p w:rsidR="006512BF" w:rsidRPr="00530CC5" w:rsidRDefault="006512BF" w:rsidP="006512BF">
      <w:pPr>
        <w:pStyle w:val="ae"/>
        <w:tabs>
          <w:tab w:val="left" w:pos="0"/>
          <w:tab w:val="left" w:pos="720"/>
          <w:tab w:val="left" w:pos="2160"/>
          <w:tab w:val="left" w:pos="2880"/>
          <w:tab w:val="left" w:pos="3600"/>
          <w:tab w:val="left" w:pos="4320"/>
          <w:tab w:val="left" w:pos="5040"/>
          <w:tab w:val="left" w:pos="5760"/>
          <w:tab w:val="left" w:pos="6480"/>
          <w:tab w:val="left" w:pos="7020"/>
          <w:tab w:val="left" w:pos="7920"/>
          <w:tab w:val="left" w:pos="8640"/>
          <w:tab w:val="left" w:pos="9360"/>
        </w:tabs>
        <w:ind w:right="-6" w:firstLine="540"/>
        <w:jc w:val="both"/>
        <w:rPr>
          <w:b w:val="0"/>
        </w:rPr>
      </w:pPr>
      <w:r w:rsidRPr="00530CC5">
        <w:rPr>
          <w:b w:val="0"/>
        </w:rPr>
        <w:t xml:space="preserve">    – получение сведений для правильного расчета арендных платежей; </w:t>
      </w:r>
    </w:p>
    <w:p w:rsidR="006512BF" w:rsidRPr="00530CC5" w:rsidRDefault="006512BF" w:rsidP="006512BF">
      <w:pPr>
        <w:pStyle w:val="ae"/>
        <w:tabs>
          <w:tab w:val="left" w:pos="0"/>
          <w:tab w:val="left" w:pos="720"/>
          <w:tab w:val="left" w:pos="2160"/>
          <w:tab w:val="left" w:pos="2880"/>
          <w:tab w:val="left" w:pos="3600"/>
          <w:tab w:val="left" w:pos="4320"/>
          <w:tab w:val="left" w:pos="5040"/>
          <w:tab w:val="left" w:pos="5760"/>
          <w:tab w:val="left" w:pos="6480"/>
          <w:tab w:val="left" w:pos="7020"/>
          <w:tab w:val="left" w:pos="7920"/>
          <w:tab w:val="left" w:pos="8640"/>
          <w:tab w:val="left" w:pos="9360"/>
        </w:tabs>
        <w:ind w:right="-6" w:firstLine="540"/>
        <w:jc w:val="both"/>
        <w:rPr>
          <w:b w:val="0"/>
        </w:rPr>
      </w:pPr>
      <w:r w:rsidRPr="00530CC5">
        <w:rPr>
          <w:b w:val="0"/>
        </w:rPr>
        <w:t xml:space="preserve">    – контроль за правильным и эффективным использованием средств на реконструкцию, модернизацию и ремонт основных средств; </w:t>
      </w:r>
    </w:p>
    <w:p w:rsidR="006512BF" w:rsidRPr="00530CC5" w:rsidRDefault="006512BF" w:rsidP="006512BF">
      <w:pPr>
        <w:pStyle w:val="ae"/>
        <w:tabs>
          <w:tab w:val="left" w:pos="0"/>
          <w:tab w:val="left" w:pos="720"/>
          <w:tab w:val="left" w:pos="2160"/>
          <w:tab w:val="left" w:pos="2880"/>
          <w:tab w:val="left" w:pos="3600"/>
          <w:tab w:val="left" w:pos="4320"/>
          <w:tab w:val="left" w:pos="5040"/>
          <w:tab w:val="left" w:pos="5760"/>
          <w:tab w:val="left" w:pos="6480"/>
          <w:tab w:val="left" w:pos="7020"/>
          <w:tab w:val="left" w:pos="7920"/>
          <w:tab w:val="left" w:pos="8640"/>
          <w:tab w:val="left" w:pos="9360"/>
        </w:tabs>
        <w:ind w:right="-6" w:firstLine="540"/>
        <w:jc w:val="both"/>
        <w:rPr>
          <w:b w:val="0"/>
        </w:rPr>
      </w:pPr>
      <w:r w:rsidRPr="00530CC5">
        <w:rPr>
          <w:b w:val="0"/>
        </w:rPr>
        <w:t xml:space="preserve">    – контроль за эффективным использованием основных средств по времени</w:t>
      </w:r>
      <w:r w:rsidR="00D85FBC">
        <w:rPr>
          <w:b w:val="0"/>
        </w:rPr>
        <w:t xml:space="preserve"> и мощности.</w:t>
      </w:r>
    </w:p>
    <w:p w:rsidR="006512BF" w:rsidRPr="00530CC5" w:rsidRDefault="006512BF" w:rsidP="006512BF">
      <w:pPr>
        <w:autoSpaceDE w:val="0"/>
        <w:autoSpaceDN w:val="0"/>
        <w:adjustRightInd w:val="0"/>
        <w:spacing w:line="360" w:lineRule="auto"/>
        <w:ind w:right="-1" w:firstLine="709"/>
        <w:jc w:val="both"/>
        <w:rPr>
          <w:sz w:val="28"/>
          <w:szCs w:val="28"/>
        </w:rPr>
      </w:pPr>
      <w:r w:rsidRPr="00530CC5">
        <w:rPr>
          <w:sz w:val="28"/>
          <w:szCs w:val="28"/>
        </w:rPr>
        <w:t xml:space="preserve">Амортизацию в ООО </w:t>
      </w:r>
      <w:r>
        <w:rPr>
          <w:sz w:val="28"/>
          <w:szCs w:val="28"/>
        </w:rPr>
        <w:t>«Новоросстальцемент</w:t>
      </w:r>
      <w:r w:rsidRPr="00530CC5">
        <w:rPr>
          <w:sz w:val="28"/>
          <w:szCs w:val="28"/>
        </w:rPr>
        <w:t>» начисляют по каждому объекту основных средств ежемесячно, начиная с месяца, следующего за месяцем, когда  ввели объект основных средств в эксплуатацию.</w:t>
      </w:r>
    </w:p>
    <w:p w:rsidR="006512BF" w:rsidRPr="00552DF5" w:rsidRDefault="00D85FBC" w:rsidP="006512BF">
      <w:pPr>
        <w:pStyle w:val="ae"/>
        <w:ind w:firstLine="720"/>
        <w:jc w:val="both"/>
        <w:rPr>
          <w:b w:val="0"/>
          <w:color w:val="000000"/>
          <w:szCs w:val="28"/>
        </w:rPr>
      </w:pPr>
      <w:r>
        <w:rPr>
          <w:b w:val="0"/>
          <w:szCs w:val="28"/>
        </w:rPr>
        <w:t xml:space="preserve">Учет расходов по ремонту основных средств в организации </w:t>
      </w:r>
      <w:r w:rsidR="006512BF" w:rsidRPr="00552DF5">
        <w:rPr>
          <w:b w:val="0"/>
          <w:szCs w:val="28"/>
        </w:rPr>
        <w:t>ведется в связи с установленными нормативными документами</w:t>
      </w:r>
      <w:r>
        <w:rPr>
          <w:b w:val="0"/>
          <w:szCs w:val="28"/>
        </w:rPr>
        <w:t>,</w:t>
      </w:r>
      <w:r w:rsidR="006512BF" w:rsidRPr="00552DF5">
        <w:rPr>
          <w:b w:val="0"/>
          <w:szCs w:val="28"/>
        </w:rPr>
        <w:t xml:space="preserve"> методическими указаниями по бухгалтерскому учету и Приказу об </w:t>
      </w:r>
      <w:r>
        <w:rPr>
          <w:b w:val="0"/>
          <w:szCs w:val="28"/>
        </w:rPr>
        <w:t>у</w:t>
      </w:r>
      <w:r w:rsidR="006512BF" w:rsidRPr="00552DF5">
        <w:rPr>
          <w:b w:val="0"/>
          <w:szCs w:val="28"/>
        </w:rPr>
        <w:t>четной политике предприятия</w:t>
      </w:r>
    </w:p>
    <w:p w:rsidR="00D85FBC" w:rsidRDefault="006512BF" w:rsidP="006512BF">
      <w:pPr>
        <w:autoSpaceDE w:val="0"/>
        <w:autoSpaceDN w:val="0"/>
        <w:adjustRightInd w:val="0"/>
        <w:spacing w:line="360" w:lineRule="auto"/>
        <w:ind w:firstLine="709"/>
        <w:jc w:val="both"/>
        <w:rPr>
          <w:sz w:val="28"/>
          <w:szCs w:val="28"/>
        </w:rPr>
      </w:pPr>
      <w:r w:rsidRPr="00530CC5">
        <w:rPr>
          <w:sz w:val="28"/>
          <w:szCs w:val="28"/>
        </w:rPr>
        <w:t xml:space="preserve">Для принятия решения об образовании в ООО </w:t>
      </w:r>
      <w:r>
        <w:rPr>
          <w:sz w:val="28"/>
          <w:szCs w:val="28"/>
        </w:rPr>
        <w:t>«Новоросстальцемент</w:t>
      </w:r>
      <w:r w:rsidRPr="00530CC5">
        <w:rPr>
          <w:sz w:val="28"/>
          <w:szCs w:val="28"/>
        </w:rPr>
        <w:t>» резерва расходов на ремонт основных средств рекомендовано использовать документы, подтверждающие правильность определения ежемесячных отчисл</w:t>
      </w:r>
      <w:r w:rsidR="00D85FBC">
        <w:rPr>
          <w:sz w:val="28"/>
          <w:szCs w:val="28"/>
        </w:rPr>
        <w:t>ений.</w:t>
      </w:r>
    </w:p>
    <w:p w:rsidR="006512BF" w:rsidRPr="00530CC5" w:rsidRDefault="006512BF" w:rsidP="006512BF">
      <w:pPr>
        <w:autoSpaceDE w:val="0"/>
        <w:autoSpaceDN w:val="0"/>
        <w:adjustRightInd w:val="0"/>
        <w:spacing w:line="360" w:lineRule="auto"/>
        <w:ind w:firstLine="709"/>
        <w:jc w:val="both"/>
        <w:rPr>
          <w:sz w:val="28"/>
          <w:szCs w:val="28"/>
        </w:rPr>
      </w:pPr>
      <w:r w:rsidRPr="00530CC5">
        <w:rPr>
          <w:sz w:val="28"/>
          <w:szCs w:val="28"/>
        </w:rPr>
        <w:t xml:space="preserve">Руководству ООО </w:t>
      </w:r>
      <w:r>
        <w:rPr>
          <w:sz w:val="28"/>
          <w:szCs w:val="28"/>
        </w:rPr>
        <w:t>«Новоросстальцемент</w:t>
      </w:r>
      <w:r w:rsidRPr="00530CC5">
        <w:rPr>
          <w:sz w:val="28"/>
          <w:szCs w:val="28"/>
        </w:rPr>
        <w:t>» рекомендовано во всех случаях разработать и утвердить график планово-предупредительного ремонта.</w:t>
      </w:r>
    </w:p>
    <w:p w:rsidR="006512BF" w:rsidRPr="00530CC5" w:rsidRDefault="006512BF" w:rsidP="006512BF">
      <w:pPr>
        <w:widowControl w:val="0"/>
        <w:snapToGrid w:val="0"/>
        <w:spacing w:line="360" w:lineRule="auto"/>
        <w:ind w:right="-1" w:firstLine="709"/>
        <w:jc w:val="both"/>
        <w:rPr>
          <w:sz w:val="28"/>
        </w:rPr>
      </w:pPr>
      <w:r w:rsidRPr="00530CC5">
        <w:rPr>
          <w:sz w:val="28"/>
        </w:rPr>
        <w:t xml:space="preserve">На основе этих заключений можно сделать вывод о необходимости улучшения использования основных </w:t>
      </w:r>
      <w:r>
        <w:rPr>
          <w:sz w:val="28"/>
        </w:rPr>
        <w:t xml:space="preserve">средств </w:t>
      </w:r>
      <w:r w:rsidRPr="00530CC5">
        <w:rPr>
          <w:sz w:val="28"/>
        </w:rPr>
        <w:t xml:space="preserve">в ООО </w:t>
      </w:r>
      <w:r>
        <w:rPr>
          <w:sz w:val="28"/>
        </w:rPr>
        <w:t>«Новоросстальцемент</w:t>
      </w:r>
      <w:r w:rsidRPr="00530CC5">
        <w:rPr>
          <w:sz w:val="28"/>
        </w:rPr>
        <w:t>».</w:t>
      </w:r>
    </w:p>
    <w:p w:rsidR="00C842E8" w:rsidRPr="00D85FBC" w:rsidRDefault="006512BF" w:rsidP="00D85FBC">
      <w:pPr>
        <w:widowControl w:val="0"/>
        <w:snapToGrid w:val="0"/>
        <w:spacing w:line="360" w:lineRule="auto"/>
        <w:ind w:right="-1" w:firstLine="709"/>
        <w:jc w:val="both"/>
        <w:rPr>
          <w:color w:val="FF0000"/>
          <w:sz w:val="28"/>
          <w:szCs w:val="28"/>
        </w:rPr>
      </w:pPr>
      <w:r w:rsidRPr="00D85FBC">
        <w:rPr>
          <w:color w:val="FF0000"/>
          <w:sz w:val="28"/>
          <w:szCs w:val="28"/>
        </w:rPr>
        <w:t xml:space="preserve">  </w:t>
      </w:r>
      <w:r w:rsidR="00C842E8" w:rsidRPr="00D85FBC">
        <w:rPr>
          <w:color w:val="FF0000"/>
          <w:sz w:val="28"/>
          <w:szCs w:val="28"/>
        </w:rPr>
        <w:t xml:space="preserve">Главные пути улучшения использования основных производственных фондов в ООО «Новоросстальцемент» – это внедрение новой техники и технологии, механизацию и автоматизацию производственных процессов, модернизацию и замену устаревшего, физически изношенного оборудования новым, более производительным. </w:t>
      </w:r>
    </w:p>
    <w:p w:rsidR="00C842E8" w:rsidRPr="005E33B1" w:rsidRDefault="00C842E8" w:rsidP="00C842E8">
      <w:pPr>
        <w:widowControl w:val="0"/>
        <w:tabs>
          <w:tab w:val="left" w:pos="-1985"/>
        </w:tabs>
        <w:spacing w:line="360" w:lineRule="auto"/>
        <w:ind w:right="-8" w:firstLine="709"/>
        <w:jc w:val="both"/>
        <w:rPr>
          <w:color w:val="FF0000"/>
          <w:sz w:val="28"/>
        </w:rPr>
      </w:pPr>
      <w:r w:rsidRPr="005E33B1">
        <w:rPr>
          <w:color w:val="FF0000"/>
          <w:sz w:val="28"/>
        </w:rPr>
        <w:t xml:space="preserve">Исходя из выше сказанного, в будущем на предприятии планируется списать техники с 35 единиц до 26,  уменьшение составит 25 %. На столько же придется сократить численность работников, что составит  17 человек. </w:t>
      </w:r>
    </w:p>
    <w:p w:rsidR="00C842E8" w:rsidRPr="005E33B1" w:rsidRDefault="00C842E8" w:rsidP="00C842E8">
      <w:pPr>
        <w:widowControl w:val="0"/>
        <w:tabs>
          <w:tab w:val="left" w:pos="-1985"/>
        </w:tabs>
        <w:spacing w:line="360" w:lineRule="auto"/>
        <w:ind w:right="-8" w:firstLine="709"/>
        <w:jc w:val="both"/>
        <w:rPr>
          <w:color w:val="FF0000"/>
          <w:sz w:val="28"/>
        </w:rPr>
      </w:pPr>
      <w:r w:rsidRPr="005E33B1">
        <w:rPr>
          <w:color w:val="FF0000"/>
          <w:sz w:val="28"/>
        </w:rPr>
        <w:t xml:space="preserve"> При том, что 25 % техники постоянно простаивало в ремонте,  уменьшение численности автотранспорта пойдет лишь на пользу филиала. Улучшится  КПД выхода техники на линию, увеличится производительность труда, после разборки техники на узлы и агрегаты, которые еще могут пригодится в качестве запасных частей, появится возможность допонительного получения прибыли, в результате сдачи металлолома . </w:t>
      </w:r>
    </w:p>
    <w:p w:rsidR="00C842E8" w:rsidRPr="005E33B1" w:rsidRDefault="00C842E8" w:rsidP="00C842E8">
      <w:pPr>
        <w:widowControl w:val="0"/>
        <w:tabs>
          <w:tab w:val="left" w:pos="-1985"/>
        </w:tabs>
        <w:spacing w:line="360" w:lineRule="auto"/>
        <w:ind w:right="-8" w:firstLine="709"/>
        <w:jc w:val="both"/>
        <w:rPr>
          <w:color w:val="FF0000"/>
          <w:sz w:val="28"/>
        </w:rPr>
      </w:pPr>
      <w:r w:rsidRPr="005E33B1">
        <w:rPr>
          <w:color w:val="FF0000"/>
          <w:sz w:val="28"/>
        </w:rPr>
        <w:t xml:space="preserve"> При годовом фонде оплаты труда за 2013 год – 6936 тыс.руб., фонд оплаты труда должен составить  5202 тыс.руб. </w:t>
      </w:r>
    </w:p>
    <w:p w:rsidR="00C842E8" w:rsidRPr="005E33B1" w:rsidRDefault="00C842E8" w:rsidP="00C842E8">
      <w:pPr>
        <w:widowControl w:val="0"/>
        <w:tabs>
          <w:tab w:val="left" w:pos="-1985"/>
        </w:tabs>
        <w:spacing w:line="360" w:lineRule="auto"/>
        <w:ind w:right="-8" w:firstLine="709"/>
        <w:jc w:val="both"/>
        <w:rPr>
          <w:color w:val="FF0000"/>
          <w:sz w:val="28"/>
        </w:rPr>
      </w:pPr>
      <w:r w:rsidRPr="005E33B1">
        <w:rPr>
          <w:color w:val="FF0000"/>
          <w:sz w:val="28"/>
        </w:rPr>
        <w:t xml:space="preserve">  Экономия по заработной плате может быть 1734 тыс.руб</w:t>
      </w:r>
      <w:r w:rsidR="00E74BDE">
        <w:rPr>
          <w:color w:val="FF0000"/>
          <w:sz w:val="28"/>
        </w:rPr>
        <w:t>.</w:t>
      </w:r>
    </w:p>
    <w:p w:rsidR="00C842E8" w:rsidRPr="005E33B1" w:rsidRDefault="00C842E8" w:rsidP="00C842E8">
      <w:pPr>
        <w:widowControl w:val="0"/>
        <w:tabs>
          <w:tab w:val="left" w:pos="-1985"/>
        </w:tabs>
        <w:spacing w:line="360" w:lineRule="auto"/>
        <w:ind w:right="-8" w:firstLine="709"/>
        <w:jc w:val="both"/>
        <w:rPr>
          <w:color w:val="FF0000"/>
          <w:sz w:val="28"/>
        </w:rPr>
      </w:pPr>
      <w:r w:rsidRPr="005E33B1">
        <w:rPr>
          <w:color w:val="FF0000"/>
          <w:sz w:val="28"/>
        </w:rPr>
        <w:t xml:space="preserve">  С учетом отчислений в социальные фонды, экономия может составить </w:t>
      </w:r>
      <w:r w:rsidR="00E74BDE">
        <w:rPr>
          <w:color w:val="FF0000"/>
          <w:sz w:val="28"/>
        </w:rPr>
        <w:t xml:space="preserve">2185 тыс.руб. </w:t>
      </w:r>
    </w:p>
    <w:p w:rsidR="00C842E8" w:rsidRPr="005E33B1" w:rsidRDefault="00C842E8" w:rsidP="00C842E8">
      <w:pPr>
        <w:tabs>
          <w:tab w:val="left" w:pos="-1985"/>
        </w:tabs>
        <w:spacing w:line="360" w:lineRule="auto"/>
        <w:ind w:right="-8" w:firstLine="709"/>
        <w:jc w:val="both"/>
        <w:rPr>
          <w:color w:val="FF0000"/>
          <w:sz w:val="28"/>
        </w:rPr>
      </w:pPr>
      <w:r w:rsidRPr="005E33B1">
        <w:rPr>
          <w:color w:val="FF0000"/>
          <w:sz w:val="28"/>
        </w:rPr>
        <w:t xml:space="preserve"> Введение дополнительного контроля за учетом основных средств со стороны руководства предприятия мы также  считаем очень важным. Это означает просмотр руководителем бухгалтерских документов, изучение им нормативных актов, действующих в этой области. </w:t>
      </w:r>
    </w:p>
    <w:p w:rsidR="00C842E8" w:rsidRPr="005E33B1" w:rsidRDefault="00C842E8" w:rsidP="00C842E8">
      <w:pPr>
        <w:tabs>
          <w:tab w:val="left" w:pos="-1985"/>
        </w:tabs>
        <w:spacing w:line="360" w:lineRule="auto"/>
        <w:ind w:right="-8" w:firstLine="709"/>
        <w:jc w:val="both"/>
        <w:rPr>
          <w:color w:val="FF0000"/>
          <w:sz w:val="28"/>
        </w:rPr>
      </w:pPr>
      <w:r w:rsidRPr="005E33B1">
        <w:rPr>
          <w:color w:val="FF0000"/>
          <w:sz w:val="28"/>
        </w:rPr>
        <w:t xml:space="preserve">Такой подход позволит более рационально расходовать средства на приобретение основных средств, тратить меньше времени на убеждение руководства в необходимости приобретения того или иного объекта, повысить дисциплину использования основных средств сотрудниками предприятия. Кроме того, нужно ввести анализ эффективности использования основных средств, по данным бухгалтерского учета под непосредственным контролем руководителя предприятия. </w:t>
      </w:r>
    </w:p>
    <w:p w:rsidR="00C842E8" w:rsidRPr="005E33B1" w:rsidRDefault="00C842E8" w:rsidP="00C842E8">
      <w:pPr>
        <w:spacing w:line="360" w:lineRule="auto"/>
        <w:ind w:firstLine="709"/>
        <w:jc w:val="both"/>
        <w:rPr>
          <w:color w:val="FF0000"/>
          <w:sz w:val="28"/>
        </w:rPr>
      </w:pPr>
      <w:r w:rsidRPr="005E33B1">
        <w:rPr>
          <w:color w:val="FF0000"/>
          <w:sz w:val="28"/>
        </w:rPr>
        <w:t xml:space="preserve"> При этом руководитель будет получать более полную картину состояния дел на предприятии.</w:t>
      </w:r>
    </w:p>
    <w:p w:rsidR="00C842E8" w:rsidRPr="005E33B1" w:rsidRDefault="00E74BDE" w:rsidP="00C842E8">
      <w:pPr>
        <w:widowControl w:val="0"/>
        <w:spacing w:line="360" w:lineRule="auto"/>
        <w:ind w:firstLine="709"/>
        <w:jc w:val="both"/>
        <w:rPr>
          <w:color w:val="FF0000"/>
          <w:sz w:val="28"/>
        </w:rPr>
      </w:pPr>
      <w:r>
        <w:rPr>
          <w:color w:val="FF0000"/>
          <w:sz w:val="28"/>
        </w:rPr>
        <w:t>Одной из слабых сторон ООО «Новоросцемент» является то, что р</w:t>
      </w:r>
      <w:r w:rsidR="00C842E8" w:rsidRPr="005E33B1">
        <w:rPr>
          <w:color w:val="FF0000"/>
          <w:sz w:val="28"/>
        </w:rPr>
        <w:t xml:space="preserve">уководство не расходует прибыль на реконструкцию основных фондов, что следует из наличия нераспределенной прибыли на 1 января 2014 года в размере </w:t>
      </w:r>
      <w:r w:rsidR="00D85FBC">
        <w:rPr>
          <w:color w:val="FF0000"/>
          <w:sz w:val="28"/>
        </w:rPr>
        <w:t>8456</w:t>
      </w:r>
      <w:r w:rsidR="00C842E8" w:rsidRPr="005E33B1">
        <w:rPr>
          <w:color w:val="FF0000"/>
          <w:sz w:val="28"/>
        </w:rPr>
        <w:t xml:space="preserve"> тыс. руб. по данным бухгалтерского баланса. Помимо нового строитель</w:t>
      </w:r>
      <w:r w:rsidR="00C842E8" w:rsidRPr="005E33B1">
        <w:rPr>
          <w:color w:val="FF0000"/>
          <w:sz w:val="28"/>
        </w:rPr>
        <w:softHyphen/>
        <w:t>ства и расширения предприятия проводят различного ро</w:t>
      </w:r>
      <w:r w:rsidR="00C842E8" w:rsidRPr="005E33B1">
        <w:rPr>
          <w:color w:val="FF0000"/>
          <w:sz w:val="28"/>
        </w:rPr>
        <w:softHyphen/>
        <w:t>да улучшения основных средств. К улучшениям основных средств можно отнести техни</w:t>
      </w:r>
      <w:r w:rsidR="00C842E8" w:rsidRPr="005E33B1">
        <w:rPr>
          <w:color w:val="FF0000"/>
          <w:sz w:val="28"/>
        </w:rPr>
        <w:softHyphen/>
        <w:t>ческое перевооружение, рекон</w:t>
      </w:r>
      <w:r w:rsidR="00C842E8" w:rsidRPr="005E33B1">
        <w:rPr>
          <w:color w:val="FF0000"/>
          <w:sz w:val="28"/>
        </w:rPr>
        <w:softHyphen/>
        <w:t>струкцию, модернизацию, ка</w:t>
      </w:r>
      <w:r w:rsidR="00C842E8" w:rsidRPr="005E33B1">
        <w:rPr>
          <w:color w:val="FF0000"/>
          <w:sz w:val="28"/>
        </w:rPr>
        <w:softHyphen/>
        <w:t>питальный, текущий ремонты и другие виды, которые по</w:t>
      </w:r>
      <w:r w:rsidR="00C842E8" w:rsidRPr="005E33B1">
        <w:rPr>
          <w:color w:val="FF0000"/>
          <w:sz w:val="28"/>
        </w:rPr>
        <w:softHyphen/>
        <w:t>зволяют улучшить их техни</w:t>
      </w:r>
      <w:r w:rsidR="00C842E8" w:rsidRPr="005E33B1">
        <w:rPr>
          <w:color w:val="FF0000"/>
          <w:sz w:val="28"/>
        </w:rPr>
        <w:softHyphen/>
        <w:t>ко-экономические показатели, экологию, конкурентоспособ</w:t>
      </w:r>
      <w:r w:rsidR="00C842E8" w:rsidRPr="005E33B1">
        <w:rPr>
          <w:color w:val="FF0000"/>
          <w:sz w:val="28"/>
        </w:rPr>
        <w:softHyphen/>
        <w:t>ность продукции, причем с меньшими затратами и при сокращении сроков строи</w:t>
      </w:r>
      <w:r w:rsidR="00C842E8" w:rsidRPr="005E33B1">
        <w:rPr>
          <w:color w:val="FF0000"/>
          <w:sz w:val="28"/>
        </w:rPr>
        <w:softHyphen/>
        <w:t>тельства в сравнении со стро</w:t>
      </w:r>
      <w:r w:rsidR="00C842E8" w:rsidRPr="005E33B1">
        <w:rPr>
          <w:color w:val="FF0000"/>
          <w:sz w:val="28"/>
        </w:rPr>
        <w:softHyphen/>
        <w:t>ительством новых предприя</w:t>
      </w:r>
      <w:r w:rsidR="00C842E8" w:rsidRPr="005E33B1">
        <w:rPr>
          <w:color w:val="FF0000"/>
          <w:sz w:val="28"/>
        </w:rPr>
        <w:softHyphen/>
        <w:t>тий.</w:t>
      </w:r>
      <w:r w:rsidR="00C842E8" w:rsidRPr="005E33B1">
        <w:rPr>
          <w:color w:val="FF0000"/>
        </w:rPr>
        <w:t xml:space="preserve"> </w:t>
      </w:r>
      <w:r w:rsidR="00C842E8" w:rsidRPr="005E33B1">
        <w:rPr>
          <w:color w:val="FF0000"/>
          <w:sz w:val="28"/>
        </w:rPr>
        <w:t>Техническое перевооруже</w:t>
      </w:r>
      <w:r w:rsidR="00C842E8" w:rsidRPr="005E33B1">
        <w:rPr>
          <w:color w:val="FF0000"/>
          <w:sz w:val="28"/>
        </w:rPr>
        <w:softHyphen/>
        <w:t>ние и реконструкция пред</w:t>
      </w:r>
      <w:r w:rsidR="00C842E8" w:rsidRPr="005E33B1">
        <w:rPr>
          <w:color w:val="FF0000"/>
          <w:sz w:val="28"/>
        </w:rPr>
        <w:softHyphen/>
        <w:t>приятия – прогрессивные формы обновления основных производственных средств ООО «Новоросстальцемент».</w:t>
      </w:r>
    </w:p>
    <w:p w:rsidR="00C842E8" w:rsidRPr="005E33B1" w:rsidRDefault="00C842E8" w:rsidP="00C842E8">
      <w:pPr>
        <w:widowControl w:val="0"/>
        <w:spacing w:line="360" w:lineRule="auto"/>
        <w:ind w:firstLine="709"/>
        <w:jc w:val="both"/>
        <w:rPr>
          <w:color w:val="FF0000"/>
          <w:sz w:val="28"/>
        </w:rPr>
      </w:pPr>
      <w:r w:rsidRPr="005E33B1">
        <w:rPr>
          <w:color w:val="FF0000"/>
          <w:sz w:val="28"/>
        </w:rPr>
        <w:t>Улучшение структуры капитальных вложе</w:t>
      </w:r>
      <w:r w:rsidRPr="005E33B1">
        <w:rPr>
          <w:color w:val="FF0000"/>
          <w:sz w:val="28"/>
        </w:rPr>
        <w:softHyphen/>
        <w:t>ний ООО «Новоросстальцемент» – большой резерв повышения эффективности капитальных вложений основных производственных средств. В процессе капитального ремонта происходит простое вос</w:t>
      </w:r>
      <w:r w:rsidRPr="005E33B1">
        <w:rPr>
          <w:color w:val="FF0000"/>
          <w:sz w:val="28"/>
        </w:rPr>
        <w:softHyphen/>
        <w:t>производство основных фондов. Чаще всего предприятие не ремонтирует основные средства, а ликвидирует и сдает в металлолом или нанимает для ремонта подрядчиков со стороны. Так как на предприятии достаточно свободой прибыли, то рекоменду</w:t>
      </w:r>
      <w:r w:rsidR="00CB3438">
        <w:rPr>
          <w:color w:val="FF0000"/>
          <w:sz w:val="28"/>
        </w:rPr>
        <w:t>е</w:t>
      </w:r>
      <w:r w:rsidRPr="005E33B1">
        <w:rPr>
          <w:color w:val="FF0000"/>
          <w:sz w:val="28"/>
        </w:rPr>
        <w:t>тся  ООО «Новоросстальцемент» осуществлять капитальный ремонт основных средств – собственными силами. При этом предприятию нужно создать специализированный строительно-монтажный участок или ремонтный цех. Необходимость капитального ремонта вытекает из различ</w:t>
      </w:r>
      <w:r w:rsidRPr="005E33B1">
        <w:rPr>
          <w:color w:val="FF0000"/>
          <w:sz w:val="28"/>
        </w:rPr>
        <w:softHyphen/>
        <w:t>ных сроков службы отдельных деталей, узлов оборудования, машин и других составных частей основных средств. Регулярная замена износившихся деталей, узлов и т.д. способствует поддер</w:t>
      </w:r>
      <w:r w:rsidRPr="005E33B1">
        <w:rPr>
          <w:color w:val="FF0000"/>
          <w:sz w:val="28"/>
        </w:rPr>
        <w:softHyphen/>
        <w:t>жанию основных средств в рабочем состоянии.  Одновременно с капитальным ремонтом, как правило, будет произ</w:t>
      </w:r>
      <w:r w:rsidRPr="005E33B1">
        <w:rPr>
          <w:color w:val="FF0000"/>
          <w:sz w:val="28"/>
        </w:rPr>
        <w:softHyphen/>
        <w:t>водиться модернизация основных средств, направленная на уст</w:t>
      </w:r>
      <w:r w:rsidRPr="005E33B1">
        <w:rPr>
          <w:color w:val="FF0000"/>
          <w:sz w:val="28"/>
        </w:rPr>
        <w:softHyphen/>
        <w:t xml:space="preserve">ранение не только физического, но и морального износа. </w:t>
      </w:r>
    </w:p>
    <w:p w:rsidR="006512BF" w:rsidRPr="00530CC5" w:rsidRDefault="006512BF" w:rsidP="006512BF">
      <w:pPr>
        <w:widowControl w:val="0"/>
        <w:snapToGrid w:val="0"/>
        <w:spacing w:line="360" w:lineRule="auto"/>
        <w:ind w:right="-1" w:firstLine="709"/>
        <w:jc w:val="both"/>
        <w:rPr>
          <w:sz w:val="28"/>
        </w:rPr>
      </w:pPr>
      <w:r w:rsidRPr="00530CC5">
        <w:rPr>
          <w:sz w:val="28"/>
        </w:rPr>
        <w:t xml:space="preserve">Меры по улучшению использования основных </w:t>
      </w:r>
      <w:r>
        <w:rPr>
          <w:sz w:val="28"/>
        </w:rPr>
        <w:t>средств</w:t>
      </w:r>
      <w:r w:rsidRPr="00530CC5">
        <w:rPr>
          <w:sz w:val="28"/>
        </w:rPr>
        <w:t xml:space="preserve"> и поднятию эффективности </w:t>
      </w:r>
      <w:r w:rsidR="00E74BDE">
        <w:rPr>
          <w:sz w:val="28"/>
        </w:rPr>
        <w:t xml:space="preserve">в исследуемом предприятии приведут к выполнению многих </w:t>
      </w:r>
      <w:r w:rsidRPr="00530CC5">
        <w:rPr>
          <w:sz w:val="28"/>
        </w:rPr>
        <w:t xml:space="preserve"> задач </w:t>
      </w:r>
      <w:r w:rsidR="00E74BDE">
        <w:rPr>
          <w:sz w:val="28"/>
        </w:rPr>
        <w:t xml:space="preserve">не только в ООО «Новоросстальцемент» но и в целом во всей </w:t>
      </w:r>
      <w:r w:rsidRPr="00530CC5">
        <w:rPr>
          <w:sz w:val="28"/>
        </w:rPr>
        <w:t>современной эконо</w:t>
      </w:r>
      <w:r w:rsidR="00E74BDE">
        <w:rPr>
          <w:sz w:val="28"/>
        </w:rPr>
        <w:t>мике</w:t>
      </w:r>
      <w:r w:rsidRPr="00530CC5">
        <w:rPr>
          <w:sz w:val="28"/>
        </w:rPr>
        <w:t xml:space="preserve"> России.</w:t>
      </w:r>
    </w:p>
    <w:p w:rsidR="001871EF" w:rsidRDefault="00134321" w:rsidP="00702F43">
      <w:pPr>
        <w:spacing w:line="360" w:lineRule="auto"/>
        <w:ind w:firstLine="709"/>
        <w:jc w:val="center"/>
        <w:rPr>
          <w:bCs/>
          <w:iCs/>
          <w:sz w:val="32"/>
          <w:szCs w:val="32"/>
        </w:rPr>
      </w:pPr>
      <w:r w:rsidRPr="00530CC5">
        <w:rPr>
          <w:bCs/>
          <w:iCs/>
        </w:rPr>
        <w:br w:type="page"/>
      </w:r>
      <w:r w:rsidR="001871EF" w:rsidRPr="001871EF">
        <w:rPr>
          <w:bCs/>
          <w:iCs/>
          <w:sz w:val="32"/>
          <w:szCs w:val="32"/>
        </w:rPr>
        <w:t>Список использованных источников</w:t>
      </w:r>
    </w:p>
    <w:p w:rsidR="005F6DF5" w:rsidRPr="001871EF" w:rsidRDefault="005F6DF5" w:rsidP="00702F43">
      <w:pPr>
        <w:spacing w:line="360" w:lineRule="auto"/>
        <w:ind w:firstLine="709"/>
        <w:jc w:val="center"/>
        <w:rPr>
          <w:bCs/>
          <w:iCs/>
          <w:sz w:val="32"/>
          <w:szCs w:val="32"/>
        </w:rPr>
      </w:pPr>
    </w:p>
    <w:p w:rsidR="00702F43" w:rsidRPr="004C197C" w:rsidRDefault="00C67BF1" w:rsidP="00C67BF1">
      <w:pPr>
        <w:pStyle w:val="30"/>
        <w:widowControl/>
        <w:ind w:right="0" w:firstLine="0"/>
        <w:rPr>
          <w:szCs w:val="28"/>
        </w:rPr>
      </w:pPr>
      <w:r w:rsidRPr="004C197C">
        <w:rPr>
          <w:szCs w:val="28"/>
        </w:rPr>
        <w:t>1.</w:t>
      </w:r>
      <w:r w:rsidR="00702F43" w:rsidRPr="004C197C">
        <w:rPr>
          <w:szCs w:val="28"/>
        </w:rPr>
        <w:t>Абрамов, А.Е. Основы анализа финансовой, хозяйственной и инвестиц</w:t>
      </w:r>
      <w:r w:rsidR="005F6DF5" w:rsidRPr="004C197C">
        <w:rPr>
          <w:szCs w:val="28"/>
        </w:rPr>
        <w:t>ионной деятельности предприятия</w:t>
      </w:r>
      <w:r w:rsidR="00702F43" w:rsidRPr="004C197C">
        <w:rPr>
          <w:szCs w:val="28"/>
        </w:rPr>
        <w:t>: учеб. пособие / А.Е. Абрамова. – М.: Экономика и жизнь, 20</w:t>
      </w:r>
      <w:r w:rsidR="005F6DF5" w:rsidRPr="004C197C">
        <w:rPr>
          <w:szCs w:val="28"/>
        </w:rPr>
        <w:t>13</w:t>
      </w:r>
      <w:r w:rsidR="00702F43" w:rsidRPr="004C197C">
        <w:rPr>
          <w:szCs w:val="28"/>
        </w:rPr>
        <w:t xml:space="preserve">. – </w:t>
      </w:r>
      <w:r w:rsidR="005F6DF5" w:rsidRPr="004C197C">
        <w:rPr>
          <w:szCs w:val="28"/>
        </w:rPr>
        <w:t>3</w:t>
      </w:r>
      <w:r w:rsidR="00702F43" w:rsidRPr="004C197C">
        <w:rPr>
          <w:szCs w:val="28"/>
        </w:rPr>
        <w:t>95 с.</w:t>
      </w:r>
    </w:p>
    <w:p w:rsidR="005F6DF5" w:rsidRPr="004C197C" w:rsidRDefault="005F6DF5" w:rsidP="005F6DF5">
      <w:pPr>
        <w:pStyle w:val="31"/>
        <w:autoSpaceDE/>
        <w:autoSpaceDN/>
        <w:adjustRightInd/>
        <w:spacing w:after="0" w:line="360" w:lineRule="auto"/>
        <w:jc w:val="both"/>
        <w:rPr>
          <w:sz w:val="28"/>
          <w:szCs w:val="28"/>
        </w:rPr>
      </w:pPr>
      <w:r w:rsidRPr="004C197C">
        <w:rPr>
          <w:sz w:val="28"/>
          <w:szCs w:val="28"/>
        </w:rPr>
        <w:t>2.Абрютина, М.С. Анализ финансово-экономической деятельности предприятия: учебно-практическое пособие / Под ред. М.С.Абрютиной, А.В Грачева. -  М.: Дело и Сервис, 2014. – 238 с.</w:t>
      </w:r>
    </w:p>
    <w:p w:rsidR="00702F43" w:rsidRPr="004C197C" w:rsidRDefault="00C67BF1" w:rsidP="00C67BF1">
      <w:pPr>
        <w:pStyle w:val="30"/>
        <w:widowControl/>
        <w:tabs>
          <w:tab w:val="left" w:pos="360"/>
        </w:tabs>
        <w:ind w:right="0" w:firstLine="0"/>
        <w:rPr>
          <w:szCs w:val="28"/>
        </w:rPr>
      </w:pPr>
      <w:r w:rsidRPr="004C197C">
        <w:rPr>
          <w:szCs w:val="28"/>
        </w:rPr>
        <w:t>3</w:t>
      </w:r>
      <w:r w:rsidR="00702F43" w:rsidRPr="004C197C">
        <w:rPr>
          <w:szCs w:val="28"/>
        </w:rPr>
        <w:t>.</w:t>
      </w:r>
      <w:r w:rsidR="005F6DF5" w:rsidRPr="004C197C">
        <w:rPr>
          <w:szCs w:val="28"/>
        </w:rPr>
        <w:t xml:space="preserve"> </w:t>
      </w:r>
      <w:r w:rsidR="00702F43" w:rsidRPr="004C197C">
        <w:rPr>
          <w:szCs w:val="28"/>
        </w:rPr>
        <w:t>Баканов, М.И. Теория экономического анализа: учеб. пособие / М.И. Баканов, А.Д. Шеремет. -</w:t>
      </w:r>
      <w:r w:rsidR="00C6255B" w:rsidRPr="004C197C">
        <w:rPr>
          <w:szCs w:val="28"/>
        </w:rPr>
        <w:t xml:space="preserve"> М.: Фи</w:t>
      </w:r>
      <w:r w:rsidR="00C6255B" w:rsidRPr="004C197C">
        <w:rPr>
          <w:szCs w:val="28"/>
        </w:rPr>
        <w:softHyphen/>
        <w:t>нансы и статистика, 2013</w:t>
      </w:r>
      <w:r w:rsidR="00702F43" w:rsidRPr="004C197C">
        <w:rPr>
          <w:szCs w:val="28"/>
        </w:rPr>
        <w:t>. – 416 с.</w:t>
      </w:r>
    </w:p>
    <w:p w:rsidR="005F6DF5" w:rsidRPr="004C197C" w:rsidRDefault="005F6DF5" w:rsidP="005F6DF5">
      <w:pPr>
        <w:widowControl w:val="0"/>
        <w:shd w:val="clear" w:color="auto" w:fill="FFFFFF"/>
        <w:tabs>
          <w:tab w:val="left" w:pos="0"/>
          <w:tab w:val="num" w:pos="900"/>
        </w:tabs>
        <w:autoSpaceDE w:val="0"/>
        <w:autoSpaceDN w:val="0"/>
        <w:adjustRightInd w:val="0"/>
        <w:spacing w:line="360" w:lineRule="auto"/>
        <w:jc w:val="both"/>
        <w:rPr>
          <w:sz w:val="28"/>
          <w:szCs w:val="28"/>
        </w:rPr>
      </w:pPr>
      <w:r w:rsidRPr="004C197C">
        <w:t>4</w:t>
      </w:r>
      <w:r w:rsidR="00702F43" w:rsidRPr="004C197C">
        <w:t>.</w:t>
      </w:r>
      <w:r w:rsidRPr="004C197C">
        <w:t xml:space="preserve"> </w:t>
      </w:r>
      <w:r w:rsidRPr="004C197C">
        <w:rPr>
          <w:sz w:val="28"/>
          <w:szCs w:val="28"/>
        </w:rPr>
        <w:t>Варламова, Т.П. Безналичный расчет, организация и учет: учебник для вузов / Т.П. Варламова</w:t>
      </w:r>
      <w:r w:rsidR="004C197C" w:rsidRPr="004C197C">
        <w:rPr>
          <w:sz w:val="28"/>
          <w:szCs w:val="28"/>
        </w:rPr>
        <w:t>.</w:t>
      </w:r>
      <w:r w:rsidR="00870446" w:rsidRPr="004C197C">
        <w:rPr>
          <w:sz w:val="28"/>
          <w:szCs w:val="28"/>
        </w:rPr>
        <w:t xml:space="preserve"> </w:t>
      </w:r>
      <w:r w:rsidRPr="004C197C">
        <w:rPr>
          <w:sz w:val="28"/>
          <w:szCs w:val="28"/>
        </w:rPr>
        <w:t>– М.: Экзамен, 201</w:t>
      </w:r>
      <w:r w:rsidR="004C197C" w:rsidRPr="004C197C">
        <w:rPr>
          <w:sz w:val="28"/>
          <w:szCs w:val="28"/>
        </w:rPr>
        <w:t>4</w:t>
      </w:r>
      <w:r w:rsidRPr="004C197C">
        <w:rPr>
          <w:sz w:val="28"/>
          <w:szCs w:val="28"/>
        </w:rPr>
        <w:t>. – 176 с.</w:t>
      </w:r>
    </w:p>
    <w:p w:rsidR="005F6DF5" w:rsidRDefault="004C197C" w:rsidP="004C197C">
      <w:pPr>
        <w:pStyle w:val="30"/>
        <w:widowControl/>
        <w:tabs>
          <w:tab w:val="left" w:pos="0"/>
        </w:tabs>
        <w:ind w:right="0" w:firstLine="0"/>
      </w:pPr>
      <w:r>
        <w:t>5.</w:t>
      </w:r>
      <w:r w:rsidR="005F6DF5">
        <w:t>Вещунова</w:t>
      </w:r>
      <w:r>
        <w:t>, Н.Л.</w:t>
      </w:r>
      <w:r w:rsidR="005F6DF5">
        <w:t xml:space="preserve"> Бухгалтерский учет на предприяти</w:t>
      </w:r>
      <w:r>
        <w:t>ях различных форм собственности: учебник/</w:t>
      </w:r>
      <w:r w:rsidR="005F6DF5">
        <w:t xml:space="preserve"> </w:t>
      </w:r>
      <w:r>
        <w:t xml:space="preserve">Н.Л. Вещунова, Л.Ф. Фомина. </w:t>
      </w:r>
      <w:r w:rsidR="005F6DF5">
        <w:t>- М.:  "МАГИС", 20</w:t>
      </w:r>
      <w:r>
        <w:t>13</w:t>
      </w:r>
      <w:r w:rsidR="005F6DF5">
        <w:t>. – 350 с.</w:t>
      </w:r>
    </w:p>
    <w:p w:rsidR="004C197C" w:rsidRPr="009E6D7C" w:rsidRDefault="004C197C" w:rsidP="004C197C">
      <w:pPr>
        <w:widowControl w:val="0"/>
        <w:shd w:val="clear" w:color="auto" w:fill="FFFFFF"/>
        <w:tabs>
          <w:tab w:val="left" w:pos="0"/>
          <w:tab w:val="num" w:pos="900"/>
        </w:tabs>
        <w:autoSpaceDE w:val="0"/>
        <w:autoSpaceDN w:val="0"/>
        <w:adjustRightInd w:val="0"/>
        <w:spacing w:line="360" w:lineRule="auto"/>
        <w:jc w:val="both"/>
        <w:rPr>
          <w:sz w:val="28"/>
          <w:szCs w:val="28"/>
        </w:rPr>
      </w:pPr>
      <w:r w:rsidRPr="009E6D7C">
        <w:t>6.</w:t>
      </w:r>
      <w:r w:rsidRPr="009E6D7C">
        <w:rPr>
          <w:szCs w:val="28"/>
        </w:rPr>
        <w:t xml:space="preserve"> </w:t>
      </w:r>
      <w:r w:rsidRPr="009E6D7C">
        <w:rPr>
          <w:sz w:val="28"/>
          <w:szCs w:val="28"/>
        </w:rPr>
        <w:t>Гиляров</w:t>
      </w:r>
      <w:r w:rsidRPr="009E6D7C">
        <w:rPr>
          <w:sz w:val="28"/>
          <w:szCs w:val="28"/>
        </w:rPr>
        <w:softHyphen/>
        <w:t>ская,</w:t>
      </w:r>
      <w:r w:rsidRPr="009E6D7C">
        <w:rPr>
          <w:szCs w:val="28"/>
        </w:rPr>
        <w:t xml:space="preserve"> </w:t>
      </w:r>
      <w:r w:rsidR="005639CE">
        <w:rPr>
          <w:sz w:val="28"/>
          <w:szCs w:val="28"/>
        </w:rPr>
        <w:t xml:space="preserve">Л.Т. </w:t>
      </w:r>
      <w:r w:rsidRPr="009E6D7C">
        <w:rPr>
          <w:sz w:val="28"/>
          <w:szCs w:val="28"/>
        </w:rPr>
        <w:t>Бухгалтерское дело: учеб. пособие для вузов / Под ред. Л.Т. Гиляров</w:t>
      </w:r>
      <w:r w:rsidRPr="009E6D7C">
        <w:rPr>
          <w:sz w:val="28"/>
          <w:szCs w:val="28"/>
        </w:rPr>
        <w:softHyphen/>
        <w:t>ской.  – М.: ЮНИТИ-ДАНА, 2013. – 382 с.</w:t>
      </w:r>
    </w:p>
    <w:p w:rsidR="00702F43" w:rsidRPr="005A41D9" w:rsidRDefault="004C197C" w:rsidP="004C197C">
      <w:pPr>
        <w:pStyle w:val="30"/>
        <w:widowControl/>
        <w:tabs>
          <w:tab w:val="left" w:pos="360"/>
        </w:tabs>
        <w:ind w:right="0" w:firstLine="0"/>
      </w:pPr>
      <w:r>
        <w:t xml:space="preserve">7. </w:t>
      </w:r>
      <w:r w:rsidR="00702F43" w:rsidRPr="005A41D9">
        <w:t>Гомола, А.И. Бухгалтерский учет: учебник для вузов / А.И. Гомола, В.Е. Кириллов, С.В</w:t>
      </w:r>
      <w:r w:rsidR="00C6255B" w:rsidRPr="005A41D9">
        <w:t>. Кириллов. – М.: Академия, 201</w:t>
      </w:r>
      <w:r>
        <w:t>4</w:t>
      </w:r>
      <w:r w:rsidR="00702F43" w:rsidRPr="005A41D9">
        <w:t>. – 384 с.</w:t>
      </w:r>
    </w:p>
    <w:p w:rsidR="00702F43" w:rsidRPr="00E144AF" w:rsidRDefault="00C73A2F" w:rsidP="00C67BF1">
      <w:pPr>
        <w:widowControl w:val="0"/>
        <w:shd w:val="clear" w:color="auto" w:fill="FFFFFF"/>
        <w:tabs>
          <w:tab w:val="left" w:pos="0"/>
          <w:tab w:val="num" w:pos="900"/>
        </w:tabs>
        <w:autoSpaceDE w:val="0"/>
        <w:autoSpaceDN w:val="0"/>
        <w:adjustRightInd w:val="0"/>
        <w:spacing w:line="360" w:lineRule="auto"/>
        <w:jc w:val="both"/>
        <w:rPr>
          <w:sz w:val="28"/>
          <w:szCs w:val="28"/>
        </w:rPr>
      </w:pPr>
      <w:r>
        <w:rPr>
          <w:sz w:val="28"/>
          <w:szCs w:val="28"/>
        </w:rPr>
        <w:t>8</w:t>
      </w:r>
      <w:r w:rsidR="00702F43" w:rsidRPr="00E144AF">
        <w:rPr>
          <w:sz w:val="28"/>
          <w:szCs w:val="28"/>
        </w:rPr>
        <w:t>.Гусева, Т.М. Бухгалтерский учет: учебно-практическое пособие / Т.М. Гусева, Т.Н. Шеина. – М.: ТК Велби, Проспект, 20</w:t>
      </w:r>
      <w:r w:rsidR="009E6D7C" w:rsidRPr="00E144AF">
        <w:rPr>
          <w:sz w:val="28"/>
          <w:szCs w:val="28"/>
        </w:rPr>
        <w:t>13</w:t>
      </w:r>
      <w:r w:rsidR="00702F43" w:rsidRPr="00E144AF">
        <w:rPr>
          <w:sz w:val="28"/>
          <w:szCs w:val="28"/>
        </w:rPr>
        <w:t>. – 504 с.</w:t>
      </w:r>
    </w:p>
    <w:p w:rsidR="007839F6" w:rsidRDefault="00C73A2F" w:rsidP="00DD6AF6">
      <w:pPr>
        <w:pStyle w:val="30"/>
        <w:widowControl/>
        <w:ind w:right="0" w:firstLine="0"/>
      </w:pPr>
      <w:r>
        <w:t>9</w:t>
      </w:r>
      <w:r w:rsidR="00DD6AF6">
        <w:t>.</w:t>
      </w:r>
      <w:r w:rsidR="007839F6">
        <w:t>Глушков</w:t>
      </w:r>
      <w:r w:rsidR="00DD6AF6">
        <w:t>,</w:t>
      </w:r>
      <w:r w:rsidR="007839F6">
        <w:t xml:space="preserve"> И.Е. Бухгалтерский </w:t>
      </w:r>
      <w:r w:rsidR="00DD6AF6">
        <w:t>учет на современном предприятии:</w:t>
      </w:r>
      <w:r w:rsidR="007839F6">
        <w:t xml:space="preserve"> Эффективное </w:t>
      </w:r>
      <w:r w:rsidR="00DD6AF6">
        <w:t>пособие по бухгалтерскому учету/ Е.И.</w:t>
      </w:r>
      <w:r w:rsidR="00DD6AF6" w:rsidRPr="00DD6AF6">
        <w:t xml:space="preserve"> </w:t>
      </w:r>
      <w:r w:rsidR="00DD6AF6">
        <w:t>Глушков</w:t>
      </w:r>
      <w:r w:rsidR="007839F6">
        <w:t xml:space="preserve"> – Новосибирск: фирма “ЭКОР”, 20</w:t>
      </w:r>
      <w:r w:rsidR="00DD6AF6">
        <w:t>14</w:t>
      </w:r>
      <w:r w:rsidR="007839F6">
        <w:t>. – 426 с.</w:t>
      </w:r>
    </w:p>
    <w:p w:rsidR="007311C7" w:rsidRDefault="00C73A2F" w:rsidP="007311C7">
      <w:pPr>
        <w:tabs>
          <w:tab w:val="left" w:pos="1134"/>
        </w:tabs>
        <w:suppressAutoHyphens/>
        <w:spacing w:line="360" w:lineRule="auto"/>
        <w:jc w:val="both"/>
        <w:rPr>
          <w:sz w:val="28"/>
          <w:szCs w:val="28"/>
        </w:rPr>
      </w:pPr>
      <w:r w:rsidRPr="007311C7">
        <w:rPr>
          <w:sz w:val="28"/>
          <w:szCs w:val="28"/>
        </w:rPr>
        <w:t>10.</w:t>
      </w:r>
      <w:r w:rsidR="007311C7" w:rsidRPr="007311C7">
        <w:rPr>
          <w:sz w:val="28"/>
          <w:szCs w:val="28"/>
        </w:rPr>
        <w:t>Ермолович, Л.Л. Анализ финансово-хозяйственной деятельности</w:t>
      </w:r>
      <w:r w:rsidR="007311C7">
        <w:rPr>
          <w:sz w:val="28"/>
          <w:szCs w:val="28"/>
        </w:rPr>
        <w:t xml:space="preserve"> предприятия: Учебное пособие / Л.Л.Ермолович. – Минск: БГЭУ, 2013. -285 с. </w:t>
      </w:r>
    </w:p>
    <w:p w:rsidR="007311C7" w:rsidRDefault="007311C7" w:rsidP="007311C7">
      <w:pPr>
        <w:tabs>
          <w:tab w:val="num" w:pos="1080"/>
          <w:tab w:val="left" w:pos="1134"/>
        </w:tabs>
        <w:suppressAutoHyphens/>
        <w:spacing w:line="360" w:lineRule="auto"/>
        <w:jc w:val="both"/>
        <w:rPr>
          <w:sz w:val="28"/>
          <w:szCs w:val="28"/>
        </w:rPr>
      </w:pPr>
      <w:r>
        <w:rPr>
          <w:sz w:val="28"/>
          <w:szCs w:val="28"/>
        </w:rPr>
        <w:t>11.Ковалев, В.В. Анализ хозяйственной деятельности предприятия: Учебник / В.В. Ковалев, О.Н. Волкова. - М.: ПБОЮЛ, 2014. - 424 с.</w:t>
      </w:r>
    </w:p>
    <w:p w:rsidR="00C73A2F" w:rsidRDefault="00C73A2F" w:rsidP="00DD6AF6">
      <w:pPr>
        <w:pStyle w:val="30"/>
        <w:widowControl/>
        <w:ind w:right="0" w:firstLine="0"/>
      </w:pPr>
    </w:p>
    <w:p w:rsidR="001B2A7A" w:rsidRPr="005639CE" w:rsidRDefault="005639CE" w:rsidP="005639CE">
      <w:pPr>
        <w:pStyle w:val="30"/>
        <w:widowControl/>
        <w:ind w:right="0" w:firstLine="0"/>
        <w:rPr>
          <w:szCs w:val="28"/>
        </w:rPr>
      </w:pPr>
      <w:r w:rsidRPr="005639CE">
        <w:rPr>
          <w:szCs w:val="28"/>
        </w:rPr>
        <w:t xml:space="preserve">12. Кондраков, Н.П. Бухгалтерский учет: учебное пособие / Н.П. Кондраков - </w:t>
      </w:r>
    </w:p>
    <w:p w:rsidR="007839F6" w:rsidRPr="005639CE" w:rsidRDefault="001B2A7A" w:rsidP="001B2A7A">
      <w:pPr>
        <w:widowControl w:val="0"/>
        <w:shd w:val="clear" w:color="auto" w:fill="FFFFFF"/>
        <w:tabs>
          <w:tab w:val="left" w:pos="0"/>
          <w:tab w:val="num" w:pos="900"/>
        </w:tabs>
        <w:autoSpaceDE w:val="0"/>
        <w:autoSpaceDN w:val="0"/>
        <w:adjustRightInd w:val="0"/>
        <w:spacing w:line="360" w:lineRule="auto"/>
        <w:jc w:val="both"/>
        <w:rPr>
          <w:color w:val="FF0000"/>
          <w:sz w:val="28"/>
          <w:szCs w:val="28"/>
        </w:rPr>
      </w:pPr>
      <w:r w:rsidRPr="005639CE">
        <w:rPr>
          <w:spacing w:val="-2"/>
          <w:sz w:val="28"/>
          <w:szCs w:val="28"/>
        </w:rPr>
        <w:t xml:space="preserve"> Инфра-М, 20</w:t>
      </w:r>
      <w:r w:rsidR="005639CE" w:rsidRPr="005639CE">
        <w:rPr>
          <w:spacing w:val="-2"/>
          <w:sz w:val="28"/>
          <w:szCs w:val="28"/>
        </w:rPr>
        <w:t>1</w:t>
      </w:r>
      <w:r w:rsidR="005639CE">
        <w:rPr>
          <w:spacing w:val="-2"/>
          <w:sz w:val="28"/>
          <w:szCs w:val="28"/>
        </w:rPr>
        <w:t>3</w:t>
      </w:r>
      <w:r w:rsidRPr="005639CE">
        <w:rPr>
          <w:spacing w:val="-2"/>
          <w:sz w:val="28"/>
          <w:szCs w:val="28"/>
        </w:rPr>
        <w:t>.</w:t>
      </w:r>
      <w:r w:rsidR="005639CE">
        <w:rPr>
          <w:spacing w:val="-2"/>
          <w:sz w:val="28"/>
          <w:szCs w:val="28"/>
        </w:rPr>
        <w:t xml:space="preserve"> – 456 с.</w:t>
      </w:r>
    </w:p>
    <w:p w:rsidR="00702F43" w:rsidRDefault="00775002" w:rsidP="00C67BF1">
      <w:pPr>
        <w:pStyle w:val="30"/>
        <w:widowControl/>
        <w:tabs>
          <w:tab w:val="left" w:pos="360"/>
        </w:tabs>
        <w:ind w:right="0" w:firstLine="0"/>
        <w:rPr>
          <w:szCs w:val="28"/>
        </w:rPr>
      </w:pPr>
      <w:r w:rsidRPr="00C4124B">
        <w:rPr>
          <w:szCs w:val="28"/>
        </w:rPr>
        <w:t>1</w:t>
      </w:r>
      <w:r w:rsidR="00E144AF" w:rsidRPr="00C4124B">
        <w:rPr>
          <w:szCs w:val="28"/>
        </w:rPr>
        <w:t>3</w:t>
      </w:r>
      <w:r w:rsidR="00702F43" w:rsidRPr="00C4124B">
        <w:rPr>
          <w:szCs w:val="28"/>
        </w:rPr>
        <w:t>.Керимов, В.Э. Бухгалтерский учет на производственных предприятиях: учебник для вузов / В.Э. Керимов. – М.: Дашков и К</w:t>
      </w:r>
      <w:r w:rsidR="00702F43" w:rsidRPr="00C4124B">
        <w:rPr>
          <w:szCs w:val="28"/>
          <w:vertAlign w:val="superscript"/>
        </w:rPr>
        <w:t>0</w:t>
      </w:r>
      <w:r w:rsidR="00C6255B" w:rsidRPr="00C4124B">
        <w:rPr>
          <w:szCs w:val="28"/>
        </w:rPr>
        <w:t>, 2014</w:t>
      </w:r>
      <w:r w:rsidR="00702F43" w:rsidRPr="00C4124B">
        <w:rPr>
          <w:szCs w:val="28"/>
        </w:rPr>
        <w:t>. – 348 с.</w:t>
      </w:r>
    </w:p>
    <w:p w:rsidR="00C4124B" w:rsidRDefault="00C4124B" w:rsidP="00C4124B">
      <w:pPr>
        <w:pStyle w:val="30"/>
        <w:widowControl/>
        <w:tabs>
          <w:tab w:val="left" w:pos="360"/>
        </w:tabs>
        <w:ind w:right="0" w:firstLine="0"/>
      </w:pPr>
      <w:r>
        <w:t>14.К переоценке основных  фондов // Ваш партнер – консультант. – 2013. –  №3. – С.29.</w:t>
      </w:r>
    </w:p>
    <w:p w:rsidR="00702F43" w:rsidRDefault="00775002" w:rsidP="00C67BF1">
      <w:pPr>
        <w:pStyle w:val="30"/>
        <w:widowControl/>
        <w:tabs>
          <w:tab w:val="left" w:pos="360"/>
        </w:tabs>
        <w:ind w:right="0" w:firstLine="0"/>
        <w:rPr>
          <w:szCs w:val="28"/>
        </w:rPr>
      </w:pPr>
      <w:r w:rsidRPr="00C4124B">
        <w:rPr>
          <w:szCs w:val="28"/>
        </w:rPr>
        <w:t>1</w:t>
      </w:r>
      <w:r w:rsidR="00C4124B">
        <w:rPr>
          <w:szCs w:val="28"/>
        </w:rPr>
        <w:t>5</w:t>
      </w:r>
      <w:r w:rsidR="00702F43" w:rsidRPr="00C4124B">
        <w:rPr>
          <w:szCs w:val="28"/>
        </w:rPr>
        <w:t xml:space="preserve">.Лытнева, Н.А. Учет движения </w:t>
      </w:r>
      <w:r w:rsidR="00C4124B" w:rsidRPr="00C4124B">
        <w:rPr>
          <w:szCs w:val="28"/>
        </w:rPr>
        <w:t>основных средств</w:t>
      </w:r>
      <w:r w:rsidR="00702F43" w:rsidRPr="00C4124B">
        <w:rPr>
          <w:szCs w:val="28"/>
        </w:rPr>
        <w:t xml:space="preserve"> в организации</w:t>
      </w:r>
      <w:r w:rsidR="00C4124B" w:rsidRPr="00C4124B">
        <w:rPr>
          <w:szCs w:val="28"/>
        </w:rPr>
        <w:t xml:space="preserve">: учеб. пособие </w:t>
      </w:r>
      <w:r w:rsidR="00702F43" w:rsidRPr="00C4124B">
        <w:rPr>
          <w:szCs w:val="28"/>
        </w:rPr>
        <w:t>/ Н.А. Лытнева. – М.: ИНФРА-М, 201</w:t>
      </w:r>
      <w:r w:rsidR="00C4124B" w:rsidRPr="00C4124B">
        <w:rPr>
          <w:szCs w:val="28"/>
        </w:rPr>
        <w:t>3</w:t>
      </w:r>
      <w:r w:rsidR="00702F43" w:rsidRPr="00C4124B">
        <w:rPr>
          <w:szCs w:val="28"/>
        </w:rPr>
        <w:t>. – 167 с.</w:t>
      </w:r>
    </w:p>
    <w:p w:rsidR="00C4124B" w:rsidRPr="00D10D28" w:rsidRDefault="00C4124B" w:rsidP="00C4124B">
      <w:pPr>
        <w:pStyle w:val="30"/>
        <w:widowControl/>
        <w:tabs>
          <w:tab w:val="left" w:pos="360"/>
        </w:tabs>
        <w:ind w:right="0" w:firstLine="0"/>
      </w:pPr>
      <w:r w:rsidRPr="00D10D28">
        <w:rPr>
          <w:szCs w:val="28"/>
        </w:rPr>
        <w:t>16.Любушин, Н.П. Анализ финансово-экономической деятельности предприятий и объединений: учеб. пособие / Н.П. Любушин, В.Б. Лещева, В.Г. Дьякова. – М.: ЮНИТИ-ДАНА, 2014. – 471 с.</w:t>
      </w:r>
    </w:p>
    <w:p w:rsidR="00C4124B" w:rsidRPr="00D10D28" w:rsidRDefault="00C4124B" w:rsidP="00C4124B">
      <w:pPr>
        <w:pStyle w:val="30"/>
        <w:widowControl/>
        <w:tabs>
          <w:tab w:val="left" w:pos="360"/>
        </w:tabs>
        <w:ind w:right="0" w:firstLine="0"/>
      </w:pPr>
      <w:r w:rsidRPr="00D10D28">
        <w:t>17.Луговой, В.А. Учет основных средств, нематериальных активов, долгосрочных инвестиций: учебное пособие / В. А. Луговой.– М.: АО "Инкосаудит", 2014. – 564 с.</w:t>
      </w:r>
    </w:p>
    <w:p w:rsidR="00702F43" w:rsidRDefault="00C75A60" w:rsidP="007839F6">
      <w:pPr>
        <w:pStyle w:val="30"/>
        <w:widowControl/>
        <w:tabs>
          <w:tab w:val="left" w:pos="360"/>
        </w:tabs>
        <w:ind w:right="0" w:firstLine="0"/>
        <w:rPr>
          <w:szCs w:val="28"/>
        </w:rPr>
      </w:pPr>
      <w:r w:rsidRPr="00D10D28">
        <w:rPr>
          <w:szCs w:val="28"/>
        </w:rPr>
        <w:t>1</w:t>
      </w:r>
      <w:r w:rsidR="00E144AF" w:rsidRPr="00D10D28">
        <w:rPr>
          <w:szCs w:val="28"/>
        </w:rPr>
        <w:t>8</w:t>
      </w:r>
      <w:r w:rsidRPr="00D10D28">
        <w:rPr>
          <w:szCs w:val="28"/>
        </w:rPr>
        <w:t>.</w:t>
      </w:r>
      <w:r w:rsidR="00702F43" w:rsidRPr="00D10D28">
        <w:rPr>
          <w:szCs w:val="28"/>
        </w:rPr>
        <w:t>Медведев, А.Н. Практика применения ПБУ: типичные ошибки: учебно-практическое пособие / А.Н. Медведев. – М.: Бератор-Пресс, 20</w:t>
      </w:r>
      <w:r w:rsidR="00C6255B" w:rsidRPr="00D10D28">
        <w:rPr>
          <w:szCs w:val="28"/>
        </w:rPr>
        <w:t>1</w:t>
      </w:r>
      <w:r w:rsidR="00C4124B" w:rsidRPr="00D10D28">
        <w:rPr>
          <w:szCs w:val="28"/>
        </w:rPr>
        <w:t>3</w:t>
      </w:r>
      <w:r w:rsidR="00702F43" w:rsidRPr="00D10D28">
        <w:rPr>
          <w:szCs w:val="28"/>
        </w:rPr>
        <w:t>. – 184с.</w:t>
      </w:r>
    </w:p>
    <w:p w:rsidR="00745DDF" w:rsidRPr="00D10D28" w:rsidRDefault="00745DDF" w:rsidP="007839F6">
      <w:pPr>
        <w:pStyle w:val="30"/>
        <w:widowControl/>
        <w:tabs>
          <w:tab w:val="left" w:pos="360"/>
        </w:tabs>
        <w:ind w:right="0" w:firstLine="0"/>
        <w:rPr>
          <w:szCs w:val="28"/>
        </w:rPr>
      </w:pPr>
      <w:r>
        <w:rPr>
          <w:szCs w:val="28"/>
        </w:rPr>
        <w:t xml:space="preserve">19.Методические указания по учету основных средств. // </w:t>
      </w:r>
      <w:r w:rsidRPr="00AA506A">
        <w:rPr>
          <w:szCs w:val="28"/>
        </w:rPr>
        <w:t>Справочно-правовая система «КонсультантПлюс».</w:t>
      </w:r>
    </w:p>
    <w:p w:rsidR="00702F43" w:rsidRPr="001B611E" w:rsidRDefault="00745DDF" w:rsidP="00C67BF1">
      <w:pPr>
        <w:pStyle w:val="30"/>
        <w:widowControl/>
        <w:tabs>
          <w:tab w:val="left" w:pos="360"/>
        </w:tabs>
        <w:ind w:right="0" w:firstLine="0"/>
        <w:rPr>
          <w:szCs w:val="28"/>
        </w:rPr>
      </w:pPr>
      <w:r>
        <w:rPr>
          <w:szCs w:val="28"/>
        </w:rPr>
        <w:t>20</w:t>
      </w:r>
      <w:r w:rsidR="00702F43" w:rsidRPr="001B611E">
        <w:rPr>
          <w:szCs w:val="28"/>
        </w:rPr>
        <w:t>.Новодворский, В.Д. Бухгалтерская отчетность организации: учеб. пособие / В. Д. Новодворский, Л.В. Пономарева. – М.: Бухгалтерский учет, 20</w:t>
      </w:r>
      <w:r w:rsidR="00C6255B" w:rsidRPr="001B611E">
        <w:rPr>
          <w:szCs w:val="28"/>
        </w:rPr>
        <w:t>1</w:t>
      </w:r>
      <w:r w:rsidR="00D10D28" w:rsidRPr="001B611E">
        <w:rPr>
          <w:szCs w:val="28"/>
        </w:rPr>
        <w:t>4</w:t>
      </w:r>
      <w:r w:rsidR="00702F43" w:rsidRPr="001B611E">
        <w:rPr>
          <w:szCs w:val="28"/>
        </w:rPr>
        <w:t>.– 286 с.</w:t>
      </w:r>
    </w:p>
    <w:p w:rsidR="00702F43" w:rsidRPr="001B611E" w:rsidRDefault="00E144AF" w:rsidP="00C67BF1">
      <w:pPr>
        <w:pStyle w:val="30"/>
        <w:widowControl/>
        <w:tabs>
          <w:tab w:val="left" w:pos="360"/>
        </w:tabs>
        <w:ind w:right="0" w:firstLine="0"/>
        <w:rPr>
          <w:szCs w:val="28"/>
        </w:rPr>
      </w:pPr>
      <w:r w:rsidRPr="001B611E">
        <w:rPr>
          <w:szCs w:val="28"/>
        </w:rPr>
        <w:t>2</w:t>
      </w:r>
      <w:r w:rsidR="00745DDF">
        <w:rPr>
          <w:szCs w:val="28"/>
        </w:rPr>
        <w:t>1</w:t>
      </w:r>
      <w:r w:rsidR="00702F43" w:rsidRPr="001B611E">
        <w:rPr>
          <w:szCs w:val="28"/>
        </w:rPr>
        <w:t>.Начисление износа по основным средствам, по нематериальным активам: сборник документов. – М.: ПРИОР, 20</w:t>
      </w:r>
      <w:r w:rsidR="001B611E" w:rsidRPr="001B611E">
        <w:rPr>
          <w:szCs w:val="28"/>
        </w:rPr>
        <w:t>14</w:t>
      </w:r>
      <w:r w:rsidR="00702F43" w:rsidRPr="001B611E">
        <w:rPr>
          <w:szCs w:val="28"/>
        </w:rPr>
        <w:t>. – 474 с.</w:t>
      </w:r>
    </w:p>
    <w:p w:rsidR="005A41D9" w:rsidRPr="006717F7" w:rsidRDefault="00E144AF" w:rsidP="005A41D9">
      <w:pPr>
        <w:pStyle w:val="30"/>
        <w:widowControl/>
        <w:tabs>
          <w:tab w:val="left" w:pos="360"/>
        </w:tabs>
        <w:ind w:right="0" w:firstLine="0"/>
      </w:pPr>
      <w:r w:rsidRPr="006717F7">
        <w:rPr>
          <w:szCs w:val="28"/>
        </w:rPr>
        <w:t>2</w:t>
      </w:r>
      <w:r w:rsidR="00745DDF">
        <w:rPr>
          <w:szCs w:val="28"/>
        </w:rPr>
        <w:t>2</w:t>
      </w:r>
      <w:r w:rsidR="00702F43" w:rsidRPr="006717F7">
        <w:rPr>
          <w:szCs w:val="28"/>
        </w:rPr>
        <w:t>.</w:t>
      </w:r>
      <w:r w:rsidR="00702F43" w:rsidRPr="006717F7">
        <w:rPr>
          <w:bCs/>
          <w:szCs w:val="28"/>
        </w:rPr>
        <w:t>Николаева,</w:t>
      </w:r>
      <w:r w:rsidR="001B611E" w:rsidRPr="006717F7">
        <w:rPr>
          <w:bCs/>
          <w:szCs w:val="28"/>
        </w:rPr>
        <w:t xml:space="preserve"> </w:t>
      </w:r>
      <w:r w:rsidR="00702F43" w:rsidRPr="006717F7">
        <w:rPr>
          <w:bCs/>
          <w:szCs w:val="28"/>
        </w:rPr>
        <w:t>С.А. Бухгалтерский учет основных средств</w:t>
      </w:r>
      <w:r w:rsidR="00702F43" w:rsidRPr="006717F7">
        <w:rPr>
          <w:szCs w:val="28"/>
        </w:rPr>
        <w:t>: учебно-практическое пособие / С.А. Николаева.</w:t>
      </w:r>
      <w:r w:rsidR="00702F43" w:rsidRPr="006717F7">
        <w:rPr>
          <w:bCs/>
          <w:szCs w:val="28"/>
        </w:rPr>
        <w:t>– М.: Аналитика-Пресс, 20</w:t>
      </w:r>
      <w:r w:rsidR="00C6255B" w:rsidRPr="006717F7">
        <w:rPr>
          <w:bCs/>
          <w:szCs w:val="28"/>
        </w:rPr>
        <w:t>13</w:t>
      </w:r>
      <w:r w:rsidR="00702F43" w:rsidRPr="006717F7">
        <w:rPr>
          <w:bCs/>
          <w:szCs w:val="28"/>
        </w:rPr>
        <w:t>. – 388 с.</w:t>
      </w:r>
      <w:r w:rsidR="005A41D9" w:rsidRPr="006717F7">
        <w:rPr>
          <w:bCs/>
          <w:szCs w:val="28"/>
        </w:rPr>
        <w:t xml:space="preserve"> </w:t>
      </w:r>
      <w:r w:rsidRPr="006717F7">
        <w:rPr>
          <w:bCs/>
          <w:szCs w:val="28"/>
        </w:rPr>
        <w:t>2</w:t>
      </w:r>
      <w:r w:rsidR="00823747">
        <w:rPr>
          <w:bCs/>
          <w:szCs w:val="28"/>
        </w:rPr>
        <w:t>3</w:t>
      </w:r>
      <w:r w:rsidRPr="006717F7">
        <w:rPr>
          <w:bCs/>
          <w:szCs w:val="28"/>
        </w:rPr>
        <w:t>.</w:t>
      </w:r>
      <w:r w:rsidR="005A41D9" w:rsidRPr="006717F7">
        <w:rPr>
          <w:bCs/>
          <w:szCs w:val="28"/>
        </w:rPr>
        <w:t>Па</w:t>
      </w:r>
      <w:r w:rsidR="005A41D9" w:rsidRPr="006717F7">
        <w:t>лий</w:t>
      </w:r>
      <w:r w:rsidR="006717F7" w:rsidRPr="006717F7">
        <w:t>,</w:t>
      </w:r>
      <w:r w:rsidR="005A41D9" w:rsidRPr="006717F7">
        <w:t xml:space="preserve"> В.Ф. Бухгалтерский учет основных средств // Бухгалтер. </w:t>
      </w:r>
      <w:r w:rsidR="005A41D9" w:rsidRPr="006717F7">
        <w:rPr>
          <w:szCs w:val="28"/>
        </w:rPr>
        <w:t xml:space="preserve">– </w:t>
      </w:r>
      <w:r w:rsidR="005A41D9" w:rsidRPr="006717F7">
        <w:t>20</w:t>
      </w:r>
      <w:r w:rsidR="006717F7" w:rsidRPr="006717F7">
        <w:t>13</w:t>
      </w:r>
      <w:r w:rsidR="005A41D9" w:rsidRPr="006717F7">
        <w:t xml:space="preserve">. </w:t>
      </w:r>
      <w:r w:rsidR="005A41D9" w:rsidRPr="006717F7">
        <w:rPr>
          <w:szCs w:val="28"/>
        </w:rPr>
        <w:t>–№12. –</w:t>
      </w:r>
      <w:r w:rsidR="005A41D9" w:rsidRPr="006717F7">
        <w:t xml:space="preserve"> С.110-122;</w:t>
      </w:r>
    </w:p>
    <w:p w:rsidR="005E4233" w:rsidRPr="00C73A2F" w:rsidRDefault="00E144AF" w:rsidP="005E4233">
      <w:pPr>
        <w:pStyle w:val="f"/>
        <w:widowControl w:val="0"/>
        <w:spacing w:line="360" w:lineRule="auto"/>
        <w:ind w:left="0"/>
        <w:rPr>
          <w:sz w:val="28"/>
          <w:szCs w:val="28"/>
        </w:rPr>
      </w:pPr>
      <w:r w:rsidRPr="00AA506A">
        <w:rPr>
          <w:sz w:val="28"/>
          <w:szCs w:val="28"/>
        </w:rPr>
        <w:t>2</w:t>
      </w:r>
      <w:r w:rsidR="00823747">
        <w:rPr>
          <w:sz w:val="28"/>
          <w:szCs w:val="28"/>
        </w:rPr>
        <w:t>4</w:t>
      </w:r>
      <w:r w:rsidR="005E4233" w:rsidRPr="00AA506A">
        <w:rPr>
          <w:sz w:val="28"/>
          <w:szCs w:val="28"/>
        </w:rPr>
        <w:t>.</w:t>
      </w:r>
      <w:r w:rsidR="00C73A2F" w:rsidRPr="00C73A2F">
        <w:rPr>
          <w:b/>
          <w:sz w:val="28"/>
          <w:szCs w:val="28"/>
        </w:rPr>
        <w:t xml:space="preserve"> </w:t>
      </w:r>
      <w:r w:rsidR="00C73A2F" w:rsidRPr="00C73A2F">
        <w:rPr>
          <w:sz w:val="28"/>
          <w:szCs w:val="28"/>
        </w:rPr>
        <w:t xml:space="preserve">ПБУ 6/01 «Учет основных средств» от 30 марта 2001 г. № 26н (в ред. Приказа Минфина РФ от </w:t>
      </w:r>
      <w:r w:rsidR="00C73A2F">
        <w:rPr>
          <w:sz w:val="28"/>
          <w:szCs w:val="28"/>
        </w:rPr>
        <w:t>2014 г.</w:t>
      </w:r>
      <w:r w:rsidR="00C73A2F" w:rsidRPr="00C73A2F">
        <w:rPr>
          <w:sz w:val="28"/>
          <w:szCs w:val="28"/>
        </w:rPr>
        <w:t>)</w:t>
      </w:r>
      <w:r w:rsidR="005E4233" w:rsidRPr="00C73A2F">
        <w:rPr>
          <w:sz w:val="28"/>
          <w:szCs w:val="28"/>
        </w:rPr>
        <w:t xml:space="preserve">.// www.audit-it.ru. </w:t>
      </w:r>
    </w:p>
    <w:p w:rsidR="005E4233" w:rsidRPr="00AA506A" w:rsidRDefault="00E144AF" w:rsidP="005E4233">
      <w:pPr>
        <w:pStyle w:val="f"/>
        <w:widowControl w:val="0"/>
        <w:spacing w:line="360" w:lineRule="auto"/>
        <w:ind w:left="0"/>
        <w:rPr>
          <w:sz w:val="28"/>
          <w:szCs w:val="28"/>
        </w:rPr>
      </w:pPr>
      <w:r w:rsidRPr="00AA506A">
        <w:rPr>
          <w:sz w:val="28"/>
          <w:szCs w:val="28"/>
        </w:rPr>
        <w:t>2</w:t>
      </w:r>
      <w:r w:rsidR="00823747">
        <w:rPr>
          <w:sz w:val="28"/>
          <w:szCs w:val="28"/>
        </w:rPr>
        <w:t>5</w:t>
      </w:r>
      <w:r w:rsidR="005E4233" w:rsidRPr="00AA506A">
        <w:rPr>
          <w:sz w:val="28"/>
          <w:szCs w:val="28"/>
        </w:rPr>
        <w:t xml:space="preserve">.Приказ Минфина РФ от 02.07.2010 № 66н «О формах бухгалтерской отчетности» (в ред. приказа Минфина РФ </w:t>
      </w:r>
      <w:r w:rsidR="00823747">
        <w:rPr>
          <w:sz w:val="28"/>
          <w:szCs w:val="28"/>
        </w:rPr>
        <w:t>от 2013 г.</w:t>
      </w:r>
      <w:r w:rsidR="005E4233" w:rsidRPr="00AA506A">
        <w:rPr>
          <w:sz w:val="28"/>
          <w:szCs w:val="28"/>
        </w:rPr>
        <w:t>) // Справочно-правовая система «КонсультантПлюс».</w:t>
      </w:r>
    </w:p>
    <w:p w:rsidR="005E4233" w:rsidRPr="00745DDF" w:rsidRDefault="00E144AF" w:rsidP="005E4233">
      <w:pPr>
        <w:widowControl w:val="0"/>
        <w:spacing w:line="360" w:lineRule="auto"/>
        <w:jc w:val="both"/>
        <w:rPr>
          <w:rStyle w:val="af2"/>
          <w:b w:val="0"/>
          <w:bCs w:val="0"/>
          <w:sz w:val="28"/>
          <w:szCs w:val="28"/>
        </w:rPr>
      </w:pPr>
      <w:r w:rsidRPr="00745DDF">
        <w:rPr>
          <w:sz w:val="28"/>
          <w:szCs w:val="28"/>
        </w:rPr>
        <w:t>2</w:t>
      </w:r>
      <w:r w:rsidR="00823747">
        <w:rPr>
          <w:sz w:val="28"/>
          <w:szCs w:val="28"/>
        </w:rPr>
        <w:t>6</w:t>
      </w:r>
      <w:r w:rsidR="005E4233" w:rsidRPr="00745DDF">
        <w:rPr>
          <w:sz w:val="28"/>
          <w:szCs w:val="28"/>
        </w:rPr>
        <w:t>.Положение по бухгалтерскому учету «Доходы организации» (ПБУ 9/99), утв. приказом Минфина РФ от 06.05.99 № 32н.</w:t>
      </w:r>
      <w:r w:rsidR="005E4233" w:rsidRPr="00745DDF">
        <w:rPr>
          <w:rStyle w:val="af2"/>
          <w:b w:val="0"/>
          <w:bCs w:val="0"/>
          <w:sz w:val="28"/>
          <w:szCs w:val="28"/>
        </w:rPr>
        <w:t xml:space="preserve"> (ред. от 27.04.2012 с изменениями, вступившими в силу с 01.01.2013) "Об утверждении  Положения по бухгалтерскому учету». </w:t>
      </w:r>
    </w:p>
    <w:p w:rsidR="005E4233" w:rsidRDefault="005E4233" w:rsidP="005E4233">
      <w:pPr>
        <w:widowControl w:val="0"/>
        <w:spacing w:line="360" w:lineRule="auto"/>
        <w:jc w:val="both"/>
        <w:rPr>
          <w:rStyle w:val="af2"/>
          <w:b w:val="0"/>
          <w:bCs w:val="0"/>
          <w:sz w:val="28"/>
          <w:szCs w:val="28"/>
        </w:rPr>
      </w:pPr>
      <w:r w:rsidRPr="00745DDF">
        <w:rPr>
          <w:sz w:val="28"/>
          <w:szCs w:val="28"/>
        </w:rPr>
        <w:t>2</w:t>
      </w:r>
      <w:r w:rsidR="00823747">
        <w:rPr>
          <w:sz w:val="28"/>
          <w:szCs w:val="28"/>
        </w:rPr>
        <w:t>7</w:t>
      </w:r>
      <w:r w:rsidRPr="00745DDF">
        <w:rPr>
          <w:sz w:val="28"/>
          <w:szCs w:val="28"/>
        </w:rPr>
        <w:t xml:space="preserve">.Положение по бухгалтерскому учету «Расходы организации» (ПБУ 10/99), утв. приказом Минфина РФ от 06.05.99 </w:t>
      </w:r>
      <w:r w:rsidRPr="00745DDF">
        <w:rPr>
          <w:rStyle w:val="af2"/>
          <w:b w:val="0"/>
          <w:bCs w:val="0"/>
          <w:sz w:val="28"/>
          <w:szCs w:val="28"/>
        </w:rPr>
        <w:t>N 33н С изменениями и дополнениями от 30 декабря 1999 г., 30 марта 2001 г., 18 сентября, 27 ноября 2006 г., 25 октября, 8 ноября 2010 г., 27 апреля 2012 г.</w:t>
      </w:r>
    </w:p>
    <w:p w:rsidR="003E7243" w:rsidRDefault="003E7243" w:rsidP="003E7243">
      <w:pPr>
        <w:tabs>
          <w:tab w:val="num" w:pos="1080"/>
          <w:tab w:val="left" w:pos="1134"/>
        </w:tabs>
        <w:suppressAutoHyphens/>
        <w:spacing w:line="360" w:lineRule="auto"/>
        <w:jc w:val="both"/>
        <w:rPr>
          <w:sz w:val="28"/>
          <w:szCs w:val="28"/>
        </w:rPr>
      </w:pPr>
      <w:r>
        <w:rPr>
          <w:sz w:val="28"/>
          <w:szCs w:val="28"/>
        </w:rPr>
        <w:t>2</w:t>
      </w:r>
      <w:r w:rsidR="00823747">
        <w:rPr>
          <w:sz w:val="28"/>
          <w:szCs w:val="28"/>
        </w:rPr>
        <w:t>8</w:t>
      </w:r>
      <w:r>
        <w:rPr>
          <w:sz w:val="28"/>
          <w:szCs w:val="28"/>
        </w:rPr>
        <w:t>.Перфильев, А.Б. Развитие и содержание действующих методик анализа финансового состояния российских предприятий: Учеб. пособ. / А.Б. Перфильев - Яр.: изд-во МУБиНТ, 201</w:t>
      </w:r>
      <w:r w:rsidR="00823747">
        <w:rPr>
          <w:sz w:val="28"/>
          <w:szCs w:val="28"/>
        </w:rPr>
        <w:t>4</w:t>
      </w:r>
      <w:r>
        <w:rPr>
          <w:sz w:val="28"/>
          <w:szCs w:val="28"/>
        </w:rPr>
        <w:t>. – 156 с.</w:t>
      </w:r>
    </w:p>
    <w:p w:rsidR="003E7243" w:rsidRDefault="003E7243" w:rsidP="003E7243">
      <w:pPr>
        <w:tabs>
          <w:tab w:val="num" w:pos="1080"/>
          <w:tab w:val="left" w:pos="1134"/>
        </w:tabs>
        <w:suppressAutoHyphens/>
        <w:spacing w:line="360" w:lineRule="auto"/>
        <w:jc w:val="both"/>
        <w:rPr>
          <w:sz w:val="28"/>
          <w:szCs w:val="28"/>
        </w:rPr>
      </w:pPr>
      <w:r>
        <w:rPr>
          <w:sz w:val="28"/>
          <w:szCs w:val="28"/>
        </w:rPr>
        <w:t>2</w:t>
      </w:r>
      <w:r w:rsidR="00823747">
        <w:rPr>
          <w:sz w:val="28"/>
          <w:szCs w:val="28"/>
        </w:rPr>
        <w:t>9</w:t>
      </w:r>
      <w:r>
        <w:rPr>
          <w:sz w:val="28"/>
          <w:szCs w:val="28"/>
        </w:rPr>
        <w:t>.Пястолов, Л.М. Анализ финансово-хозяйственной деятельности предприятия: учебник / С.М. Пястолов – М.: Издательство Академия, 20</w:t>
      </w:r>
      <w:r w:rsidR="00823747">
        <w:rPr>
          <w:sz w:val="28"/>
          <w:szCs w:val="28"/>
        </w:rPr>
        <w:t>13</w:t>
      </w:r>
      <w:r>
        <w:rPr>
          <w:sz w:val="28"/>
          <w:szCs w:val="28"/>
        </w:rPr>
        <w:t>. – 336 с.</w:t>
      </w:r>
    </w:p>
    <w:p w:rsidR="00823747" w:rsidRPr="006A5656" w:rsidRDefault="00823747" w:rsidP="00823747">
      <w:pPr>
        <w:widowControl w:val="0"/>
        <w:tabs>
          <w:tab w:val="num" w:pos="1080"/>
        </w:tabs>
        <w:spacing w:line="360" w:lineRule="auto"/>
        <w:jc w:val="both"/>
        <w:rPr>
          <w:sz w:val="28"/>
          <w:szCs w:val="28"/>
        </w:rPr>
      </w:pPr>
      <w:r>
        <w:rPr>
          <w:sz w:val="28"/>
          <w:szCs w:val="28"/>
        </w:rPr>
        <w:t>30.</w:t>
      </w:r>
      <w:r w:rsidRPr="006A5656">
        <w:rPr>
          <w:sz w:val="28"/>
          <w:szCs w:val="28"/>
        </w:rPr>
        <w:t xml:space="preserve">Постатейный комментарий к главе 25 НК РФ. Налог на прибыль организаций. // </w:t>
      </w:r>
      <w:hyperlink r:id="rId13" w:history="1">
        <w:r w:rsidRPr="00823747">
          <w:rPr>
            <w:rStyle w:val="af1"/>
            <w:color w:val="auto"/>
            <w:sz w:val="28"/>
            <w:szCs w:val="28"/>
            <w:u w:val="none"/>
            <w:lang w:val="en-US"/>
          </w:rPr>
          <w:t>www</w:t>
        </w:r>
        <w:r w:rsidRPr="00823747">
          <w:rPr>
            <w:rStyle w:val="af1"/>
            <w:color w:val="auto"/>
            <w:sz w:val="28"/>
            <w:szCs w:val="28"/>
            <w:u w:val="none"/>
          </w:rPr>
          <w:t>.</w:t>
        </w:r>
        <w:r w:rsidRPr="00823747">
          <w:rPr>
            <w:rStyle w:val="af1"/>
            <w:color w:val="auto"/>
            <w:sz w:val="28"/>
            <w:szCs w:val="28"/>
            <w:u w:val="none"/>
            <w:lang w:val="en-US"/>
          </w:rPr>
          <w:t>nalog</w:t>
        </w:r>
        <w:r w:rsidRPr="00823747">
          <w:rPr>
            <w:rStyle w:val="af1"/>
            <w:color w:val="auto"/>
            <w:sz w:val="28"/>
            <w:szCs w:val="28"/>
            <w:u w:val="none"/>
          </w:rPr>
          <w:t>.</w:t>
        </w:r>
        <w:r w:rsidRPr="00823747">
          <w:rPr>
            <w:rStyle w:val="af1"/>
            <w:color w:val="auto"/>
            <w:sz w:val="28"/>
            <w:szCs w:val="28"/>
            <w:u w:val="none"/>
            <w:lang w:val="en-US"/>
          </w:rPr>
          <w:t>ru</w:t>
        </w:r>
      </w:hyperlink>
      <w:r w:rsidRPr="00823747">
        <w:rPr>
          <w:sz w:val="28"/>
          <w:szCs w:val="28"/>
        </w:rPr>
        <w:t>.</w:t>
      </w:r>
    </w:p>
    <w:p w:rsidR="005E4233" w:rsidRPr="00823747" w:rsidRDefault="00E144AF" w:rsidP="005E4233">
      <w:pPr>
        <w:widowControl w:val="0"/>
        <w:spacing w:line="360" w:lineRule="auto"/>
        <w:jc w:val="both"/>
        <w:rPr>
          <w:sz w:val="28"/>
          <w:szCs w:val="28"/>
        </w:rPr>
      </w:pPr>
      <w:r w:rsidRPr="00823747">
        <w:rPr>
          <w:sz w:val="28"/>
          <w:szCs w:val="28"/>
        </w:rPr>
        <w:t>3</w:t>
      </w:r>
      <w:r w:rsidR="00823747" w:rsidRPr="00823747">
        <w:rPr>
          <w:sz w:val="28"/>
          <w:szCs w:val="28"/>
        </w:rPr>
        <w:t>1</w:t>
      </w:r>
      <w:r w:rsidR="005E4233" w:rsidRPr="00823747">
        <w:rPr>
          <w:sz w:val="28"/>
          <w:szCs w:val="28"/>
        </w:rPr>
        <w:t>.Приказ от 19 ноября 2002 г. N 114н «Об утверждении Положения по бухгалтерскому учету «Учет расчетов по налогу на прибыль организации» ПБУ 18/02 (в ред. Приказа Минфина РФ от 11.02.2008 N 23н). "Постатейный комментарий к главе 25 Налогового кодекса Российской Федерации "Налог на прибыль организаций" (Лермонтов Ю.М.) (Подготовлен для системы КонсультантПлюс, 201</w:t>
      </w:r>
      <w:r w:rsidR="00823747" w:rsidRPr="00823747">
        <w:rPr>
          <w:sz w:val="28"/>
          <w:szCs w:val="28"/>
        </w:rPr>
        <w:t>4</w:t>
      </w:r>
      <w:r w:rsidR="005E4233" w:rsidRPr="00823747">
        <w:rPr>
          <w:sz w:val="28"/>
          <w:szCs w:val="28"/>
        </w:rPr>
        <w:t>).</w:t>
      </w:r>
    </w:p>
    <w:p w:rsidR="001B2A7A" w:rsidRPr="00305336" w:rsidRDefault="00E144AF" w:rsidP="000C452E">
      <w:pPr>
        <w:spacing w:line="360" w:lineRule="auto"/>
        <w:jc w:val="both"/>
        <w:rPr>
          <w:sz w:val="28"/>
          <w:szCs w:val="28"/>
        </w:rPr>
      </w:pPr>
      <w:r w:rsidRPr="00305336">
        <w:rPr>
          <w:sz w:val="28"/>
          <w:szCs w:val="28"/>
        </w:rPr>
        <w:t xml:space="preserve">32 </w:t>
      </w:r>
      <w:r w:rsidR="00305336">
        <w:rPr>
          <w:sz w:val="28"/>
          <w:szCs w:val="28"/>
        </w:rPr>
        <w:t xml:space="preserve">Пошерстник, </w:t>
      </w:r>
      <w:r w:rsidR="00305336" w:rsidRPr="00305336">
        <w:rPr>
          <w:sz w:val="28"/>
          <w:szCs w:val="28"/>
        </w:rPr>
        <w:t>Н.В.</w:t>
      </w:r>
      <w:r w:rsidR="00305336">
        <w:rPr>
          <w:sz w:val="28"/>
          <w:szCs w:val="28"/>
        </w:rPr>
        <w:t xml:space="preserve"> </w:t>
      </w:r>
      <w:r w:rsidR="00305336" w:rsidRPr="00305336">
        <w:rPr>
          <w:sz w:val="28"/>
          <w:szCs w:val="28"/>
        </w:rPr>
        <w:t>Самоучитель по бухгалтерскому учету</w:t>
      </w:r>
      <w:r w:rsidR="00305336">
        <w:rPr>
          <w:sz w:val="28"/>
          <w:szCs w:val="28"/>
        </w:rPr>
        <w:t>:</w:t>
      </w:r>
      <w:r w:rsidR="00300B08">
        <w:rPr>
          <w:sz w:val="28"/>
          <w:szCs w:val="28"/>
        </w:rPr>
        <w:t xml:space="preserve"> учебное пособие /</w:t>
      </w:r>
      <w:r w:rsidR="00305336">
        <w:rPr>
          <w:sz w:val="28"/>
          <w:szCs w:val="28"/>
        </w:rPr>
        <w:t xml:space="preserve"> Н.В. Пошерстник, М.С.Мейксин. </w:t>
      </w:r>
      <w:r w:rsidR="00300B08">
        <w:rPr>
          <w:sz w:val="28"/>
          <w:szCs w:val="28"/>
        </w:rPr>
        <w:t>/</w:t>
      </w:r>
      <w:r w:rsidR="001B2A7A" w:rsidRPr="00305336">
        <w:rPr>
          <w:sz w:val="28"/>
          <w:szCs w:val="28"/>
        </w:rPr>
        <w:t>Москва - Санкт-Петербург «Издательский дом Герда»</w:t>
      </w:r>
      <w:r w:rsidR="00300B08">
        <w:rPr>
          <w:sz w:val="28"/>
          <w:szCs w:val="28"/>
        </w:rPr>
        <w:t>, 2013. – 445 с.</w:t>
      </w:r>
    </w:p>
    <w:p w:rsidR="00702F43" w:rsidRPr="00795F11" w:rsidRDefault="00E144AF" w:rsidP="00C67BF1">
      <w:pPr>
        <w:pStyle w:val="30"/>
        <w:widowControl/>
        <w:tabs>
          <w:tab w:val="left" w:pos="360"/>
        </w:tabs>
        <w:ind w:right="0" w:firstLine="0"/>
        <w:rPr>
          <w:szCs w:val="28"/>
        </w:rPr>
      </w:pPr>
      <w:r w:rsidRPr="00795F11">
        <w:rPr>
          <w:bCs/>
          <w:szCs w:val="28"/>
        </w:rPr>
        <w:t>33</w:t>
      </w:r>
      <w:r w:rsidR="005E4233" w:rsidRPr="00795F11">
        <w:rPr>
          <w:bCs/>
          <w:szCs w:val="28"/>
        </w:rPr>
        <w:t>.</w:t>
      </w:r>
      <w:r w:rsidR="00702F43" w:rsidRPr="00795F11">
        <w:rPr>
          <w:szCs w:val="28"/>
        </w:rPr>
        <w:t>Русакова, Е.А</w:t>
      </w:r>
      <w:r w:rsidR="00300B08" w:rsidRPr="00795F11">
        <w:rPr>
          <w:szCs w:val="28"/>
        </w:rPr>
        <w:t>. О переоценке основных средств:</w:t>
      </w:r>
      <w:r w:rsidR="00795F11" w:rsidRPr="00795F11">
        <w:rPr>
          <w:szCs w:val="28"/>
        </w:rPr>
        <w:t xml:space="preserve"> </w:t>
      </w:r>
      <w:r w:rsidR="00702F43" w:rsidRPr="00795F11">
        <w:rPr>
          <w:szCs w:val="28"/>
        </w:rPr>
        <w:t xml:space="preserve"> / Е.А. Русакова // Главбух. - 20</w:t>
      </w:r>
      <w:r w:rsidR="00C6255B" w:rsidRPr="00795F11">
        <w:rPr>
          <w:szCs w:val="28"/>
        </w:rPr>
        <w:t>1</w:t>
      </w:r>
      <w:r w:rsidR="00795F11" w:rsidRPr="00795F11">
        <w:rPr>
          <w:szCs w:val="28"/>
        </w:rPr>
        <w:t>4</w:t>
      </w:r>
      <w:r w:rsidR="000C452E">
        <w:rPr>
          <w:szCs w:val="28"/>
        </w:rPr>
        <w:t>. - №2 – С.23.</w:t>
      </w:r>
    </w:p>
    <w:p w:rsidR="00702F43" w:rsidRPr="000D1405" w:rsidRDefault="00E144AF" w:rsidP="00C67BF1">
      <w:pPr>
        <w:pStyle w:val="30"/>
        <w:widowControl/>
        <w:tabs>
          <w:tab w:val="left" w:pos="360"/>
        </w:tabs>
        <w:ind w:right="0" w:firstLine="0"/>
        <w:rPr>
          <w:szCs w:val="28"/>
        </w:rPr>
      </w:pPr>
      <w:r w:rsidRPr="000D1405">
        <w:rPr>
          <w:szCs w:val="28"/>
        </w:rPr>
        <w:t>34</w:t>
      </w:r>
      <w:r w:rsidR="005E4233" w:rsidRPr="000D1405">
        <w:rPr>
          <w:szCs w:val="28"/>
        </w:rPr>
        <w:t>.</w:t>
      </w:r>
      <w:r w:rsidR="00702F43" w:rsidRPr="000D1405">
        <w:rPr>
          <w:szCs w:val="28"/>
        </w:rPr>
        <w:t>.Р</w:t>
      </w:r>
      <w:r w:rsidR="003B368A" w:rsidRPr="000D1405">
        <w:rPr>
          <w:szCs w:val="28"/>
        </w:rPr>
        <w:t>основ</w:t>
      </w:r>
      <w:r w:rsidR="000C452E" w:rsidRPr="000D1405">
        <w:rPr>
          <w:szCs w:val="28"/>
        </w:rPr>
        <w:t>,</w:t>
      </w:r>
      <w:r w:rsidR="00702F43" w:rsidRPr="000D1405">
        <w:rPr>
          <w:szCs w:val="28"/>
        </w:rPr>
        <w:t xml:space="preserve"> А.И. Научная организация труда: учеб. пособие / А.И. Р</w:t>
      </w:r>
      <w:r w:rsidR="003B368A" w:rsidRPr="000D1405">
        <w:rPr>
          <w:szCs w:val="28"/>
        </w:rPr>
        <w:t>основ</w:t>
      </w:r>
      <w:r w:rsidR="000C452E" w:rsidRPr="000D1405">
        <w:rPr>
          <w:szCs w:val="28"/>
        </w:rPr>
        <w:t>.</w:t>
      </w:r>
      <w:r w:rsidR="00702F43" w:rsidRPr="000D1405">
        <w:rPr>
          <w:szCs w:val="28"/>
        </w:rPr>
        <w:t xml:space="preserve">  – М.: Издательство МИК, 20</w:t>
      </w:r>
      <w:r w:rsidR="00C6255B" w:rsidRPr="000D1405">
        <w:rPr>
          <w:szCs w:val="28"/>
        </w:rPr>
        <w:t>14</w:t>
      </w:r>
      <w:r w:rsidR="00702F43" w:rsidRPr="000D1405">
        <w:rPr>
          <w:szCs w:val="28"/>
        </w:rPr>
        <w:t>. – 325 с.</w:t>
      </w:r>
    </w:p>
    <w:p w:rsidR="00702F43" w:rsidRPr="000D1405" w:rsidRDefault="00E144AF" w:rsidP="00C67BF1">
      <w:pPr>
        <w:pStyle w:val="30"/>
        <w:widowControl/>
        <w:tabs>
          <w:tab w:val="left" w:pos="360"/>
        </w:tabs>
        <w:ind w:right="0" w:firstLine="0"/>
        <w:rPr>
          <w:szCs w:val="28"/>
        </w:rPr>
      </w:pPr>
      <w:r w:rsidRPr="000D1405">
        <w:rPr>
          <w:szCs w:val="28"/>
        </w:rPr>
        <w:t>35</w:t>
      </w:r>
      <w:r w:rsidR="00702F43" w:rsidRPr="000D1405">
        <w:rPr>
          <w:szCs w:val="28"/>
        </w:rPr>
        <w:t>.Риполь, Ф.Б. Основы финанс</w:t>
      </w:r>
      <w:r w:rsidR="000C452E" w:rsidRPr="000D1405">
        <w:rPr>
          <w:szCs w:val="28"/>
        </w:rPr>
        <w:t>ового и управленческого анализа</w:t>
      </w:r>
      <w:r w:rsidR="00702F43" w:rsidRPr="000D1405">
        <w:rPr>
          <w:szCs w:val="28"/>
        </w:rPr>
        <w:t>: учеб. пособие / Ф.Б. Риполь. – М.: ПРИОР, 20</w:t>
      </w:r>
      <w:r w:rsidR="00C6255B" w:rsidRPr="000D1405">
        <w:rPr>
          <w:szCs w:val="28"/>
        </w:rPr>
        <w:t>1</w:t>
      </w:r>
      <w:r w:rsidR="000C452E" w:rsidRPr="000D1405">
        <w:rPr>
          <w:szCs w:val="28"/>
        </w:rPr>
        <w:t>3</w:t>
      </w:r>
      <w:r w:rsidR="00702F43" w:rsidRPr="000D1405">
        <w:rPr>
          <w:szCs w:val="28"/>
        </w:rPr>
        <w:t>. – 454 с.</w:t>
      </w:r>
    </w:p>
    <w:p w:rsidR="00702F43" w:rsidRPr="000D1405" w:rsidRDefault="00E144AF" w:rsidP="00C67BF1">
      <w:pPr>
        <w:pStyle w:val="30"/>
        <w:widowControl/>
        <w:tabs>
          <w:tab w:val="left" w:pos="360"/>
        </w:tabs>
        <w:ind w:right="0" w:firstLine="0"/>
        <w:rPr>
          <w:szCs w:val="28"/>
        </w:rPr>
      </w:pPr>
      <w:r w:rsidRPr="000D1405">
        <w:rPr>
          <w:szCs w:val="28"/>
        </w:rPr>
        <w:t>36</w:t>
      </w:r>
      <w:r w:rsidR="000C452E" w:rsidRPr="000D1405">
        <w:rPr>
          <w:szCs w:val="28"/>
        </w:rPr>
        <w:t>.</w:t>
      </w:r>
      <w:r w:rsidR="001F6386" w:rsidRPr="000D1405">
        <w:rPr>
          <w:szCs w:val="28"/>
        </w:rPr>
        <w:t xml:space="preserve"> Савицкая, Г. В. </w:t>
      </w:r>
      <w:r w:rsidR="000C452E" w:rsidRPr="000D1405">
        <w:rPr>
          <w:szCs w:val="28"/>
        </w:rPr>
        <w:t>Современная экономика</w:t>
      </w:r>
      <w:r w:rsidR="00702F43" w:rsidRPr="000D1405">
        <w:rPr>
          <w:szCs w:val="28"/>
        </w:rPr>
        <w:t>: общедоступный учебный курс</w:t>
      </w:r>
      <w:r w:rsidR="001F6386" w:rsidRPr="000D1405">
        <w:rPr>
          <w:szCs w:val="28"/>
        </w:rPr>
        <w:t xml:space="preserve">/ Г.В. Савицкая. </w:t>
      </w:r>
      <w:r w:rsidR="00702F43" w:rsidRPr="000D1405">
        <w:rPr>
          <w:szCs w:val="28"/>
        </w:rPr>
        <w:t xml:space="preserve"> - Ростов-на-Дону, Изд-во «Феникс», 20</w:t>
      </w:r>
      <w:r w:rsidR="00C6255B" w:rsidRPr="000D1405">
        <w:rPr>
          <w:szCs w:val="28"/>
        </w:rPr>
        <w:t>1</w:t>
      </w:r>
      <w:r w:rsidR="001F6386" w:rsidRPr="000D1405">
        <w:rPr>
          <w:szCs w:val="28"/>
        </w:rPr>
        <w:t>3</w:t>
      </w:r>
      <w:r w:rsidR="00702F43" w:rsidRPr="000D1405">
        <w:rPr>
          <w:szCs w:val="28"/>
        </w:rPr>
        <w:t>. - 201 с.</w:t>
      </w:r>
    </w:p>
    <w:p w:rsidR="005F6DF5" w:rsidRPr="000D1405" w:rsidRDefault="00E144AF" w:rsidP="00C67BF1">
      <w:pPr>
        <w:pStyle w:val="30"/>
        <w:widowControl/>
        <w:tabs>
          <w:tab w:val="left" w:pos="360"/>
        </w:tabs>
        <w:ind w:right="0" w:firstLine="0"/>
        <w:rPr>
          <w:szCs w:val="28"/>
        </w:rPr>
      </w:pPr>
      <w:r w:rsidRPr="000D1405">
        <w:t>37.</w:t>
      </w:r>
      <w:r w:rsidR="001F6386" w:rsidRPr="000D1405">
        <w:t>Соколов</w:t>
      </w:r>
      <w:r w:rsidR="005F6DF5" w:rsidRPr="000D1405">
        <w:t>, Я.В.Бухгалтерский учет: учебник / Под ред. Я.В. Соколова. – М.: ТК Велби, Про</w:t>
      </w:r>
      <w:r w:rsidR="005F6DF5" w:rsidRPr="000D1405">
        <w:softHyphen/>
        <w:t>спект, 2013. – 768 с.</w:t>
      </w:r>
    </w:p>
    <w:p w:rsidR="00702F43" w:rsidRPr="000D1405" w:rsidRDefault="005E4233" w:rsidP="00C67BF1">
      <w:pPr>
        <w:pStyle w:val="30"/>
        <w:widowControl/>
        <w:tabs>
          <w:tab w:val="left" w:pos="360"/>
        </w:tabs>
        <w:ind w:right="0" w:firstLine="0"/>
        <w:rPr>
          <w:szCs w:val="28"/>
        </w:rPr>
      </w:pPr>
      <w:r w:rsidRPr="000D1405">
        <w:rPr>
          <w:szCs w:val="28"/>
        </w:rPr>
        <w:t>3</w:t>
      </w:r>
      <w:r w:rsidR="00E144AF" w:rsidRPr="000D1405">
        <w:rPr>
          <w:szCs w:val="28"/>
        </w:rPr>
        <w:t>8</w:t>
      </w:r>
      <w:r w:rsidR="00702F43" w:rsidRPr="000D1405">
        <w:rPr>
          <w:szCs w:val="28"/>
        </w:rPr>
        <w:t>.Стоянов, Е.С. Финансовы</w:t>
      </w:r>
      <w:r w:rsidR="001F6386" w:rsidRPr="000D1405">
        <w:rPr>
          <w:szCs w:val="28"/>
        </w:rPr>
        <w:t>й менеджмент: теория и практика</w:t>
      </w:r>
      <w:r w:rsidR="00702F43" w:rsidRPr="000D1405">
        <w:rPr>
          <w:szCs w:val="28"/>
        </w:rPr>
        <w:t>: учеб. пособие /  Е.С. Стоянов. – М.: Издательство «Перспектива», 20</w:t>
      </w:r>
      <w:r w:rsidR="00C6255B" w:rsidRPr="000D1405">
        <w:rPr>
          <w:szCs w:val="28"/>
        </w:rPr>
        <w:t>1</w:t>
      </w:r>
      <w:r w:rsidR="001F6386" w:rsidRPr="000D1405">
        <w:rPr>
          <w:szCs w:val="28"/>
        </w:rPr>
        <w:t>4</w:t>
      </w:r>
      <w:r w:rsidR="00702F43" w:rsidRPr="000D1405">
        <w:rPr>
          <w:szCs w:val="28"/>
        </w:rPr>
        <w:t>. – 656 с.</w:t>
      </w:r>
    </w:p>
    <w:p w:rsidR="00702F43" w:rsidRPr="000D1405" w:rsidRDefault="005E4233" w:rsidP="00C67BF1">
      <w:pPr>
        <w:pStyle w:val="30"/>
        <w:widowControl/>
        <w:tabs>
          <w:tab w:val="left" w:pos="360"/>
        </w:tabs>
        <w:ind w:right="0" w:firstLine="0"/>
        <w:rPr>
          <w:szCs w:val="28"/>
        </w:rPr>
      </w:pPr>
      <w:r w:rsidRPr="000D1405">
        <w:rPr>
          <w:szCs w:val="28"/>
        </w:rPr>
        <w:t>3</w:t>
      </w:r>
      <w:r w:rsidR="00E144AF" w:rsidRPr="000D1405">
        <w:rPr>
          <w:szCs w:val="28"/>
        </w:rPr>
        <w:t>9.</w:t>
      </w:r>
      <w:r w:rsidR="00702F43" w:rsidRPr="000D1405">
        <w:rPr>
          <w:szCs w:val="28"/>
        </w:rPr>
        <w:t>Савицкая, Г. В. Анализ хозяйст</w:t>
      </w:r>
      <w:r w:rsidR="001F6386" w:rsidRPr="000D1405">
        <w:rPr>
          <w:szCs w:val="28"/>
        </w:rPr>
        <w:t>венной деятельности предприятия</w:t>
      </w:r>
      <w:r w:rsidR="00702F43" w:rsidRPr="000D1405">
        <w:rPr>
          <w:szCs w:val="28"/>
        </w:rPr>
        <w:t>: учебник / Г.В. Савицкая. – 5-е изд. перераб. и доп. – М.: ИНФРА-М,  20</w:t>
      </w:r>
      <w:r w:rsidR="001F6386" w:rsidRPr="000D1405">
        <w:rPr>
          <w:szCs w:val="28"/>
        </w:rPr>
        <w:t>14</w:t>
      </w:r>
      <w:r w:rsidR="00702F43" w:rsidRPr="000D1405">
        <w:rPr>
          <w:szCs w:val="28"/>
        </w:rPr>
        <w:t>. - 425 с.</w:t>
      </w:r>
    </w:p>
    <w:p w:rsidR="007839F6" w:rsidRPr="000D1405" w:rsidRDefault="00E144AF" w:rsidP="001F6386">
      <w:pPr>
        <w:pStyle w:val="30"/>
        <w:widowControl/>
        <w:tabs>
          <w:tab w:val="left" w:pos="360"/>
        </w:tabs>
        <w:ind w:right="0" w:firstLine="0"/>
      </w:pPr>
      <w:r w:rsidRPr="000D1405">
        <w:t>40.</w:t>
      </w:r>
      <w:r w:rsidR="007839F6" w:rsidRPr="000D1405">
        <w:t>Строкин М.  Налогообложение в хозяйственных операциях с основными средствами и инвестициями в основные средства //  Экономика и жизнь. – 20</w:t>
      </w:r>
      <w:r w:rsidR="000D1405" w:rsidRPr="000D1405">
        <w:t>13</w:t>
      </w:r>
      <w:r w:rsidR="007839F6" w:rsidRPr="000D1405">
        <w:t>. – №42. – С.34-40.</w:t>
      </w:r>
    </w:p>
    <w:p w:rsidR="00A1017E" w:rsidRPr="004A3310" w:rsidRDefault="00E144AF" w:rsidP="00A1017E">
      <w:pPr>
        <w:pStyle w:val="30"/>
        <w:widowControl/>
        <w:tabs>
          <w:tab w:val="left" w:pos="360"/>
        </w:tabs>
        <w:ind w:right="0" w:firstLine="0"/>
        <w:rPr>
          <w:szCs w:val="28"/>
        </w:rPr>
      </w:pPr>
      <w:r w:rsidRPr="004A3310">
        <w:rPr>
          <w:szCs w:val="28"/>
        </w:rPr>
        <w:t>41</w:t>
      </w:r>
      <w:r w:rsidR="004A3310" w:rsidRPr="004A3310">
        <w:rPr>
          <w:szCs w:val="28"/>
        </w:rPr>
        <w:t>.Фишер, С.</w:t>
      </w:r>
      <w:r w:rsidR="00A1017E" w:rsidRPr="004A3310">
        <w:rPr>
          <w:szCs w:val="28"/>
        </w:rPr>
        <w:t xml:space="preserve"> Экономика: учеб. пособие / С. Фишер, Р. Дорибуш.  - М.: «Дело ЛТД», 2014. -299 с.</w:t>
      </w:r>
    </w:p>
    <w:p w:rsidR="00A1017E" w:rsidRPr="004A3310" w:rsidRDefault="00E144AF" w:rsidP="00A1017E">
      <w:pPr>
        <w:pStyle w:val="31"/>
        <w:tabs>
          <w:tab w:val="num" w:pos="1211"/>
        </w:tabs>
        <w:autoSpaceDE/>
        <w:adjustRightInd/>
        <w:spacing w:after="0" w:line="360" w:lineRule="auto"/>
        <w:jc w:val="both"/>
        <w:rPr>
          <w:sz w:val="28"/>
          <w:szCs w:val="28"/>
        </w:rPr>
      </w:pPr>
      <w:r w:rsidRPr="004A3310">
        <w:rPr>
          <w:sz w:val="28"/>
          <w:szCs w:val="28"/>
        </w:rPr>
        <w:t>42</w:t>
      </w:r>
      <w:r w:rsidR="00A1017E" w:rsidRPr="004A3310">
        <w:rPr>
          <w:sz w:val="28"/>
          <w:szCs w:val="28"/>
        </w:rPr>
        <w:t>.</w:t>
      </w:r>
      <w:r w:rsidR="00D56BB9">
        <w:rPr>
          <w:sz w:val="28"/>
          <w:szCs w:val="28"/>
        </w:rPr>
        <w:t>Шуляк, П.Н.</w:t>
      </w:r>
      <w:r w:rsidR="00A1017E" w:rsidRPr="004A3310">
        <w:rPr>
          <w:sz w:val="28"/>
          <w:szCs w:val="28"/>
        </w:rPr>
        <w:t>Финансы предприятия</w:t>
      </w:r>
      <w:r w:rsidR="00D56BB9">
        <w:rPr>
          <w:sz w:val="28"/>
          <w:szCs w:val="28"/>
        </w:rPr>
        <w:t>: учебник</w:t>
      </w:r>
      <w:r w:rsidR="00A1017E" w:rsidRPr="004A3310">
        <w:rPr>
          <w:sz w:val="28"/>
          <w:szCs w:val="28"/>
        </w:rPr>
        <w:t xml:space="preserve">/ </w:t>
      </w:r>
      <w:r w:rsidR="00D56BB9">
        <w:rPr>
          <w:sz w:val="28"/>
          <w:szCs w:val="28"/>
        </w:rPr>
        <w:t>П. Н. Шуляк</w:t>
      </w:r>
      <w:r w:rsidR="00A1017E" w:rsidRPr="004A3310">
        <w:rPr>
          <w:sz w:val="28"/>
          <w:szCs w:val="28"/>
        </w:rPr>
        <w:t xml:space="preserve">. – М.: Дом. Дашков и К., </w:t>
      </w:r>
      <w:r w:rsidR="004A3310" w:rsidRPr="004A3310">
        <w:rPr>
          <w:sz w:val="28"/>
          <w:szCs w:val="28"/>
        </w:rPr>
        <w:t>2013.</w:t>
      </w:r>
      <w:r w:rsidR="00A1017E" w:rsidRPr="004A3310">
        <w:rPr>
          <w:sz w:val="28"/>
          <w:szCs w:val="28"/>
        </w:rPr>
        <w:t xml:space="preserve"> – 498 с.</w:t>
      </w:r>
    </w:p>
    <w:p w:rsidR="00A1017E" w:rsidRPr="00D56BB9" w:rsidRDefault="00E144AF" w:rsidP="00A1017E">
      <w:pPr>
        <w:pStyle w:val="31"/>
        <w:tabs>
          <w:tab w:val="num" w:pos="1211"/>
        </w:tabs>
        <w:autoSpaceDE/>
        <w:adjustRightInd/>
        <w:spacing w:after="0" w:line="360" w:lineRule="auto"/>
        <w:jc w:val="both"/>
        <w:rPr>
          <w:sz w:val="28"/>
          <w:szCs w:val="28"/>
        </w:rPr>
      </w:pPr>
      <w:r w:rsidRPr="00D56BB9">
        <w:rPr>
          <w:sz w:val="28"/>
          <w:szCs w:val="28"/>
        </w:rPr>
        <w:t>43</w:t>
      </w:r>
      <w:r w:rsidR="00A1017E" w:rsidRPr="00D56BB9">
        <w:rPr>
          <w:sz w:val="28"/>
          <w:szCs w:val="28"/>
        </w:rPr>
        <w:t>.</w:t>
      </w:r>
      <w:r w:rsidR="00D56BB9" w:rsidRPr="00D56BB9">
        <w:rPr>
          <w:sz w:val="28"/>
          <w:szCs w:val="28"/>
        </w:rPr>
        <w:t>Романовский, М.В.</w:t>
      </w:r>
      <w:r w:rsidR="00A1017E" w:rsidRPr="00D56BB9">
        <w:rPr>
          <w:sz w:val="28"/>
          <w:szCs w:val="28"/>
        </w:rPr>
        <w:t>Финансы</w:t>
      </w:r>
      <w:r w:rsidR="00D56BB9" w:rsidRPr="00D56BB9">
        <w:rPr>
          <w:sz w:val="28"/>
          <w:szCs w:val="28"/>
        </w:rPr>
        <w:t>: учебник</w:t>
      </w:r>
      <w:r w:rsidR="00A1017E" w:rsidRPr="00D56BB9">
        <w:rPr>
          <w:sz w:val="28"/>
          <w:szCs w:val="28"/>
        </w:rPr>
        <w:t xml:space="preserve"> / Под редакцией  М. В.Романовской, О. В.Рублевской. – СПб.: Финансы и статистика, 201</w:t>
      </w:r>
      <w:r w:rsidR="00D56BB9" w:rsidRPr="00D56BB9">
        <w:rPr>
          <w:sz w:val="28"/>
          <w:szCs w:val="28"/>
        </w:rPr>
        <w:t>4</w:t>
      </w:r>
      <w:r w:rsidR="00A1017E" w:rsidRPr="00D56BB9">
        <w:rPr>
          <w:sz w:val="28"/>
          <w:szCs w:val="28"/>
        </w:rPr>
        <w:t>. – 594с.</w:t>
      </w:r>
    </w:p>
    <w:p w:rsidR="00A1017E" w:rsidRPr="00CC0976" w:rsidRDefault="00E144AF" w:rsidP="00A1017E">
      <w:pPr>
        <w:pStyle w:val="31"/>
        <w:tabs>
          <w:tab w:val="num" w:pos="1211"/>
        </w:tabs>
        <w:autoSpaceDE/>
        <w:adjustRightInd/>
        <w:spacing w:after="0" w:line="360" w:lineRule="auto"/>
        <w:jc w:val="both"/>
        <w:rPr>
          <w:sz w:val="28"/>
          <w:szCs w:val="28"/>
        </w:rPr>
      </w:pPr>
      <w:r w:rsidRPr="00CC0976">
        <w:rPr>
          <w:sz w:val="28"/>
          <w:szCs w:val="28"/>
        </w:rPr>
        <w:t>44</w:t>
      </w:r>
      <w:r w:rsidR="00A1017E" w:rsidRPr="00CC0976">
        <w:rPr>
          <w:sz w:val="28"/>
          <w:szCs w:val="28"/>
        </w:rPr>
        <w:t>.Четыркин</w:t>
      </w:r>
      <w:r w:rsidR="00CC0976" w:rsidRPr="00CC0976">
        <w:rPr>
          <w:sz w:val="28"/>
          <w:szCs w:val="28"/>
        </w:rPr>
        <w:t>,</w:t>
      </w:r>
      <w:r w:rsidR="00A1017E" w:rsidRPr="00CC0976">
        <w:rPr>
          <w:sz w:val="28"/>
          <w:szCs w:val="28"/>
        </w:rPr>
        <w:t xml:space="preserve"> Е. М. Методы фин</w:t>
      </w:r>
      <w:r w:rsidR="00CC0976" w:rsidRPr="00CC0976">
        <w:rPr>
          <w:sz w:val="28"/>
          <w:szCs w:val="28"/>
        </w:rPr>
        <w:t>ансовых и коммерческих расчетов: учебное пособие /</w:t>
      </w:r>
      <w:r w:rsidR="00A1017E" w:rsidRPr="00CC0976">
        <w:rPr>
          <w:sz w:val="28"/>
          <w:szCs w:val="28"/>
        </w:rPr>
        <w:t xml:space="preserve"> </w:t>
      </w:r>
      <w:r w:rsidR="00CC0976" w:rsidRPr="00CC0976">
        <w:rPr>
          <w:sz w:val="28"/>
          <w:szCs w:val="28"/>
        </w:rPr>
        <w:t xml:space="preserve">Е.М.Четыркин. </w:t>
      </w:r>
      <w:r w:rsidR="00A1017E" w:rsidRPr="00CC0976">
        <w:rPr>
          <w:sz w:val="28"/>
          <w:szCs w:val="28"/>
        </w:rPr>
        <w:t>– М.: Дело, 201</w:t>
      </w:r>
      <w:r w:rsidR="00CC0976" w:rsidRPr="00CC0976">
        <w:rPr>
          <w:sz w:val="28"/>
          <w:szCs w:val="28"/>
        </w:rPr>
        <w:t>3</w:t>
      </w:r>
      <w:r w:rsidR="00A1017E" w:rsidRPr="00CC0976">
        <w:rPr>
          <w:sz w:val="28"/>
          <w:szCs w:val="28"/>
        </w:rPr>
        <w:t>. – 425 с.</w:t>
      </w:r>
    </w:p>
    <w:p w:rsidR="001B2A7A" w:rsidRPr="005F6DF5" w:rsidRDefault="00E144AF" w:rsidP="00A1017E">
      <w:pPr>
        <w:pStyle w:val="31"/>
        <w:tabs>
          <w:tab w:val="num" w:pos="1211"/>
        </w:tabs>
        <w:autoSpaceDE/>
        <w:adjustRightInd/>
        <w:spacing w:after="0" w:line="360" w:lineRule="auto"/>
        <w:jc w:val="both"/>
        <w:rPr>
          <w:color w:val="FF0000"/>
          <w:sz w:val="28"/>
          <w:szCs w:val="28"/>
        </w:rPr>
      </w:pPr>
      <w:r>
        <w:rPr>
          <w:sz w:val="28"/>
          <w:szCs w:val="28"/>
        </w:rPr>
        <w:t>45.</w:t>
      </w:r>
      <w:r w:rsidR="00EB7BCD">
        <w:rPr>
          <w:sz w:val="28"/>
          <w:szCs w:val="28"/>
        </w:rPr>
        <w:t xml:space="preserve">Шилова, Л.Ф. </w:t>
      </w:r>
      <w:r w:rsidR="005F6DF5" w:rsidRPr="005F6DF5">
        <w:rPr>
          <w:sz w:val="28"/>
          <w:szCs w:val="28"/>
        </w:rPr>
        <w:t>Учет основных средств, нематериальных а</w:t>
      </w:r>
      <w:r w:rsidR="00EB7BCD">
        <w:rPr>
          <w:sz w:val="28"/>
          <w:szCs w:val="28"/>
        </w:rPr>
        <w:t>ктивов, долгосрочных инвестиций: учебник</w:t>
      </w:r>
      <w:r w:rsidR="005F6DF5" w:rsidRPr="005F6DF5">
        <w:rPr>
          <w:sz w:val="28"/>
          <w:szCs w:val="28"/>
        </w:rPr>
        <w:t xml:space="preserve"> </w:t>
      </w:r>
      <w:r w:rsidR="00EB7BCD">
        <w:rPr>
          <w:sz w:val="28"/>
          <w:szCs w:val="28"/>
        </w:rPr>
        <w:t xml:space="preserve">/ </w:t>
      </w:r>
      <w:r w:rsidR="00EB7BCD" w:rsidRPr="005F6DF5">
        <w:rPr>
          <w:sz w:val="28"/>
          <w:szCs w:val="28"/>
        </w:rPr>
        <w:t xml:space="preserve">Л. Ф. Шилова, Е. Г. Токмакова, Ю. Н. Руф, Н. В. Зылёва </w:t>
      </w:r>
      <w:r w:rsidR="005F6DF5" w:rsidRPr="005F6DF5">
        <w:rPr>
          <w:sz w:val="28"/>
          <w:szCs w:val="28"/>
        </w:rPr>
        <w:t>– М.: АО "Инкосаудит", 20</w:t>
      </w:r>
      <w:r w:rsidR="00EB7BCD">
        <w:rPr>
          <w:sz w:val="28"/>
          <w:szCs w:val="28"/>
        </w:rPr>
        <w:t>13</w:t>
      </w:r>
      <w:r w:rsidR="005F6DF5" w:rsidRPr="005F6DF5">
        <w:rPr>
          <w:sz w:val="28"/>
          <w:szCs w:val="28"/>
        </w:rPr>
        <w:t xml:space="preserve">. – </w:t>
      </w:r>
      <w:r w:rsidR="005F6DF5">
        <w:rPr>
          <w:sz w:val="28"/>
          <w:szCs w:val="28"/>
        </w:rPr>
        <w:t>289</w:t>
      </w:r>
      <w:r w:rsidR="005F6DF5" w:rsidRPr="005F6DF5">
        <w:rPr>
          <w:sz w:val="28"/>
          <w:szCs w:val="28"/>
        </w:rPr>
        <w:t xml:space="preserve"> с.</w:t>
      </w:r>
    </w:p>
    <w:p w:rsidR="00702F43" w:rsidRPr="00B04045" w:rsidRDefault="00E144AF" w:rsidP="00C67BF1">
      <w:pPr>
        <w:pStyle w:val="30"/>
        <w:widowControl/>
        <w:tabs>
          <w:tab w:val="left" w:pos="360"/>
        </w:tabs>
        <w:ind w:right="0" w:firstLine="0"/>
        <w:rPr>
          <w:szCs w:val="28"/>
        </w:rPr>
      </w:pPr>
      <w:r w:rsidRPr="00B04045">
        <w:rPr>
          <w:szCs w:val="28"/>
        </w:rPr>
        <w:t>46</w:t>
      </w:r>
      <w:r w:rsidR="00702F43" w:rsidRPr="00B04045">
        <w:rPr>
          <w:szCs w:val="28"/>
        </w:rPr>
        <w:t>.Шереме</w:t>
      </w:r>
      <w:r w:rsidR="00B04045" w:rsidRPr="00B04045">
        <w:rPr>
          <w:szCs w:val="28"/>
        </w:rPr>
        <w:t>т, А.Д.</w:t>
      </w:r>
      <w:r w:rsidR="00702F43" w:rsidRPr="00B04045">
        <w:rPr>
          <w:szCs w:val="28"/>
        </w:rPr>
        <w:t xml:space="preserve"> Теория ана</w:t>
      </w:r>
      <w:r w:rsidR="00B04045" w:rsidRPr="00B04045">
        <w:rPr>
          <w:szCs w:val="28"/>
        </w:rPr>
        <w:t>лиза хозяйственной деятельности</w:t>
      </w:r>
      <w:r w:rsidR="00702F43" w:rsidRPr="00B04045">
        <w:rPr>
          <w:szCs w:val="28"/>
        </w:rPr>
        <w:t>: учеб. пособие / А.Д. Шеремет, М.И.Баканов. – М.: Финансы и статистика, 20</w:t>
      </w:r>
      <w:r w:rsidR="00C6255B" w:rsidRPr="00B04045">
        <w:rPr>
          <w:szCs w:val="28"/>
        </w:rPr>
        <w:t>13</w:t>
      </w:r>
      <w:r w:rsidR="00702F43" w:rsidRPr="00B04045">
        <w:rPr>
          <w:szCs w:val="28"/>
        </w:rPr>
        <w:t>. – 714 с.</w:t>
      </w:r>
    </w:p>
    <w:p w:rsidR="00F91EFE" w:rsidRPr="00B04045" w:rsidRDefault="00E144AF" w:rsidP="00A1017E">
      <w:pPr>
        <w:tabs>
          <w:tab w:val="left" w:pos="993"/>
          <w:tab w:val="left" w:pos="1134"/>
        </w:tabs>
        <w:suppressAutoHyphens/>
        <w:spacing w:line="360" w:lineRule="auto"/>
        <w:jc w:val="both"/>
        <w:rPr>
          <w:sz w:val="28"/>
          <w:szCs w:val="28"/>
        </w:rPr>
      </w:pPr>
      <w:r w:rsidRPr="00B04045">
        <w:rPr>
          <w:sz w:val="28"/>
          <w:szCs w:val="28"/>
        </w:rPr>
        <w:t>47</w:t>
      </w:r>
      <w:r w:rsidR="00A1017E" w:rsidRPr="00B04045">
        <w:rPr>
          <w:sz w:val="28"/>
          <w:szCs w:val="28"/>
        </w:rPr>
        <w:t>.</w:t>
      </w:r>
      <w:r w:rsidR="00F91EFE" w:rsidRPr="00B04045">
        <w:rPr>
          <w:sz w:val="28"/>
          <w:szCs w:val="28"/>
        </w:rPr>
        <w:t>Шеремет, А. Д. Методика финансового анализа</w:t>
      </w:r>
      <w:r w:rsidR="00B04045" w:rsidRPr="00B04045">
        <w:rPr>
          <w:sz w:val="28"/>
          <w:szCs w:val="28"/>
        </w:rPr>
        <w:t>: учебное пособие / А.Д.Шеремет.</w:t>
      </w:r>
      <w:r w:rsidR="00F91EFE" w:rsidRPr="00B04045">
        <w:rPr>
          <w:sz w:val="28"/>
          <w:szCs w:val="28"/>
        </w:rPr>
        <w:t>. - М.: ИНФРА-М, 201</w:t>
      </w:r>
      <w:r w:rsidR="00B04045" w:rsidRPr="00B04045">
        <w:rPr>
          <w:sz w:val="28"/>
          <w:szCs w:val="28"/>
        </w:rPr>
        <w:t>4</w:t>
      </w:r>
      <w:r w:rsidR="00F91EFE" w:rsidRPr="00B04045">
        <w:rPr>
          <w:sz w:val="28"/>
          <w:szCs w:val="28"/>
        </w:rPr>
        <w:t>. - 464 с.</w:t>
      </w:r>
    </w:p>
    <w:p w:rsidR="00F91EFE" w:rsidRPr="00E960A6" w:rsidRDefault="00E144AF" w:rsidP="00A1017E">
      <w:pPr>
        <w:tabs>
          <w:tab w:val="left" w:pos="993"/>
          <w:tab w:val="left" w:pos="1134"/>
        </w:tabs>
        <w:suppressAutoHyphens/>
        <w:spacing w:line="360" w:lineRule="auto"/>
        <w:jc w:val="both"/>
        <w:rPr>
          <w:sz w:val="28"/>
          <w:szCs w:val="28"/>
        </w:rPr>
      </w:pPr>
      <w:r w:rsidRPr="00E960A6">
        <w:rPr>
          <w:sz w:val="28"/>
          <w:szCs w:val="28"/>
        </w:rPr>
        <w:t>48</w:t>
      </w:r>
      <w:r w:rsidR="00A1017E" w:rsidRPr="00E960A6">
        <w:rPr>
          <w:sz w:val="28"/>
          <w:szCs w:val="28"/>
        </w:rPr>
        <w:t>.</w:t>
      </w:r>
      <w:r w:rsidR="00F91EFE" w:rsidRPr="00E960A6">
        <w:rPr>
          <w:sz w:val="28"/>
          <w:szCs w:val="28"/>
        </w:rPr>
        <w:t>Шеремет</w:t>
      </w:r>
      <w:r w:rsidR="00E960A6" w:rsidRPr="00E960A6">
        <w:rPr>
          <w:sz w:val="28"/>
          <w:szCs w:val="28"/>
        </w:rPr>
        <w:t>,</w:t>
      </w:r>
      <w:r w:rsidR="00F91EFE" w:rsidRPr="00E960A6">
        <w:rPr>
          <w:sz w:val="28"/>
          <w:szCs w:val="28"/>
        </w:rPr>
        <w:t xml:space="preserve"> А. Д. Теория экономического анализа</w:t>
      </w:r>
      <w:r w:rsidR="00E960A6" w:rsidRPr="00E960A6">
        <w:rPr>
          <w:sz w:val="28"/>
          <w:szCs w:val="28"/>
        </w:rPr>
        <w:t>: учебник/ А.Д.Шеремет.</w:t>
      </w:r>
      <w:r w:rsidR="00F91EFE" w:rsidRPr="00E960A6">
        <w:rPr>
          <w:sz w:val="28"/>
          <w:szCs w:val="28"/>
        </w:rPr>
        <w:t xml:space="preserve"> - М.: ИНФРА-М, 201</w:t>
      </w:r>
      <w:r w:rsidR="00E960A6" w:rsidRPr="00E960A6">
        <w:rPr>
          <w:sz w:val="28"/>
          <w:szCs w:val="28"/>
        </w:rPr>
        <w:t>4</w:t>
      </w:r>
      <w:r w:rsidR="00F91EFE" w:rsidRPr="00E960A6">
        <w:rPr>
          <w:sz w:val="28"/>
          <w:szCs w:val="28"/>
        </w:rPr>
        <w:t>. - 352 с.</w:t>
      </w:r>
    </w:p>
    <w:p w:rsidR="00F91EFE" w:rsidRPr="00E960A6" w:rsidRDefault="00E144AF" w:rsidP="00A1017E">
      <w:pPr>
        <w:tabs>
          <w:tab w:val="left" w:pos="993"/>
          <w:tab w:val="left" w:pos="1134"/>
        </w:tabs>
        <w:suppressAutoHyphens/>
        <w:spacing w:line="360" w:lineRule="auto"/>
        <w:jc w:val="both"/>
        <w:rPr>
          <w:rStyle w:val="af7"/>
          <w:sz w:val="28"/>
          <w:szCs w:val="28"/>
        </w:rPr>
      </w:pPr>
      <w:r w:rsidRPr="00E960A6">
        <w:rPr>
          <w:sz w:val="28"/>
          <w:szCs w:val="28"/>
        </w:rPr>
        <w:t>49</w:t>
      </w:r>
      <w:r w:rsidR="00A1017E" w:rsidRPr="00E960A6">
        <w:rPr>
          <w:sz w:val="28"/>
          <w:szCs w:val="28"/>
        </w:rPr>
        <w:t>.</w:t>
      </w:r>
      <w:r w:rsidR="00F91EFE" w:rsidRPr="00E960A6">
        <w:rPr>
          <w:sz w:val="28"/>
          <w:szCs w:val="28"/>
        </w:rPr>
        <w:t xml:space="preserve">Шишкин, А. К. Учет, анализ, аудит на предприятии: </w:t>
      </w:r>
      <w:r w:rsidR="00E960A6" w:rsidRPr="00E960A6">
        <w:rPr>
          <w:sz w:val="28"/>
          <w:szCs w:val="28"/>
        </w:rPr>
        <w:t>учебное</w:t>
      </w:r>
      <w:r w:rsidR="00F91EFE" w:rsidRPr="00E960A6">
        <w:rPr>
          <w:sz w:val="28"/>
          <w:szCs w:val="28"/>
        </w:rPr>
        <w:t xml:space="preserve"> пособие. </w:t>
      </w:r>
      <w:r w:rsidR="00E960A6" w:rsidRPr="00E960A6">
        <w:rPr>
          <w:sz w:val="28"/>
          <w:szCs w:val="28"/>
        </w:rPr>
        <w:t>/ А.К.Шишкин.</w:t>
      </w:r>
      <w:r w:rsidR="00F91EFE" w:rsidRPr="00E960A6">
        <w:rPr>
          <w:sz w:val="28"/>
          <w:szCs w:val="28"/>
        </w:rPr>
        <w:t>- М.: Аудит, ЮНИТИ, 201</w:t>
      </w:r>
      <w:r w:rsidR="00C6255B" w:rsidRPr="00E960A6">
        <w:rPr>
          <w:sz w:val="28"/>
          <w:szCs w:val="28"/>
        </w:rPr>
        <w:t>4</w:t>
      </w:r>
      <w:r w:rsidR="00F91EFE" w:rsidRPr="00E960A6">
        <w:rPr>
          <w:sz w:val="28"/>
          <w:szCs w:val="28"/>
        </w:rPr>
        <w:t>. – 496 с.</w:t>
      </w:r>
      <w:r w:rsidR="00F91EFE" w:rsidRPr="00E960A6">
        <w:rPr>
          <w:rStyle w:val="af7"/>
          <w:sz w:val="28"/>
          <w:szCs w:val="28"/>
        </w:rPr>
        <w:t xml:space="preserve"> </w:t>
      </w:r>
    </w:p>
    <w:p w:rsidR="00F91EFE" w:rsidRPr="00E960A6" w:rsidRDefault="00E144AF" w:rsidP="00A1017E">
      <w:pPr>
        <w:tabs>
          <w:tab w:val="left" w:pos="993"/>
          <w:tab w:val="left" w:pos="1134"/>
        </w:tabs>
        <w:suppressAutoHyphens/>
        <w:spacing w:line="360" w:lineRule="auto"/>
        <w:jc w:val="both"/>
        <w:rPr>
          <w:bCs/>
          <w:sz w:val="28"/>
          <w:szCs w:val="28"/>
        </w:rPr>
      </w:pPr>
      <w:r w:rsidRPr="00E960A6">
        <w:rPr>
          <w:bCs/>
          <w:iCs/>
          <w:spacing w:val="-10"/>
          <w:sz w:val="28"/>
          <w:szCs w:val="28"/>
        </w:rPr>
        <w:t>50</w:t>
      </w:r>
      <w:r w:rsidR="00A1017E" w:rsidRPr="00E960A6">
        <w:rPr>
          <w:bCs/>
          <w:iCs/>
          <w:spacing w:val="-10"/>
          <w:sz w:val="28"/>
          <w:szCs w:val="28"/>
        </w:rPr>
        <w:t>.</w:t>
      </w:r>
      <w:r w:rsidR="00F91EFE" w:rsidRPr="00E960A6">
        <w:rPr>
          <w:bCs/>
          <w:iCs/>
          <w:spacing w:val="-10"/>
          <w:sz w:val="28"/>
          <w:szCs w:val="28"/>
        </w:rPr>
        <w:t>Электронный научный журнал «Экономика и финансы организаций и государства», том 2, апрель 201</w:t>
      </w:r>
      <w:r w:rsidR="00E960A6" w:rsidRPr="00E960A6">
        <w:rPr>
          <w:bCs/>
          <w:iCs/>
          <w:spacing w:val="-10"/>
          <w:sz w:val="28"/>
          <w:szCs w:val="28"/>
        </w:rPr>
        <w:t>4</w:t>
      </w:r>
      <w:r w:rsidR="00F91EFE" w:rsidRPr="00E960A6">
        <w:rPr>
          <w:bCs/>
          <w:iCs/>
          <w:spacing w:val="-10"/>
          <w:sz w:val="28"/>
          <w:szCs w:val="28"/>
        </w:rPr>
        <w:t xml:space="preserve"> г.</w:t>
      </w:r>
      <w:r w:rsidR="00F91EFE" w:rsidRPr="00E960A6">
        <w:rPr>
          <w:sz w:val="28"/>
          <w:szCs w:val="28"/>
        </w:rPr>
        <w:t xml:space="preserve"> // </w:t>
      </w:r>
      <w:hyperlink r:id="rId14" w:history="1">
        <w:r w:rsidR="00F91EFE" w:rsidRPr="00E960A6">
          <w:rPr>
            <w:rStyle w:val="af1"/>
            <w:color w:val="auto"/>
            <w:sz w:val="28"/>
            <w:szCs w:val="28"/>
            <w:u w:val="none"/>
            <w:lang w:val="en-US"/>
          </w:rPr>
          <w:t>www</w:t>
        </w:r>
        <w:r w:rsidR="00F91EFE" w:rsidRPr="00E960A6">
          <w:rPr>
            <w:rStyle w:val="af1"/>
            <w:color w:val="auto"/>
            <w:sz w:val="28"/>
            <w:szCs w:val="28"/>
            <w:u w:val="none"/>
          </w:rPr>
          <w:t>.</w:t>
        </w:r>
        <w:r w:rsidR="00F91EFE" w:rsidRPr="00E960A6">
          <w:rPr>
            <w:rStyle w:val="af1"/>
            <w:color w:val="auto"/>
            <w:sz w:val="28"/>
            <w:szCs w:val="28"/>
            <w:u w:val="none"/>
            <w:lang w:val="en-US"/>
          </w:rPr>
          <w:t>finansy</w:t>
        </w:r>
        <w:r w:rsidR="00F91EFE" w:rsidRPr="00E960A6">
          <w:rPr>
            <w:rStyle w:val="af1"/>
            <w:color w:val="auto"/>
            <w:sz w:val="28"/>
            <w:szCs w:val="28"/>
            <w:u w:val="none"/>
          </w:rPr>
          <w:t>.</w:t>
        </w:r>
        <w:r w:rsidR="00F91EFE" w:rsidRPr="00E960A6">
          <w:rPr>
            <w:rStyle w:val="af1"/>
            <w:color w:val="auto"/>
            <w:sz w:val="28"/>
            <w:szCs w:val="28"/>
            <w:u w:val="none"/>
            <w:lang w:val="en-US"/>
          </w:rPr>
          <w:t>ru</w:t>
        </w:r>
      </w:hyperlink>
    </w:p>
    <w:p w:rsidR="00F91EFE" w:rsidRPr="00E960A6" w:rsidRDefault="00E144AF" w:rsidP="00A1017E">
      <w:pPr>
        <w:tabs>
          <w:tab w:val="left" w:pos="993"/>
          <w:tab w:val="left" w:pos="1134"/>
        </w:tabs>
        <w:suppressAutoHyphens/>
        <w:spacing w:line="360" w:lineRule="auto"/>
        <w:jc w:val="both"/>
        <w:rPr>
          <w:bCs/>
          <w:sz w:val="28"/>
          <w:szCs w:val="28"/>
        </w:rPr>
      </w:pPr>
      <w:r w:rsidRPr="00E960A6">
        <w:rPr>
          <w:sz w:val="28"/>
          <w:szCs w:val="28"/>
        </w:rPr>
        <w:t>51</w:t>
      </w:r>
      <w:r w:rsidR="00A1017E" w:rsidRPr="00E960A6">
        <w:rPr>
          <w:sz w:val="28"/>
          <w:szCs w:val="28"/>
        </w:rPr>
        <w:t>.</w:t>
      </w:r>
      <w:r w:rsidR="00F91EFE" w:rsidRPr="00E960A6">
        <w:rPr>
          <w:sz w:val="28"/>
          <w:szCs w:val="28"/>
        </w:rPr>
        <w:t>Юрзинова</w:t>
      </w:r>
      <w:r w:rsidR="00E960A6" w:rsidRPr="00E960A6">
        <w:rPr>
          <w:sz w:val="28"/>
          <w:szCs w:val="28"/>
        </w:rPr>
        <w:t>,</w:t>
      </w:r>
      <w:r w:rsidR="00F91EFE" w:rsidRPr="00E960A6">
        <w:rPr>
          <w:sz w:val="28"/>
          <w:szCs w:val="28"/>
        </w:rPr>
        <w:t xml:space="preserve"> И. Л. Новые подходы к диагностике финансового состояния хозяйствующих субъектов // Экономический анализ. –201</w:t>
      </w:r>
      <w:r w:rsidR="00E960A6" w:rsidRPr="00E960A6">
        <w:rPr>
          <w:sz w:val="28"/>
          <w:szCs w:val="28"/>
        </w:rPr>
        <w:t>3</w:t>
      </w:r>
      <w:r w:rsidR="00F91EFE" w:rsidRPr="00E960A6">
        <w:rPr>
          <w:sz w:val="28"/>
          <w:szCs w:val="28"/>
        </w:rPr>
        <w:t>. - № 4. – с.58-62.</w:t>
      </w:r>
    </w:p>
    <w:p w:rsidR="00F91EFE" w:rsidRPr="00530CC5" w:rsidRDefault="00702F43" w:rsidP="00077F03">
      <w:pPr>
        <w:widowControl w:val="0"/>
        <w:spacing w:line="360" w:lineRule="auto"/>
        <w:ind w:right="-1"/>
        <w:jc w:val="center"/>
        <w:rPr>
          <w:sz w:val="28"/>
        </w:rPr>
      </w:pPr>
      <w:r w:rsidRPr="00530CC5">
        <w:rPr>
          <w:sz w:val="28"/>
          <w:szCs w:val="28"/>
        </w:rPr>
        <w:br w:type="page"/>
      </w:r>
    </w:p>
    <w:p w:rsidR="001871EF" w:rsidRPr="001871EF" w:rsidRDefault="001871EF" w:rsidP="00077F03">
      <w:pPr>
        <w:widowControl w:val="0"/>
        <w:spacing w:line="360" w:lineRule="auto"/>
        <w:ind w:right="-1"/>
        <w:jc w:val="center"/>
        <w:rPr>
          <w:sz w:val="32"/>
          <w:szCs w:val="32"/>
        </w:rPr>
      </w:pPr>
      <w:r w:rsidRPr="001871EF">
        <w:rPr>
          <w:sz w:val="32"/>
          <w:szCs w:val="32"/>
        </w:rPr>
        <w:t>Приложения</w:t>
      </w:r>
    </w:p>
    <w:p w:rsidR="00134321" w:rsidRPr="00530CC5" w:rsidRDefault="00134321" w:rsidP="00134321">
      <w:pPr>
        <w:widowControl w:val="0"/>
        <w:spacing w:line="360" w:lineRule="auto"/>
        <w:rPr>
          <w:bCs/>
          <w:sz w:val="28"/>
        </w:rPr>
      </w:pPr>
    </w:p>
    <w:p w:rsidR="00134321" w:rsidRPr="00530CC5" w:rsidRDefault="00134321" w:rsidP="00134321">
      <w:pPr>
        <w:widowControl w:val="0"/>
        <w:spacing w:line="360" w:lineRule="auto"/>
        <w:jc w:val="both"/>
        <w:rPr>
          <w:bCs/>
          <w:sz w:val="28"/>
        </w:rPr>
      </w:pPr>
    </w:p>
    <w:p w:rsidR="00134321" w:rsidRPr="00530CC5" w:rsidRDefault="00134321" w:rsidP="00134321">
      <w:pPr>
        <w:widowControl w:val="0"/>
        <w:spacing w:line="360" w:lineRule="auto"/>
        <w:jc w:val="both"/>
        <w:rPr>
          <w:bCs/>
          <w:sz w:val="28"/>
        </w:rPr>
      </w:pPr>
    </w:p>
    <w:p w:rsidR="00134321" w:rsidRPr="00530CC5" w:rsidRDefault="00134321" w:rsidP="00134321">
      <w:pPr>
        <w:widowControl w:val="0"/>
        <w:jc w:val="both"/>
        <w:rPr>
          <w:bCs/>
        </w:rPr>
      </w:pPr>
    </w:p>
    <w:p w:rsidR="00134321" w:rsidRPr="00530CC5" w:rsidRDefault="00134321" w:rsidP="00134321">
      <w:pPr>
        <w:widowControl w:val="0"/>
        <w:jc w:val="both"/>
        <w:rPr>
          <w:bCs/>
        </w:rPr>
      </w:pPr>
    </w:p>
    <w:p w:rsidR="007E5CC3" w:rsidRPr="00530CC5" w:rsidRDefault="00C82A57" w:rsidP="007E5CC3">
      <w:pPr>
        <w:widowControl w:val="0"/>
        <w:tabs>
          <w:tab w:val="num" w:pos="720"/>
        </w:tabs>
        <w:spacing w:line="360" w:lineRule="auto"/>
        <w:ind w:firstLine="360"/>
        <w:jc w:val="right"/>
        <w:rPr>
          <w:sz w:val="28"/>
          <w:szCs w:val="28"/>
        </w:rPr>
      </w:pPr>
      <w:r w:rsidRPr="00530CC5">
        <w:rPr>
          <w:sz w:val="28"/>
          <w:szCs w:val="28"/>
        </w:rPr>
        <w:br w:type="page"/>
      </w:r>
      <w:r w:rsidR="007E5CC3" w:rsidRPr="00530CC5">
        <w:rPr>
          <w:sz w:val="28"/>
          <w:szCs w:val="28"/>
        </w:rPr>
        <w:t>Приложения:</w:t>
      </w:r>
    </w:p>
    <w:p w:rsidR="007E5CC3" w:rsidRPr="007E5CC3" w:rsidRDefault="00045BC9" w:rsidP="007E5CC3">
      <w:pPr>
        <w:autoSpaceDE w:val="0"/>
        <w:autoSpaceDN w:val="0"/>
        <w:adjustRightInd w:val="0"/>
        <w:spacing w:line="360" w:lineRule="auto"/>
        <w:ind w:firstLine="720"/>
        <w:jc w:val="both"/>
        <w:rPr>
          <w:sz w:val="28"/>
          <w:szCs w:val="28"/>
        </w:rPr>
      </w:pPr>
      <w:r>
        <w:rPr>
          <w:sz w:val="28"/>
          <w:szCs w:val="28"/>
        </w:rPr>
        <w:t>А</w:t>
      </w:r>
      <w:r w:rsidR="007E5CC3" w:rsidRPr="007E5CC3">
        <w:rPr>
          <w:sz w:val="28"/>
          <w:szCs w:val="28"/>
        </w:rPr>
        <w:t xml:space="preserve"> Баланс за 2011-2012 -2013 г.г.</w:t>
      </w:r>
    </w:p>
    <w:p w:rsidR="007E5CC3" w:rsidRPr="007E5CC3" w:rsidRDefault="00045BC9" w:rsidP="007E5CC3">
      <w:pPr>
        <w:autoSpaceDE w:val="0"/>
        <w:autoSpaceDN w:val="0"/>
        <w:adjustRightInd w:val="0"/>
        <w:spacing w:line="360" w:lineRule="auto"/>
        <w:ind w:firstLine="720"/>
        <w:jc w:val="both"/>
        <w:rPr>
          <w:sz w:val="28"/>
          <w:szCs w:val="28"/>
        </w:rPr>
      </w:pPr>
      <w:r>
        <w:rPr>
          <w:sz w:val="28"/>
          <w:szCs w:val="28"/>
        </w:rPr>
        <w:t>Б</w:t>
      </w:r>
      <w:r w:rsidR="007E5CC3" w:rsidRPr="007E5CC3">
        <w:rPr>
          <w:sz w:val="28"/>
          <w:szCs w:val="28"/>
        </w:rPr>
        <w:t xml:space="preserve"> Форма 2 «Отчет о прибылях и убытках» за 2011-2012 г.г.</w:t>
      </w:r>
    </w:p>
    <w:p w:rsidR="007E5CC3" w:rsidRPr="007E5CC3" w:rsidRDefault="00045BC9" w:rsidP="007E5CC3">
      <w:pPr>
        <w:autoSpaceDE w:val="0"/>
        <w:autoSpaceDN w:val="0"/>
        <w:adjustRightInd w:val="0"/>
        <w:spacing w:line="360" w:lineRule="auto"/>
        <w:ind w:firstLine="720"/>
        <w:jc w:val="both"/>
        <w:rPr>
          <w:sz w:val="28"/>
          <w:szCs w:val="28"/>
        </w:rPr>
      </w:pPr>
      <w:r>
        <w:rPr>
          <w:sz w:val="28"/>
          <w:szCs w:val="28"/>
        </w:rPr>
        <w:t>В</w:t>
      </w:r>
      <w:r w:rsidR="007E5CC3" w:rsidRPr="007E5CC3">
        <w:rPr>
          <w:sz w:val="28"/>
          <w:szCs w:val="28"/>
        </w:rPr>
        <w:t xml:space="preserve"> Форма 2 «Отчет о прибылях и убытках» за 2012-2013 г.г.</w:t>
      </w:r>
    </w:p>
    <w:p w:rsidR="007E5CC3" w:rsidRPr="007E5CC3" w:rsidRDefault="00045BC9" w:rsidP="007E5CC3">
      <w:pPr>
        <w:autoSpaceDE w:val="0"/>
        <w:autoSpaceDN w:val="0"/>
        <w:adjustRightInd w:val="0"/>
        <w:spacing w:line="360" w:lineRule="auto"/>
        <w:ind w:firstLine="720"/>
        <w:jc w:val="both"/>
        <w:rPr>
          <w:sz w:val="28"/>
          <w:szCs w:val="28"/>
        </w:rPr>
      </w:pPr>
      <w:r>
        <w:rPr>
          <w:sz w:val="28"/>
          <w:szCs w:val="28"/>
        </w:rPr>
        <w:t>Г</w:t>
      </w:r>
      <w:r w:rsidR="007E5CC3" w:rsidRPr="007E5CC3">
        <w:rPr>
          <w:sz w:val="28"/>
          <w:szCs w:val="28"/>
        </w:rPr>
        <w:t xml:space="preserve"> Форма 5 «Приложение к балансу» 2011-2012 г.г</w:t>
      </w:r>
    </w:p>
    <w:p w:rsidR="007E5CC3" w:rsidRPr="007E5CC3" w:rsidRDefault="00045BC9" w:rsidP="007E5CC3">
      <w:pPr>
        <w:autoSpaceDE w:val="0"/>
        <w:autoSpaceDN w:val="0"/>
        <w:adjustRightInd w:val="0"/>
        <w:spacing w:line="360" w:lineRule="auto"/>
        <w:ind w:firstLine="720"/>
        <w:jc w:val="both"/>
        <w:rPr>
          <w:sz w:val="28"/>
          <w:szCs w:val="28"/>
        </w:rPr>
      </w:pPr>
      <w:r>
        <w:rPr>
          <w:sz w:val="28"/>
          <w:szCs w:val="28"/>
        </w:rPr>
        <w:t>Д</w:t>
      </w:r>
      <w:r w:rsidR="007E5CC3" w:rsidRPr="007E5CC3">
        <w:rPr>
          <w:sz w:val="28"/>
          <w:szCs w:val="28"/>
        </w:rPr>
        <w:t xml:space="preserve"> Форма 5 «Приложение к балансу»  2012-2013 г.г.</w:t>
      </w:r>
    </w:p>
    <w:p w:rsidR="00134321" w:rsidRPr="007E5CC3" w:rsidRDefault="007023BA" w:rsidP="001871EF">
      <w:pPr>
        <w:pStyle w:val="a4"/>
        <w:widowControl w:val="0"/>
        <w:spacing w:line="360" w:lineRule="auto"/>
      </w:pPr>
      <w:r>
        <w:br w:type="page"/>
      </w:r>
    </w:p>
    <w:sectPr w:rsidR="00134321" w:rsidRPr="007E5CC3" w:rsidSect="00EB2D2D">
      <w:footerReference w:type="even" r:id="rId15"/>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91" w:rsidRDefault="00473691">
      <w:r>
        <w:separator/>
      </w:r>
    </w:p>
  </w:endnote>
  <w:endnote w:type="continuationSeparator" w:id="0">
    <w:p w:rsidR="00473691" w:rsidRDefault="0047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DF5" w:rsidRDefault="005F6DF5" w:rsidP="00D9386C">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F6DF5" w:rsidRDefault="005F6DF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DF5" w:rsidRDefault="005F6DF5" w:rsidP="00D9386C">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6A479D">
      <w:rPr>
        <w:rStyle w:val="af3"/>
        <w:noProof/>
      </w:rPr>
      <w:t>2</w:t>
    </w:r>
    <w:r>
      <w:rPr>
        <w:rStyle w:val="af3"/>
      </w:rPr>
      <w:fldChar w:fldCharType="end"/>
    </w:r>
  </w:p>
  <w:p w:rsidR="005F6DF5" w:rsidRDefault="005F6D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91" w:rsidRDefault="00473691">
      <w:r>
        <w:separator/>
      </w:r>
    </w:p>
  </w:footnote>
  <w:footnote w:type="continuationSeparator" w:id="0">
    <w:p w:rsidR="00473691" w:rsidRDefault="00473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B0BF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8A313B2"/>
    <w:multiLevelType w:val="hybridMultilevel"/>
    <w:tmpl w:val="69B4B946"/>
    <w:lvl w:ilvl="0" w:tplc="164A5954">
      <w:start w:val="2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A86100"/>
    <w:multiLevelType w:val="hybridMultilevel"/>
    <w:tmpl w:val="96082C4E"/>
    <w:lvl w:ilvl="0" w:tplc="C7C45FD2">
      <w:start w:val="2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281D6D"/>
    <w:multiLevelType w:val="hybridMultilevel"/>
    <w:tmpl w:val="25627C92"/>
    <w:lvl w:ilvl="0" w:tplc="3E943C2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21391"/>
    <w:multiLevelType w:val="hybridMultilevel"/>
    <w:tmpl w:val="A616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051578"/>
    <w:multiLevelType w:val="hybridMultilevel"/>
    <w:tmpl w:val="7876E5A8"/>
    <w:lvl w:ilvl="0" w:tplc="93EADF20">
      <w:start w:val="68"/>
      <w:numFmt w:val="decimal"/>
      <w:lvlText w:val="%1."/>
      <w:lvlJc w:val="left"/>
      <w:pPr>
        <w:tabs>
          <w:tab w:val="num" w:pos="855"/>
        </w:tabs>
        <w:ind w:left="855" w:hanging="49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E4743A"/>
    <w:multiLevelType w:val="multilevel"/>
    <w:tmpl w:val="1B7E1F54"/>
    <w:lvl w:ilvl="0">
      <w:start w:val="1"/>
      <w:numFmt w:val="decimal"/>
      <w:lvlText w:val="%1"/>
      <w:lvlJc w:val="left"/>
      <w:pPr>
        <w:ind w:left="525" w:hanging="525"/>
      </w:pPr>
      <w:rPr>
        <w:rFonts w:hint="default"/>
        <w:color w:val="000000"/>
      </w:rPr>
    </w:lvl>
    <w:lvl w:ilvl="1">
      <w:start w:val="1"/>
      <w:numFmt w:val="decimal"/>
      <w:lvlText w:val="%1.%2"/>
      <w:lvlJc w:val="left"/>
      <w:pPr>
        <w:ind w:left="1234" w:hanging="52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nsid w:val="219631EC"/>
    <w:multiLevelType w:val="multilevel"/>
    <w:tmpl w:val="E67817B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6363F7"/>
    <w:multiLevelType w:val="hybridMultilevel"/>
    <w:tmpl w:val="76FE7970"/>
    <w:lvl w:ilvl="0" w:tplc="3D065EB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11C9F"/>
    <w:multiLevelType w:val="hybridMultilevel"/>
    <w:tmpl w:val="8F42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C0853"/>
    <w:multiLevelType w:val="multilevel"/>
    <w:tmpl w:val="1B7E1F54"/>
    <w:lvl w:ilvl="0">
      <w:start w:val="1"/>
      <w:numFmt w:val="decimal"/>
      <w:lvlText w:val="%1"/>
      <w:lvlJc w:val="left"/>
      <w:pPr>
        <w:ind w:left="525" w:hanging="525"/>
      </w:pPr>
      <w:rPr>
        <w:rFonts w:hint="default"/>
        <w:color w:val="000000"/>
      </w:rPr>
    </w:lvl>
    <w:lvl w:ilvl="1">
      <w:start w:val="1"/>
      <w:numFmt w:val="decimal"/>
      <w:lvlText w:val="%1.%2"/>
      <w:lvlJc w:val="left"/>
      <w:pPr>
        <w:ind w:left="1234" w:hanging="52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1">
    <w:nsid w:val="292E0825"/>
    <w:multiLevelType w:val="hybridMultilevel"/>
    <w:tmpl w:val="B6AA163C"/>
    <w:lvl w:ilvl="0" w:tplc="497218BC">
      <w:start w:val="1"/>
      <w:numFmt w:val="decimal"/>
      <w:lvlText w:val="%1."/>
      <w:lvlJc w:val="left"/>
      <w:pPr>
        <w:tabs>
          <w:tab w:val="num" w:pos="930"/>
        </w:tabs>
        <w:ind w:left="930" w:hanging="570"/>
      </w:pPr>
      <w:rPr>
        <w:rFonts w:hint="default"/>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242EE0"/>
    <w:multiLevelType w:val="multilevel"/>
    <w:tmpl w:val="E79855B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590"/>
        </w:tabs>
        <w:ind w:left="1590" w:hanging="870"/>
      </w:pPr>
      <w:rPr>
        <w:rFonts w:hint="default"/>
      </w:rPr>
    </w:lvl>
    <w:lvl w:ilvl="2">
      <w:start w:val="1"/>
      <w:numFmt w:val="decimal"/>
      <w:lvlText w:val="%1.%2.%3"/>
      <w:lvlJc w:val="left"/>
      <w:pPr>
        <w:tabs>
          <w:tab w:val="num" w:pos="2310"/>
        </w:tabs>
        <w:ind w:left="2310" w:hanging="87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314A2C2C"/>
    <w:multiLevelType w:val="hybridMultilevel"/>
    <w:tmpl w:val="85BE67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607D3E"/>
    <w:multiLevelType w:val="hybridMultilevel"/>
    <w:tmpl w:val="FC807A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21103FF"/>
    <w:multiLevelType w:val="hybridMultilevel"/>
    <w:tmpl w:val="F8F45870"/>
    <w:lvl w:ilvl="0" w:tplc="3D065EB6">
      <w:numFmt w:val="bullet"/>
      <w:lvlText w:val="-"/>
      <w:lvlJc w:val="left"/>
      <w:pPr>
        <w:tabs>
          <w:tab w:val="num" w:pos="2203"/>
        </w:tabs>
        <w:ind w:left="2203"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9F93B4D"/>
    <w:multiLevelType w:val="hybridMultilevel"/>
    <w:tmpl w:val="9402A10E"/>
    <w:lvl w:ilvl="0" w:tplc="146CBBB2">
      <w:start w:val="1"/>
      <w:numFmt w:val="bullet"/>
      <w:lvlText w:val=""/>
      <w:lvlJc w:val="left"/>
      <w:pPr>
        <w:tabs>
          <w:tab w:val="num" w:pos="717"/>
        </w:tabs>
        <w:ind w:left="717" w:hanging="360"/>
      </w:pPr>
      <w:rPr>
        <w:rFonts w:ascii="Symbol" w:hAnsi="Symbol" w:hint="default"/>
        <w:sz w:val="18"/>
        <w:szCs w:val="18"/>
      </w:rPr>
    </w:lvl>
    <w:lvl w:ilvl="1" w:tplc="0419000F">
      <w:start w:val="1"/>
      <w:numFmt w:val="decimal"/>
      <w:lvlText w:val="%2."/>
      <w:lvlJc w:val="left"/>
      <w:pPr>
        <w:tabs>
          <w:tab w:val="num" w:pos="728"/>
        </w:tabs>
        <w:ind w:left="728" w:hanging="360"/>
      </w:pPr>
      <w:rPr>
        <w:rFonts w:hint="default"/>
        <w:sz w:val="18"/>
        <w:szCs w:val="18"/>
      </w:rPr>
    </w:lvl>
    <w:lvl w:ilvl="2" w:tplc="04190005" w:tentative="1">
      <w:start w:val="1"/>
      <w:numFmt w:val="bullet"/>
      <w:lvlText w:val=""/>
      <w:lvlJc w:val="left"/>
      <w:pPr>
        <w:tabs>
          <w:tab w:val="num" w:pos="1448"/>
        </w:tabs>
        <w:ind w:left="1448" w:hanging="360"/>
      </w:pPr>
      <w:rPr>
        <w:rFonts w:ascii="Wingdings" w:hAnsi="Wingdings" w:hint="default"/>
      </w:rPr>
    </w:lvl>
    <w:lvl w:ilvl="3" w:tplc="04190001" w:tentative="1">
      <w:start w:val="1"/>
      <w:numFmt w:val="bullet"/>
      <w:lvlText w:val=""/>
      <w:lvlJc w:val="left"/>
      <w:pPr>
        <w:tabs>
          <w:tab w:val="num" w:pos="2168"/>
        </w:tabs>
        <w:ind w:left="2168" w:hanging="360"/>
      </w:pPr>
      <w:rPr>
        <w:rFonts w:ascii="Symbol" w:hAnsi="Symbol" w:hint="default"/>
      </w:rPr>
    </w:lvl>
    <w:lvl w:ilvl="4" w:tplc="04190003" w:tentative="1">
      <w:start w:val="1"/>
      <w:numFmt w:val="bullet"/>
      <w:lvlText w:val="o"/>
      <w:lvlJc w:val="left"/>
      <w:pPr>
        <w:tabs>
          <w:tab w:val="num" w:pos="2888"/>
        </w:tabs>
        <w:ind w:left="2888" w:hanging="360"/>
      </w:pPr>
      <w:rPr>
        <w:rFonts w:ascii="Courier New" w:hAnsi="Courier New" w:cs="Courier New" w:hint="default"/>
      </w:rPr>
    </w:lvl>
    <w:lvl w:ilvl="5" w:tplc="04190005" w:tentative="1">
      <w:start w:val="1"/>
      <w:numFmt w:val="bullet"/>
      <w:lvlText w:val=""/>
      <w:lvlJc w:val="left"/>
      <w:pPr>
        <w:tabs>
          <w:tab w:val="num" w:pos="3608"/>
        </w:tabs>
        <w:ind w:left="3608" w:hanging="360"/>
      </w:pPr>
      <w:rPr>
        <w:rFonts w:ascii="Wingdings" w:hAnsi="Wingdings" w:hint="default"/>
      </w:rPr>
    </w:lvl>
    <w:lvl w:ilvl="6" w:tplc="04190001" w:tentative="1">
      <w:start w:val="1"/>
      <w:numFmt w:val="bullet"/>
      <w:lvlText w:val=""/>
      <w:lvlJc w:val="left"/>
      <w:pPr>
        <w:tabs>
          <w:tab w:val="num" w:pos="4328"/>
        </w:tabs>
        <w:ind w:left="4328" w:hanging="360"/>
      </w:pPr>
      <w:rPr>
        <w:rFonts w:ascii="Symbol" w:hAnsi="Symbol" w:hint="default"/>
      </w:rPr>
    </w:lvl>
    <w:lvl w:ilvl="7" w:tplc="04190003" w:tentative="1">
      <w:start w:val="1"/>
      <w:numFmt w:val="bullet"/>
      <w:lvlText w:val="o"/>
      <w:lvlJc w:val="left"/>
      <w:pPr>
        <w:tabs>
          <w:tab w:val="num" w:pos="5048"/>
        </w:tabs>
        <w:ind w:left="5048" w:hanging="360"/>
      </w:pPr>
      <w:rPr>
        <w:rFonts w:ascii="Courier New" w:hAnsi="Courier New" w:cs="Courier New" w:hint="default"/>
      </w:rPr>
    </w:lvl>
    <w:lvl w:ilvl="8" w:tplc="04190005" w:tentative="1">
      <w:start w:val="1"/>
      <w:numFmt w:val="bullet"/>
      <w:lvlText w:val=""/>
      <w:lvlJc w:val="left"/>
      <w:pPr>
        <w:tabs>
          <w:tab w:val="num" w:pos="5768"/>
        </w:tabs>
        <w:ind w:left="5768" w:hanging="360"/>
      </w:pPr>
      <w:rPr>
        <w:rFonts w:ascii="Wingdings" w:hAnsi="Wingdings" w:hint="default"/>
      </w:rPr>
    </w:lvl>
  </w:abstractNum>
  <w:abstractNum w:abstractNumId="17">
    <w:nsid w:val="3AB57FED"/>
    <w:multiLevelType w:val="multilevel"/>
    <w:tmpl w:val="1B7E1F54"/>
    <w:lvl w:ilvl="0">
      <w:start w:val="1"/>
      <w:numFmt w:val="decimal"/>
      <w:lvlText w:val="%1"/>
      <w:lvlJc w:val="left"/>
      <w:pPr>
        <w:ind w:left="525" w:hanging="525"/>
      </w:pPr>
      <w:rPr>
        <w:rFonts w:hint="default"/>
        <w:color w:val="000000"/>
      </w:rPr>
    </w:lvl>
    <w:lvl w:ilvl="1">
      <w:start w:val="1"/>
      <w:numFmt w:val="decimal"/>
      <w:lvlText w:val="%1.%2"/>
      <w:lvlJc w:val="left"/>
      <w:pPr>
        <w:ind w:left="1234" w:hanging="52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8">
    <w:nsid w:val="3DBF78F3"/>
    <w:multiLevelType w:val="hybridMultilevel"/>
    <w:tmpl w:val="D514EAD2"/>
    <w:lvl w:ilvl="0" w:tplc="0419000F">
      <w:start w:val="1"/>
      <w:numFmt w:val="decimal"/>
      <w:lvlText w:val="%1."/>
      <w:lvlJc w:val="left"/>
      <w:pPr>
        <w:tabs>
          <w:tab w:val="num" w:pos="720"/>
        </w:tabs>
        <w:ind w:left="720" w:hanging="360"/>
      </w:pPr>
      <w:rPr>
        <w:rFonts w:hint="default"/>
      </w:rPr>
    </w:lvl>
    <w:lvl w:ilvl="1" w:tplc="1B9ED45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C60220"/>
    <w:multiLevelType w:val="hybridMultilevel"/>
    <w:tmpl w:val="2CA62472"/>
    <w:lvl w:ilvl="0" w:tplc="9E6652E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037F8D"/>
    <w:multiLevelType w:val="hybridMultilevel"/>
    <w:tmpl w:val="50A8B772"/>
    <w:lvl w:ilvl="0" w:tplc="FFFFFFFF">
      <w:start w:val="1"/>
      <w:numFmt w:val="decimal"/>
      <w:lvlText w:val="%1."/>
      <w:lvlJc w:val="left"/>
      <w:pPr>
        <w:tabs>
          <w:tab w:val="num" w:pos="1211"/>
        </w:tabs>
        <w:ind w:left="1211" w:hanging="360"/>
      </w:pPr>
      <w:rPr>
        <w:rFonts w:hint="default"/>
        <w:vertAlign w:val="baseli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538A2519"/>
    <w:multiLevelType w:val="singleLevel"/>
    <w:tmpl w:val="0419000F"/>
    <w:lvl w:ilvl="0">
      <w:start w:val="1"/>
      <w:numFmt w:val="decimal"/>
      <w:lvlText w:val="%1."/>
      <w:lvlJc w:val="left"/>
      <w:pPr>
        <w:tabs>
          <w:tab w:val="num" w:pos="360"/>
        </w:tabs>
        <w:ind w:left="360" w:hanging="360"/>
      </w:pPr>
    </w:lvl>
  </w:abstractNum>
  <w:abstractNum w:abstractNumId="22">
    <w:nsid w:val="55CB0488"/>
    <w:multiLevelType w:val="hybridMultilevel"/>
    <w:tmpl w:val="0B180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8E3262"/>
    <w:multiLevelType w:val="hybridMultilevel"/>
    <w:tmpl w:val="500E7772"/>
    <w:lvl w:ilvl="0" w:tplc="9DFC5CE6">
      <w:start w:val="1"/>
      <w:numFmt w:val="bullet"/>
      <w:lvlText w:val="–"/>
      <w:lvlJc w:val="left"/>
      <w:pPr>
        <w:tabs>
          <w:tab w:val="num" w:pos="1110"/>
        </w:tabs>
        <w:ind w:left="1110" w:hanging="570"/>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924FF0"/>
    <w:multiLevelType w:val="hybridMultilevel"/>
    <w:tmpl w:val="24B4978E"/>
    <w:lvl w:ilvl="0" w:tplc="C9C042D0">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4D9209F"/>
    <w:multiLevelType w:val="hybridMultilevel"/>
    <w:tmpl w:val="38127F6E"/>
    <w:lvl w:ilvl="0" w:tplc="3D065EB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2D3F56"/>
    <w:multiLevelType w:val="hybridMultilevel"/>
    <w:tmpl w:val="88F82CBC"/>
    <w:lvl w:ilvl="0" w:tplc="B37AC5DE">
      <w:start w:val="2"/>
      <w:numFmt w:val="decimal"/>
      <w:lvlText w:val="%1."/>
      <w:lvlJc w:val="left"/>
      <w:pPr>
        <w:tabs>
          <w:tab w:val="num" w:pos="720"/>
        </w:tabs>
        <w:ind w:left="720" w:hanging="360"/>
      </w:pPr>
      <w:rPr>
        <w:rFonts w:hint="default"/>
        <w:color w:val="FF000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A86BA9"/>
    <w:multiLevelType w:val="hybridMultilevel"/>
    <w:tmpl w:val="212A93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8472D99"/>
    <w:multiLevelType w:val="hybridMultilevel"/>
    <w:tmpl w:val="07EE72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1C3B24"/>
    <w:multiLevelType w:val="multilevel"/>
    <w:tmpl w:val="E79855B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590"/>
        </w:tabs>
        <w:ind w:left="1590" w:hanging="870"/>
      </w:pPr>
      <w:rPr>
        <w:rFonts w:hint="default"/>
      </w:rPr>
    </w:lvl>
    <w:lvl w:ilvl="2">
      <w:start w:val="1"/>
      <w:numFmt w:val="decimal"/>
      <w:lvlText w:val="%1.%2.%3"/>
      <w:lvlJc w:val="left"/>
      <w:pPr>
        <w:tabs>
          <w:tab w:val="num" w:pos="2310"/>
        </w:tabs>
        <w:ind w:left="2310" w:hanging="87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702C1420"/>
    <w:multiLevelType w:val="hybridMultilevel"/>
    <w:tmpl w:val="072EC53E"/>
    <w:lvl w:ilvl="0" w:tplc="095203B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1">
    <w:nsid w:val="70A368E0"/>
    <w:multiLevelType w:val="hybridMultilevel"/>
    <w:tmpl w:val="F3CC6EA2"/>
    <w:lvl w:ilvl="0" w:tplc="04190001">
      <w:start w:val="1"/>
      <w:numFmt w:val="bullet"/>
      <w:lvlText w:val=""/>
      <w:lvlJc w:val="left"/>
      <w:pPr>
        <w:tabs>
          <w:tab w:val="num" w:pos="1429"/>
        </w:tabs>
        <w:ind w:left="1429" w:hanging="360"/>
      </w:pPr>
      <w:rPr>
        <w:rFonts w:ascii="Symbol" w:hAnsi="Symbol" w:cs="Times New Roman" w:hint="default"/>
      </w:rPr>
    </w:lvl>
    <w:lvl w:ilvl="1" w:tplc="B770DAE2">
      <w:start w:val="6"/>
      <w:numFmt w:val="bullet"/>
      <w:lvlText w:val="-"/>
      <w:lvlJc w:val="left"/>
      <w:pPr>
        <w:tabs>
          <w:tab w:val="num" w:pos="2149"/>
        </w:tabs>
        <w:ind w:left="2149" w:hanging="360"/>
      </w:pPr>
      <w:rPr>
        <w:rFonts w:ascii="Times New Roman" w:eastAsia="Times New Roman" w:hAnsi="Times New Roman" w:hint="default"/>
        <w:color w:val="000000"/>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32">
    <w:nsid w:val="744B44C0"/>
    <w:multiLevelType w:val="hybridMultilevel"/>
    <w:tmpl w:val="6F940F48"/>
    <w:lvl w:ilvl="0" w:tplc="04190001">
      <w:start w:val="1"/>
      <w:numFmt w:val="bullet"/>
      <w:lvlText w:val=""/>
      <w:lvlJc w:val="left"/>
      <w:pPr>
        <w:tabs>
          <w:tab w:val="num" w:pos="1429"/>
        </w:tabs>
        <w:ind w:left="1429" w:hanging="360"/>
      </w:pPr>
      <w:rPr>
        <w:rFonts w:ascii="Symbol" w:hAnsi="Symbol"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Times New Roman" w:hint="default"/>
      </w:rPr>
    </w:lvl>
    <w:lvl w:ilvl="3" w:tplc="04190001">
      <w:start w:val="1"/>
      <w:numFmt w:val="bullet"/>
      <w:lvlText w:val=""/>
      <w:lvlJc w:val="left"/>
      <w:pPr>
        <w:tabs>
          <w:tab w:val="num" w:pos="3589"/>
        </w:tabs>
        <w:ind w:left="3589" w:hanging="360"/>
      </w:pPr>
      <w:rPr>
        <w:rFonts w:ascii="Symbol" w:hAnsi="Symbol"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Times New Roman" w:hint="default"/>
      </w:rPr>
    </w:lvl>
    <w:lvl w:ilvl="6" w:tplc="04190001">
      <w:start w:val="1"/>
      <w:numFmt w:val="bullet"/>
      <w:lvlText w:val=""/>
      <w:lvlJc w:val="left"/>
      <w:pPr>
        <w:tabs>
          <w:tab w:val="num" w:pos="5749"/>
        </w:tabs>
        <w:ind w:left="5749" w:hanging="360"/>
      </w:pPr>
      <w:rPr>
        <w:rFonts w:ascii="Symbol" w:hAnsi="Symbol" w:cs="Times New Roman"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Times New Roman" w:hint="default"/>
      </w:rPr>
    </w:lvl>
  </w:abstractNum>
  <w:abstractNum w:abstractNumId="33">
    <w:nsid w:val="773037CB"/>
    <w:multiLevelType w:val="hybridMultilevel"/>
    <w:tmpl w:val="484C05A8"/>
    <w:lvl w:ilvl="0" w:tplc="0419000F">
      <w:start w:val="3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8F29AF"/>
    <w:multiLevelType w:val="hybridMultilevel"/>
    <w:tmpl w:val="7DF0D3B4"/>
    <w:lvl w:ilvl="0" w:tplc="C38A2BF0">
      <w:start w:val="75"/>
      <w:numFmt w:val="decimal"/>
      <w:lvlText w:val="%1."/>
      <w:lvlJc w:val="left"/>
      <w:pPr>
        <w:tabs>
          <w:tab w:val="num" w:pos="855"/>
        </w:tabs>
        <w:ind w:left="855" w:hanging="495"/>
      </w:pPr>
      <w:rPr>
        <w:rFonts w:hint="default"/>
        <w:color w:val="000000"/>
      </w:rPr>
    </w:lvl>
    <w:lvl w:ilvl="1" w:tplc="FE361006">
      <w:start w:val="79"/>
      <w:numFmt w:val="decimal"/>
      <w:lvlText w:val="%2."/>
      <w:lvlJc w:val="left"/>
      <w:pPr>
        <w:tabs>
          <w:tab w:val="num" w:pos="1440"/>
        </w:tabs>
        <w:ind w:left="1440" w:hanging="360"/>
      </w:pPr>
      <w:rPr>
        <w:rFonts w:hint="default"/>
      </w:rPr>
    </w:lvl>
    <w:lvl w:ilvl="2" w:tplc="F7B44EEA">
      <w:start w:val="1"/>
      <w:numFmt w:val="decimal"/>
      <w:lvlText w:val="%3."/>
      <w:lvlJc w:val="left"/>
      <w:pPr>
        <w:tabs>
          <w:tab w:val="num" w:pos="2340"/>
        </w:tabs>
        <w:ind w:left="2340" w:hanging="360"/>
      </w:pPr>
      <w:rPr>
        <w:rFonts w:hint="default"/>
        <w:color w:val="00000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C21647"/>
    <w:multiLevelType w:val="hybridMultilevel"/>
    <w:tmpl w:val="2F56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6C51B1"/>
    <w:multiLevelType w:val="hybridMultilevel"/>
    <w:tmpl w:val="83B89104"/>
    <w:lvl w:ilvl="0" w:tplc="9A34436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1"/>
  </w:num>
  <w:num w:numId="2">
    <w:abstractNumId w:val="1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8"/>
  </w:num>
  <w:num w:numId="10">
    <w:abstractNumId w:val="2"/>
  </w:num>
  <w:num w:numId="11">
    <w:abstractNumId w:val="16"/>
  </w:num>
  <w:num w:numId="12">
    <w:abstractNumId w:val="27"/>
  </w:num>
  <w:num w:numId="13">
    <w:abstractNumId w:val="3"/>
  </w:num>
  <w:num w:numId="14">
    <w:abstractNumId w:val="17"/>
  </w:num>
  <w:num w:numId="15">
    <w:abstractNumId w:val="35"/>
  </w:num>
  <w:num w:numId="16">
    <w:abstractNumId w:val="11"/>
  </w:num>
  <w:num w:numId="17">
    <w:abstractNumId w:val="5"/>
  </w:num>
  <w:num w:numId="18">
    <w:abstractNumId w:val="34"/>
  </w:num>
  <w:num w:numId="19">
    <w:abstractNumId w:val="13"/>
  </w:num>
  <w:num w:numId="20">
    <w:abstractNumId w:val="25"/>
  </w:num>
  <w:num w:numId="21">
    <w:abstractNumId w:val="8"/>
  </w:num>
  <w:num w:numId="22">
    <w:abstractNumId w:val="15"/>
  </w:num>
  <w:num w:numId="23">
    <w:abstractNumId w:val="4"/>
  </w:num>
  <w:num w:numId="24">
    <w:abstractNumId w:val="9"/>
  </w:num>
  <w:num w:numId="25">
    <w:abstractNumId w:val="14"/>
  </w:num>
  <w:num w:numId="26">
    <w:abstractNumId w:val="22"/>
  </w:num>
  <w:num w:numId="27">
    <w:abstractNumId w:val="33"/>
  </w:num>
  <w:num w:numId="28">
    <w:abstractNumId w:val="1"/>
  </w:num>
  <w:num w:numId="29">
    <w:abstractNumId w:val="36"/>
  </w:num>
  <w:num w:numId="30">
    <w:abstractNumId w:val="10"/>
  </w:num>
  <w:num w:numId="31">
    <w:abstractNumId w:val="6"/>
  </w:num>
  <w:num w:numId="32">
    <w:abstractNumId w:val="12"/>
  </w:num>
  <w:num w:numId="33">
    <w:abstractNumId w:val="30"/>
  </w:num>
  <w:num w:numId="34">
    <w:abstractNumId w:val="29"/>
  </w:num>
  <w:num w:numId="35">
    <w:abstractNumId w:val="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2"/>
  </w:num>
  <w:num w:numId="39">
    <w:abstractNumId w:val="3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50000" w:hash="6NlUdeXseD+2Trau7COeYWjz+xo=" w:salt="Lob+6tYLfEQCe0slo0coz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60"/>
    <w:rsid w:val="00002AC9"/>
    <w:rsid w:val="00003BA3"/>
    <w:rsid w:val="00003E72"/>
    <w:rsid w:val="0000501D"/>
    <w:rsid w:val="00015E2E"/>
    <w:rsid w:val="00016A0B"/>
    <w:rsid w:val="00020DD6"/>
    <w:rsid w:val="00021A0E"/>
    <w:rsid w:val="00022371"/>
    <w:rsid w:val="00023132"/>
    <w:rsid w:val="000231EA"/>
    <w:rsid w:val="00027A47"/>
    <w:rsid w:val="00033FF5"/>
    <w:rsid w:val="000378F4"/>
    <w:rsid w:val="00042D06"/>
    <w:rsid w:val="00045BC9"/>
    <w:rsid w:val="000545A6"/>
    <w:rsid w:val="00061F39"/>
    <w:rsid w:val="00062F9A"/>
    <w:rsid w:val="000648E6"/>
    <w:rsid w:val="00072242"/>
    <w:rsid w:val="00077F03"/>
    <w:rsid w:val="0009197C"/>
    <w:rsid w:val="00092F61"/>
    <w:rsid w:val="0009314B"/>
    <w:rsid w:val="00093CFD"/>
    <w:rsid w:val="000A1DFB"/>
    <w:rsid w:val="000A2D21"/>
    <w:rsid w:val="000A6898"/>
    <w:rsid w:val="000B0EC8"/>
    <w:rsid w:val="000B1844"/>
    <w:rsid w:val="000B59AB"/>
    <w:rsid w:val="000C452E"/>
    <w:rsid w:val="000C5B9E"/>
    <w:rsid w:val="000C7991"/>
    <w:rsid w:val="000D1405"/>
    <w:rsid w:val="000E7FBC"/>
    <w:rsid w:val="000F29BB"/>
    <w:rsid w:val="000F5442"/>
    <w:rsid w:val="0010023E"/>
    <w:rsid w:val="001019B2"/>
    <w:rsid w:val="001057E3"/>
    <w:rsid w:val="00105C30"/>
    <w:rsid w:val="00107283"/>
    <w:rsid w:val="00117143"/>
    <w:rsid w:val="00121494"/>
    <w:rsid w:val="001257C0"/>
    <w:rsid w:val="00130FAE"/>
    <w:rsid w:val="00132BF3"/>
    <w:rsid w:val="00134321"/>
    <w:rsid w:val="00134A50"/>
    <w:rsid w:val="00135E9C"/>
    <w:rsid w:val="00142AB0"/>
    <w:rsid w:val="00144B23"/>
    <w:rsid w:val="001457B1"/>
    <w:rsid w:val="0014668E"/>
    <w:rsid w:val="00153CA9"/>
    <w:rsid w:val="00157151"/>
    <w:rsid w:val="00157F70"/>
    <w:rsid w:val="001638A4"/>
    <w:rsid w:val="00164451"/>
    <w:rsid w:val="0016467A"/>
    <w:rsid w:val="00165203"/>
    <w:rsid w:val="00166C62"/>
    <w:rsid w:val="00170F5E"/>
    <w:rsid w:val="00175D55"/>
    <w:rsid w:val="00180E6A"/>
    <w:rsid w:val="00181F82"/>
    <w:rsid w:val="001860C3"/>
    <w:rsid w:val="001871EF"/>
    <w:rsid w:val="00190670"/>
    <w:rsid w:val="00191BEF"/>
    <w:rsid w:val="001976E4"/>
    <w:rsid w:val="001A3AC3"/>
    <w:rsid w:val="001A59E2"/>
    <w:rsid w:val="001A5F32"/>
    <w:rsid w:val="001B0A6F"/>
    <w:rsid w:val="001B2A7A"/>
    <w:rsid w:val="001B611E"/>
    <w:rsid w:val="001C0888"/>
    <w:rsid w:val="001C147B"/>
    <w:rsid w:val="001C320A"/>
    <w:rsid w:val="001C4406"/>
    <w:rsid w:val="001D02D2"/>
    <w:rsid w:val="001D27B7"/>
    <w:rsid w:val="001D4EC1"/>
    <w:rsid w:val="001D52E3"/>
    <w:rsid w:val="001D5A6F"/>
    <w:rsid w:val="001D7853"/>
    <w:rsid w:val="001E13AA"/>
    <w:rsid w:val="001E69A7"/>
    <w:rsid w:val="001F052C"/>
    <w:rsid w:val="001F1F8F"/>
    <w:rsid w:val="001F298D"/>
    <w:rsid w:val="001F2C37"/>
    <w:rsid w:val="001F5C81"/>
    <w:rsid w:val="001F6386"/>
    <w:rsid w:val="001F721D"/>
    <w:rsid w:val="002038E8"/>
    <w:rsid w:val="0021094D"/>
    <w:rsid w:val="002165D9"/>
    <w:rsid w:val="00220CE1"/>
    <w:rsid w:val="00224317"/>
    <w:rsid w:val="00224A42"/>
    <w:rsid w:val="002262CC"/>
    <w:rsid w:val="00227F8A"/>
    <w:rsid w:val="002345BB"/>
    <w:rsid w:val="00240B42"/>
    <w:rsid w:val="00242448"/>
    <w:rsid w:val="00247E32"/>
    <w:rsid w:val="00255A0D"/>
    <w:rsid w:val="002573AB"/>
    <w:rsid w:val="0026120C"/>
    <w:rsid w:val="00261809"/>
    <w:rsid w:val="002750DD"/>
    <w:rsid w:val="0027517F"/>
    <w:rsid w:val="00281B51"/>
    <w:rsid w:val="00282C4E"/>
    <w:rsid w:val="002833A1"/>
    <w:rsid w:val="00286227"/>
    <w:rsid w:val="0028681C"/>
    <w:rsid w:val="00287880"/>
    <w:rsid w:val="00294AF4"/>
    <w:rsid w:val="00297300"/>
    <w:rsid w:val="002978F0"/>
    <w:rsid w:val="00297C31"/>
    <w:rsid w:val="002A3D77"/>
    <w:rsid w:val="002A4320"/>
    <w:rsid w:val="002A7739"/>
    <w:rsid w:val="002B6522"/>
    <w:rsid w:val="002C1CA5"/>
    <w:rsid w:val="002C1F84"/>
    <w:rsid w:val="002C3CB6"/>
    <w:rsid w:val="002C4BDD"/>
    <w:rsid w:val="002D2929"/>
    <w:rsid w:val="002E0074"/>
    <w:rsid w:val="002E1E1F"/>
    <w:rsid w:val="002E2952"/>
    <w:rsid w:val="002E2DED"/>
    <w:rsid w:val="002E3866"/>
    <w:rsid w:val="002E57C5"/>
    <w:rsid w:val="002E5852"/>
    <w:rsid w:val="002E7964"/>
    <w:rsid w:val="002F49FA"/>
    <w:rsid w:val="002F5606"/>
    <w:rsid w:val="002F5C1D"/>
    <w:rsid w:val="00300B08"/>
    <w:rsid w:val="00304767"/>
    <w:rsid w:val="00305336"/>
    <w:rsid w:val="00306202"/>
    <w:rsid w:val="00307146"/>
    <w:rsid w:val="00307331"/>
    <w:rsid w:val="003132D4"/>
    <w:rsid w:val="003147C3"/>
    <w:rsid w:val="003147ED"/>
    <w:rsid w:val="0031500B"/>
    <w:rsid w:val="00315194"/>
    <w:rsid w:val="003223AB"/>
    <w:rsid w:val="00332B42"/>
    <w:rsid w:val="00334291"/>
    <w:rsid w:val="00342DAF"/>
    <w:rsid w:val="00344799"/>
    <w:rsid w:val="003448AC"/>
    <w:rsid w:val="00344E36"/>
    <w:rsid w:val="00345690"/>
    <w:rsid w:val="003508FB"/>
    <w:rsid w:val="0035455A"/>
    <w:rsid w:val="00354C37"/>
    <w:rsid w:val="00357B17"/>
    <w:rsid w:val="00357B60"/>
    <w:rsid w:val="00360702"/>
    <w:rsid w:val="0037147A"/>
    <w:rsid w:val="00375ECD"/>
    <w:rsid w:val="00382F90"/>
    <w:rsid w:val="00384221"/>
    <w:rsid w:val="003874D8"/>
    <w:rsid w:val="00391890"/>
    <w:rsid w:val="0039566B"/>
    <w:rsid w:val="00396847"/>
    <w:rsid w:val="00397D1C"/>
    <w:rsid w:val="00397E3B"/>
    <w:rsid w:val="00397FDC"/>
    <w:rsid w:val="003A7B00"/>
    <w:rsid w:val="003B168A"/>
    <w:rsid w:val="003B29D0"/>
    <w:rsid w:val="003B35EB"/>
    <w:rsid w:val="003B368A"/>
    <w:rsid w:val="003B6FBF"/>
    <w:rsid w:val="003C3E1D"/>
    <w:rsid w:val="003C4C4A"/>
    <w:rsid w:val="003D045F"/>
    <w:rsid w:val="003D155A"/>
    <w:rsid w:val="003D223A"/>
    <w:rsid w:val="003D6204"/>
    <w:rsid w:val="003D7A37"/>
    <w:rsid w:val="003E1484"/>
    <w:rsid w:val="003E28D4"/>
    <w:rsid w:val="003E2C67"/>
    <w:rsid w:val="003E2EC0"/>
    <w:rsid w:val="003E4486"/>
    <w:rsid w:val="003E6015"/>
    <w:rsid w:val="003E7243"/>
    <w:rsid w:val="003F083D"/>
    <w:rsid w:val="003F4D37"/>
    <w:rsid w:val="00402A12"/>
    <w:rsid w:val="0040324D"/>
    <w:rsid w:val="0040351F"/>
    <w:rsid w:val="00405929"/>
    <w:rsid w:val="00406949"/>
    <w:rsid w:val="00410073"/>
    <w:rsid w:val="004219BD"/>
    <w:rsid w:val="00427965"/>
    <w:rsid w:val="004357F6"/>
    <w:rsid w:val="00437EED"/>
    <w:rsid w:val="00441F45"/>
    <w:rsid w:val="00442185"/>
    <w:rsid w:val="00443C68"/>
    <w:rsid w:val="00445ED0"/>
    <w:rsid w:val="00450137"/>
    <w:rsid w:val="00452A66"/>
    <w:rsid w:val="0046381D"/>
    <w:rsid w:val="00463E63"/>
    <w:rsid w:val="00464B5D"/>
    <w:rsid w:val="00470788"/>
    <w:rsid w:val="00473691"/>
    <w:rsid w:val="00473F38"/>
    <w:rsid w:val="00474350"/>
    <w:rsid w:val="00476854"/>
    <w:rsid w:val="00477D12"/>
    <w:rsid w:val="00482116"/>
    <w:rsid w:val="0048539D"/>
    <w:rsid w:val="0049159F"/>
    <w:rsid w:val="0049235A"/>
    <w:rsid w:val="00497874"/>
    <w:rsid w:val="004A17D5"/>
    <w:rsid w:val="004A2B12"/>
    <w:rsid w:val="004A3310"/>
    <w:rsid w:val="004A7A32"/>
    <w:rsid w:val="004B22E8"/>
    <w:rsid w:val="004C0C20"/>
    <w:rsid w:val="004C197C"/>
    <w:rsid w:val="004C1D4B"/>
    <w:rsid w:val="004C25EC"/>
    <w:rsid w:val="004C2DF8"/>
    <w:rsid w:val="004C4DCA"/>
    <w:rsid w:val="004D052C"/>
    <w:rsid w:val="004D0EDC"/>
    <w:rsid w:val="004D100B"/>
    <w:rsid w:val="004E312B"/>
    <w:rsid w:val="004E36FA"/>
    <w:rsid w:val="004F3623"/>
    <w:rsid w:val="004F476E"/>
    <w:rsid w:val="0051646B"/>
    <w:rsid w:val="00516CF0"/>
    <w:rsid w:val="005235B2"/>
    <w:rsid w:val="005240C8"/>
    <w:rsid w:val="00530CC5"/>
    <w:rsid w:val="0053363B"/>
    <w:rsid w:val="00536146"/>
    <w:rsid w:val="005408FA"/>
    <w:rsid w:val="00541E16"/>
    <w:rsid w:val="00555523"/>
    <w:rsid w:val="00556579"/>
    <w:rsid w:val="005573A2"/>
    <w:rsid w:val="0056163C"/>
    <w:rsid w:val="005639CE"/>
    <w:rsid w:val="00565C5C"/>
    <w:rsid w:val="00570AB2"/>
    <w:rsid w:val="00573804"/>
    <w:rsid w:val="00573D70"/>
    <w:rsid w:val="00575AAA"/>
    <w:rsid w:val="00582948"/>
    <w:rsid w:val="0058510C"/>
    <w:rsid w:val="005874B2"/>
    <w:rsid w:val="00591712"/>
    <w:rsid w:val="0059359F"/>
    <w:rsid w:val="0059582F"/>
    <w:rsid w:val="005A0958"/>
    <w:rsid w:val="005A0FC6"/>
    <w:rsid w:val="005A41D9"/>
    <w:rsid w:val="005A6138"/>
    <w:rsid w:val="005B5A47"/>
    <w:rsid w:val="005B6A23"/>
    <w:rsid w:val="005C0EAB"/>
    <w:rsid w:val="005D3DE9"/>
    <w:rsid w:val="005D5BB4"/>
    <w:rsid w:val="005D5F19"/>
    <w:rsid w:val="005D656A"/>
    <w:rsid w:val="005E2848"/>
    <w:rsid w:val="005E4233"/>
    <w:rsid w:val="005E71B5"/>
    <w:rsid w:val="005E74F4"/>
    <w:rsid w:val="005F258C"/>
    <w:rsid w:val="005F27C4"/>
    <w:rsid w:val="005F4148"/>
    <w:rsid w:val="005F6058"/>
    <w:rsid w:val="005F6DF5"/>
    <w:rsid w:val="005F7602"/>
    <w:rsid w:val="00603B57"/>
    <w:rsid w:val="006057C3"/>
    <w:rsid w:val="00605DE7"/>
    <w:rsid w:val="006069DF"/>
    <w:rsid w:val="00610970"/>
    <w:rsid w:val="006114F9"/>
    <w:rsid w:val="006117CF"/>
    <w:rsid w:val="00616387"/>
    <w:rsid w:val="0062092F"/>
    <w:rsid w:val="00621C78"/>
    <w:rsid w:val="00621D37"/>
    <w:rsid w:val="00621F06"/>
    <w:rsid w:val="00630164"/>
    <w:rsid w:val="006310EB"/>
    <w:rsid w:val="0063192D"/>
    <w:rsid w:val="00634AF8"/>
    <w:rsid w:val="006405B8"/>
    <w:rsid w:val="00644BE0"/>
    <w:rsid w:val="006458A1"/>
    <w:rsid w:val="006512BF"/>
    <w:rsid w:val="0065160A"/>
    <w:rsid w:val="00652FEB"/>
    <w:rsid w:val="00655351"/>
    <w:rsid w:val="00657BAF"/>
    <w:rsid w:val="00667589"/>
    <w:rsid w:val="006717F7"/>
    <w:rsid w:val="00680DFD"/>
    <w:rsid w:val="00690F4A"/>
    <w:rsid w:val="00695A83"/>
    <w:rsid w:val="006A2E02"/>
    <w:rsid w:val="006A479D"/>
    <w:rsid w:val="006A4ABE"/>
    <w:rsid w:val="006A4C39"/>
    <w:rsid w:val="006A5709"/>
    <w:rsid w:val="006A6FEC"/>
    <w:rsid w:val="006B4C27"/>
    <w:rsid w:val="006B5695"/>
    <w:rsid w:val="006B7466"/>
    <w:rsid w:val="006B79D8"/>
    <w:rsid w:val="006C0A7C"/>
    <w:rsid w:val="006D3317"/>
    <w:rsid w:val="006D5680"/>
    <w:rsid w:val="006D5945"/>
    <w:rsid w:val="006E12DE"/>
    <w:rsid w:val="006E20BD"/>
    <w:rsid w:val="006E6EC3"/>
    <w:rsid w:val="006F186E"/>
    <w:rsid w:val="006F1C11"/>
    <w:rsid w:val="006F338A"/>
    <w:rsid w:val="006F7F3A"/>
    <w:rsid w:val="00701660"/>
    <w:rsid w:val="007023BA"/>
    <w:rsid w:val="00702F43"/>
    <w:rsid w:val="00704F50"/>
    <w:rsid w:val="007120FE"/>
    <w:rsid w:val="00713BEF"/>
    <w:rsid w:val="007141E4"/>
    <w:rsid w:val="007256F8"/>
    <w:rsid w:val="007311C7"/>
    <w:rsid w:val="00731DD9"/>
    <w:rsid w:val="007350A3"/>
    <w:rsid w:val="0073567A"/>
    <w:rsid w:val="007361C5"/>
    <w:rsid w:val="0074059D"/>
    <w:rsid w:val="007406BB"/>
    <w:rsid w:val="00740D1F"/>
    <w:rsid w:val="00745DDF"/>
    <w:rsid w:val="00755918"/>
    <w:rsid w:val="00761462"/>
    <w:rsid w:val="007618AB"/>
    <w:rsid w:val="00770700"/>
    <w:rsid w:val="00770A50"/>
    <w:rsid w:val="00771CCA"/>
    <w:rsid w:val="007720C9"/>
    <w:rsid w:val="0077403F"/>
    <w:rsid w:val="00774678"/>
    <w:rsid w:val="00775002"/>
    <w:rsid w:val="007816B1"/>
    <w:rsid w:val="00782339"/>
    <w:rsid w:val="007837DE"/>
    <w:rsid w:val="007839F6"/>
    <w:rsid w:val="0079240F"/>
    <w:rsid w:val="00794735"/>
    <w:rsid w:val="00795F11"/>
    <w:rsid w:val="007A627E"/>
    <w:rsid w:val="007A6CDD"/>
    <w:rsid w:val="007B253C"/>
    <w:rsid w:val="007B39F5"/>
    <w:rsid w:val="007C1EFB"/>
    <w:rsid w:val="007C61C1"/>
    <w:rsid w:val="007C7C67"/>
    <w:rsid w:val="007D020B"/>
    <w:rsid w:val="007D1C0D"/>
    <w:rsid w:val="007D3695"/>
    <w:rsid w:val="007D4BD3"/>
    <w:rsid w:val="007D4CA6"/>
    <w:rsid w:val="007E1B8E"/>
    <w:rsid w:val="007E3F74"/>
    <w:rsid w:val="007E4043"/>
    <w:rsid w:val="007E5CC3"/>
    <w:rsid w:val="007F2F3F"/>
    <w:rsid w:val="007F4F14"/>
    <w:rsid w:val="00804D15"/>
    <w:rsid w:val="0080782A"/>
    <w:rsid w:val="00807EE0"/>
    <w:rsid w:val="00811CF1"/>
    <w:rsid w:val="008129F1"/>
    <w:rsid w:val="008143AC"/>
    <w:rsid w:val="00815FBE"/>
    <w:rsid w:val="00816557"/>
    <w:rsid w:val="00821609"/>
    <w:rsid w:val="00823747"/>
    <w:rsid w:val="00826005"/>
    <w:rsid w:val="00832977"/>
    <w:rsid w:val="00833F5F"/>
    <w:rsid w:val="00834E2A"/>
    <w:rsid w:val="00836A73"/>
    <w:rsid w:val="00841685"/>
    <w:rsid w:val="0084238E"/>
    <w:rsid w:val="00844ECC"/>
    <w:rsid w:val="0084681C"/>
    <w:rsid w:val="00846F51"/>
    <w:rsid w:val="00847345"/>
    <w:rsid w:val="00850A49"/>
    <w:rsid w:val="00852C09"/>
    <w:rsid w:val="00853ECF"/>
    <w:rsid w:val="00861A68"/>
    <w:rsid w:val="00870446"/>
    <w:rsid w:val="0087086B"/>
    <w:rsid w:val="008849BE"/>
    <w:rsid w:val="0088500A"/>
    <w:rsid w:val="00885578"/>
    <w:rsid w:val="00885A0D"/>
    <w:rsid w:val="008874BB"/>
    <w:rsid w:val="008922F9"/>
    <w:rsid w:val="00897F80"/>
    <w:rsid w:val="008A0F3F"/>
    <w:rsid w:val="008A22F2"/>
    <w:rsid w:val="008A2E9D"/>
    <w:rsid w:val="008A5720"/>
    <w:rsid w:val="008B0006"/>
    <w:rsid w:val="008B3B24"/>
    <w:rsid w:val="008B6CF8"/>
    <w:rsid w:val="008C44D6"/>
    <w:rsid w:val="008C4A78"/>
    <w:rsid w:val="008C4F1E"/>
    <w:rsid w:val="008C717F"/>
    <w:rsid w:val="008D003A"/>
    <w:rsid w:val="008D5BB5"/>
    <w:rsid w:val="008D7C03"/>
    <w:rsid w:val="008E00A9"/>
    <w:rsid w:val="008E72BD"/>
    <w:rsid w:val="008E7DC9"/>
    <w:rsid w:val="008F3E35"/>
    <w:rsid w:val="008F6284"/>
    <w:rsid w:val="00900947"/>
    <w:rsid w:val="00907A71"/>
    <w:rsid w:val="00913DAC"/>
    <w:rsid w:val="00917060"/>
    <w:rsid w:val="0092049E"/>
    <w:rsid w:val="00934907"/>
    <w:rsid w:val="00935B43"/>
    <w:rsid w:val="0094251A"/>
    <w:rsid w:val="009569AB"/>
    <w:rsid w:val="00956E4E"/>
    <w:rsid w:val="009628B6"/>
    <w:rsid w:val="00967BAB"/>
    <w:rsid w:val="009706F8"/>
    <w:rsid w:val="00970A14"/>
    <w:rsid w:val="00972520"/>
    <w:rsid w:val="00973E8D"/>
    <w:rsid w:val="00974C51"/>
    <w:rsid w:val="00975075"/>
    <w:rsid w:val="009830B2"/>
    <w:rsid w:val="00983BD3"/>
    <w:rsid w:val="009842EB"/>
    <w:rsid w:val="00984659"/>
    <w:rsid w:val="00985A30"/>
    <w:rsid w:val="009941A6"/>
    <w:rsid w:val="009942DF"/>
    <w:rsid w:val="00994969"/>
    <w:rsid w:val="0099614B"/>
    <w:rsid w:val="009A006C"/>
    <w:rsid w:val="009A3FFD"/>
    <w:rsid w:val="009B2FC0"/>
    <w:rsid w:val="009B52B9"/>
    <w:rsid w:val="009B6695"/>
    <w:rsid w:val="009C181F"/>
    <w:rsid w:val="009C4AC3"/>
    <w:rsid w:val="009D163B"/>
    <w:rsid w:val="009D262D"/>
    <w:rsid w:val="009D28BD"/>
    <w:rsid w:val="009D5005"/>
    <w:rsid w:val="009E1F22"/>
    <w:rsid w:val="009E3075"/>
    <w:rsid w:val="009E6D7C"/>
    <w:rsid w:val="009F2813"/>
    <w:rsid w:val="009F49E1"/>
    <w:rsid w:val="009F7051"/>
    <w:rsid w:val="009F731E"/>
    <w:rsid w:val="009F7FC5"/>
    <w:rsid w:val="00A024ED"/>
    <w:rsid w:val="00A02D8E"/>
    <w:rsid w:val="00A1017E"/>
    <w:rsid w:val="00A11058"/>
    <w:rsid w:val="00A14D7E"/>
    <w:rsid w:val="00A15840"/>
    <w:rsid w:val="00A17E98"/>
    <w:rsid w:val="00A209FF"/>
    <w:rsid w:val="00A25101"/>
    <w:rsid w:val="00A2642B"/>
    <w:rsid w:val="00A34BF8"/>
    <w:rsid w:val="00A370BB"/>
    <w:rsid w:val="00A45D79"/>
    <w:rsid w:val="00A468F5"/>
    <w:rsid w:val="00A47B0B"/>
    <w:rsid w:val="00A51EFF"/>
    <w:rsid w:val="00A541A1"/>
    <w:rsid w:val="00A56F34"/>
    <w:rsid w:val="00A6006D"/>
    <w:rsid w:val="00A618F1"/>
    <w:rsid w:val="00A63C5D"/>
    <w:rsid w:val="00A67610"/>
    <w:rsid w:val="00A706CA"/>
    <w:rsid w:val="00A723B1"/>
    <w:rsid w:val="00A72499"/>
    <w:rsid w:val="00A73C6C"/>
    <w:rsid w:val="00A777AD"/>
    <w:rsid w:val="00A806C2"/>
    <w:rsid w:val="00A81DC3"/>
    <w:rsid w:val="00A82404"/>
    <w:rsid w:val="00A867F3"/>
    <w:rsid w:val="00A91A21"/>
    <w:rsid w:val="00A93F27"/>
    <w:rsid w:val="00AA4937"/>
    <w:rsid w:val="00AA4A0F"/>
    <w:rsid w:val="00AA506A"/>
    <w:rsid w:val="00AA7237"/>
    <w:rsid w:val="00AB165C"/>
    <w:rsid w:val="00AB1F0F"/>
    <w:rsid w:val="00AB41EC"/>
    <w:rsid w:val="00AB55E2"/>
    <w:rsid w:val="00AC301C"/>
    <w:rsid w:val="00AC55E9"/>
    <w:rsid w:val="00AC5E4F"/>
    <w:rsid w:val="00AC790B"/>
    <w:rsid w:val="00AC7957"/>
    <w:rsid w:val="00AD3982"/>
    <w:rsid w:val="00AE05C9"/>
    <w:rsid w:val="00AE1748"/>
    <w:rsid w:val="00AE46CC"/>
    <w:rsid w:val="00AE5D88"/>
    <w:rsid w:val="00AF28BD"/>
    <w:rsid w:val="00AF4F84"/>
    <w:rsid w:val="00AF538A"/>
    <w:rsid w:val="00AF7DF8"/>
    <w:rsid w:val="00B017E9"/>
    <w:rsid w:val="00B01C50"/>
    <w:rsid w:val="00B04045"/>
    <w:rsid w:val="00B0498C"/>
    <w:rsid w:val="00B05063"/>
    <w:rsid w:val="00B068A8"/>
    <w:rsid w:val="00B07396"/>
    <w:rsid w:val="00B1135F"/>
    <w:rsid w:val="00B12BB5"/>
    <w:rsid w:val="00B151EE"/>
    <w:rsid w:val="00B1599C"/>
    <w:rsid w:val="00B23096"/>
    <w:rsid w:val="00B2526D"/>
    <w:rsid w:val="00B27D2A"/>
    <w:rsid w:val="00B3140D"/>
    <w:rsid w:val="00B32309"/>
    <w:rsid w:val="00B32F1F"/>
    <w:rsid w:val="00B34B6E"/>
    <w:rsid w:val="00B439DF"/>
    <w:rsid w:val="00B43A1D"/>
    <w:rsid w:val="00B4413C"/>
    <w:rsid w:val="00B46F31"/>
    <w:rsid w:val="00B519A5"/>
    <w:rsid w:val="00B5257B"/>
    <w:rsid w:val="00B52EAB"/>
    <w:rsid w:val="00B55417"/>
    <w:rsid w:val="00B63CE5"/>
    <w:rsid w:val="00B6712E"/>
    <w:rsid w:val="00B710C5"/>
    <w:rsid w:val="00B72C29"/>
    <w:rsid w:val="00B815BC"/>
    <w:rsid w:val="00B816DF"/>
    <w:rsid w:val="00B82335"/>
    <w:rsid w:val="00B848DF"/>
    <w:rsid w:val="00B84987"/>
    <w:rsid w:val="00B86779"/>
    <w:rsid w:val="00B86F94"/>
    <w:rsid w:val="00BA03DB"/>
    <w:rsid w:val="00BA256D"/>
    <w:rsid w:val="00BA2EEB"/>
    <w:rsid w:val="00BA7B04"/>
    <w:rsid w:val="00BB748A"/>
    <w:rsid w:val="00BC0C24"/>
    <w:rsid w:val="00BC2095"/>
    <w:rsid w:val="00BC324F"/>
    <w:rsid w:val="00BC35D6"/>
    <w:rsid w:val="00BC37AF"/>
    <w:rsid w:val="00BC3AFA"/>
    <w:rsid w:val="00BC510F"/>
    <w:rsid w:val="00BC7972"/>
    <w:rsid w:val="00BD193D"/>
    <w:rsid w:val="00BD1FD4"/>
    <w:rsid w:val="00BD2173"/>
    <w:rsid w:val="00BD3B83"/>
    <w:rsid w:val="00BD3E15"/>
    <w:rsid w:val="00BE3458"/>
    <w:rsid w:val="00BE375B"/>
    <w:rsid w:val="00BE3D24"/>
    <w:rsid w:val="00BE4545"/>
    <w:rsid w:val="00BE680B"/>
    <w:rsid w:val="00BF0DE1"/>
    <w:rsid w:val="00BF2336"/>
    <w:rsid w:val="00BF74C6"/>
    <w:rsid w:val="00C03B7A"/>
    <w:rsid w:val="00C05BA6"/>
    <w:rsid w:val="00C07636"/>
    <w:rsid w:val="00C11796"/>
    <w:rsid w:val="00C11AE3"/>
    <w:rsid w:val="00C12DE6"/>
    <w:rsid w:val="00C151C8"/>
    <w:rsid w:val="00C157F7"/>
    <w:rsid w:val="00C2254F"/>
    <w:rsid w:val="00C25512"/>
    <w:rsid w:val="00C25E2E"/>
    <w:rsid w:val="00C25FD3"/>
    <w:rsid w:val="00C27C68"/>
    <w:rsid w:val="00C30F64"/>
    <w:rsid w:val="00C3366D"/>
    <w:rsid w:val="00C3701C"/>
    <w:rsid w:val="00C4124B"/>
    <w:rsid w:val="00C4221B"/>
    <w:rsid w:val="00C42930"/>
    <w:rsid w:val="00C4641C"/>
    <w:rsid w:val="00C55062"/>
    <w:rsid w:val="00C5769F"/>
    <w:rsid w:val="00C608D8"/>
    <w:rsid w:val="00C6255B"/>
    <w:rsid w:val="00C63B19"/>
    <w:rsid w:val="00C66A6E"/>
    <w:rsid w:val="00C67BF1"/>
    <w:rsid w:val="00C73A2F"/>
    <w:rsid w:val="00C75A60"/>
    <w:rsid w:val="00C761CE"/>
    <w:rsid w:val="00C80610"/>
    <w:rsid w:val="00C82A57"/>
    <w:rsid w:val="00C842E8"/>
    <w:rsid w:val="00C852C3"/>
    <w:rsid w:val="00C87423"/>
    <w:rsid w:val="00C96EC0"/>
    <w:rsid w:val="00C97474"/>
    <w:rsid w:val="00CA0FF7"/>
    <w:rsid w:val="00CA548A"/>
    <w:rsid w:val="00CB1266"/>
    <w:rsid w:val="00CB3438"/>
    <w:rsid w:val="00CB3630"/>
    <w:rsid w:val="00CB3D29"/>
    <w:rsid w:val="00CB53EA"/>
    <w:rsid w:val="00CB7621"/>
    <w:rsid w:val="00CC0976"/>
    <w:rsid w:val="00CC511F"/>
    <w:rsid w:val="00CE2CD5"/>
    <w:rsid w:val="00CF0921"/>
    <w:rsid w:val="00D01723"/>
    <w:rsid w:val="00D030DD"/>
    <w:rsid w:val="00D05129"/>
    <w:rsid w:val="00D05683"/>
    <w:rsid w:val="00D10D28"/>
    <w:rsid w:val="00D120AF"/>
    <w:rsid w:val="00D1248A"/>
    <w:rsid w:val="00D164FE"/>
    <w:rsid w:val="00D203EC"/>
    <w:rsid w:val="00D2567C"/>
    <w:rsid w:val="00D3018C"/>
    <w:rsid w:val="00D303EF"/>
    <w:rsid w:val="00D324D7"/>
    <w:rsid w:val="00D3445B"/>
    <w:rsid w:val="00D53CD9"/>
    <w:rsid w:val="00D55242"/>
    <w:rsid w:val="00D5642C"/>
    <w:rsid w:val="00D56BB9"/>
    <w:rsid w:val="00D6337A"/>
    <w:rsid w:val="00D650B2"/>
    <w:rsid w:val="00D6519B"/>
    <w:rsid w:val="00D672D0"/>
    <w:rsid w:val="00D71521"/>
    <w:rsid w:val="00D80044"/>
    <w:rsid w:val="00D80FEA"/>
    <w:rsid w:val="00D81B3A"/>
    <w:rsid w:val="00D81DF0"/>
    <w:rsid w:val="00D85FBC"/>
    <w:rsid w:val="00D8700D"/>
    <w:rsid w:val="00D92DDC"/>
    <w:rsid w:val="00D93136"/>
    <w:rsid w:val="00D9386C"/>
    <w:rsid w:val="00D93CA1"/>
    <w:rsid w:val="00DA00EB"/>
    <w:rsid w:val="00DB25E8"/>
    <w:rsid w:val="00DB28BE"/>
    <w:rsid w:val="00DB293D"/>
    <w:rsid w:val="00DB3356"/>
    <w:rsid w:val="00DB3A6A"/>
    <w:rsid w:val="00DB4217"/>
    <w:rsid w:val="00DB5BF5"/>
    <w:rsid w:val="00DB6469"/>
    <w:rsid w:val="00DB7803"/>
    <w:rsid w:val="00DC1710"/>
    <w:rsid w:val="00DC5AC9"/>
    <w:rsid w:val="00DC641D"/>
    <w:rsid w:val="00DC7402"/>
    <w:rsid w:val="00DD37EA"/>
    <w:rsid w:val="00DD6AF6"/>
    <w:rsid w:val="00DD788A"/>
    <w:rsid w:val="00DE27B3"/>
    <w:rsid w:val="00DE4B3D"/>
    <w:rsid w:val="00DE533C"/>
    <w:rsid w:val="00DE726C"/>
    <w:rsid w:val="00DF0127"/>
    <w:rsid w:val="00DF1328"/>
    <w:rsid w:val="00DF2C5F"/>
    <w:rsid w:val="00DF37D8"/>
    <w:rsid w:val="00DF55D3"/>
    <w:rsid w:val="00E03421"/>
    <w:rsid w:val="00E113BF"/>
    <w:rsid w:val="00E1418F"/>
    <w:rsid w:val="00E144AF"/>
    <w:rsid w:val="00E145D4"/>
    <w:rsid w:val="00E1645E"/>
    <w:rsid w:val="00E32A2C"/>
    <w:rsid w:val="00E32BA7"/>
    <w:rsid w:val="00E347F0"/>
    <w:rsid w:val="00E370C2"/>
    <w:rsid w:val="00E37F13"/>
    <w:rsid w:val="00E412D9"/>
    <w:rsid w:val="00E4272A"/>
    <w:rsid w:val="00E4459A"/>
    <w:rsid w:val="00E45CC9"/>
    <w:rsid w:val="00E470FF"/>
    <w:rsid w:val="00E52F35"/>
    <w:rsid w:val="00E5438A"/>
    <w:rsid w:val="00E556E2"/>
    <w:rsid w:val="00E622E6"/>
    <w:rsid w:val="00E66C8A"/>
    <w:rsid w:val="00E67951"/>
    <w:rsid w:val="00E67A38"/>
    <w:rsid w:val="00E71170"/>
    <w:rsid w:val="00E74BDE"/>
    <w:rsid w:val="00E76B50"/>
    <w:rsid w:val="00E81EED"/>
    <w:rsid w:val="00E87D70"/>
    <w:rsid w:val="00E902E0"/>
    <w:rsid w:val="00E960A6"/>
    <w:rsid w:val="00E96426"/>
    <w:rsid w:val="00EA1F4A"/>
    <w:rsid w:val="00EA7091"/>
    <w:rsid w:val="00EA76E7"/>
    <w:rsid w:val="00EB2D2D"/>
    <w:rsid w:val="00EB66ED"/>
    <w:rsid w:val="00EB700B"/>
    <w:rsid w:val="00EB7BCD"/>
    <w:rsid w:val="00EC0BAA"/>
    <w:rsid w:val="00EC21B1"/>
    <w:rsid w:val="00EC631B"/>
    <w:rsid w:val="00EC7570"/>
    <w:rsid w:val="00ED33C5"/>
    <w:rsid w:val="00ED616D"/>
    <w:rsid w:val="00ED6EFA"/>
    <w:rsid w:val="00EE0BD1"/>
    <w:rsid w:val="00EE7C25"/>
    <w:rsid w:val="00EF2820"/>
    <w:rsid w:val="00EF3505"/>
    <w:rsid w:val="00EF6976"/>
    <w:rsid w:val="00EF79BF"/>
    <w:rsid w:val="00F00BD4"/>
    <w:rsid w:val="00F049A9"/>
    <w:rsid w:val="00F058D4"/>
    <w:rsid w:val="00F1076A"/>
    <w:rsid w:val="00F16957"/>
    <w:rsid w:val="00F20AF5"/>
    <w:rsid w:val="00F2193B"/>
    <w:rsid w:val="00F233E2"/>
    <w:rsid w:val="00F304F8"/>
    <w:rsid w:val="00F30E59"/>
    <w:rsid w:val="00F32D19"/>
    <w:rsid w:val="00F33DBD"/>
    <w:rsid w:val="00F3464F"/>
    <w:rsid w:val="00F361D2"/>
    <w:rsid w:val="00F40746"/>
    <w:rsid w:val="00F40C5E"/>
    <w:rsid w:val="00F46C2B"/>
    <w:rsid w:val="00F50605"/>
    <w:rsid w:val="00F521A6"/>
    <w:rsid w:val="00F55AB5"/>
    <w:rsid w:val="00F6005C"/>
    <w:rsid w:val="00F64237"/>
    <w:rsid w:val="00F65960"/>
    <w:rsid w:val="00F6635E"/>
    <w:rsid w:val="00F734E5"/>
    <w:rsid w:val="00F75E3E"/>
    <w:rsid w:val="00F77A14"/>
    <w:rsid w:val="00F8582C"/>
    <w:rsid w:val="00F8601E"/>
    <w:rsid w:val="00F91EFE"/>
    <w:rsid w:val="00F929C8"/>
    <w:rsid w:val="00F93DB1"/>
    <w:rsid w:val="00F96BF1"/>
    <w:rsid w:val="00F97CCE"/>
    <w:rsid w:val="00FA0ABE"/>
    <w:rsid w:val="00FA43A1"/>
    <w:rsid w:val="00FB4AE6"/>
    <w:rsid w:val="00FC6676"/>
    <w:rsid w:val="00FD046E"/>
    <w:rsid w:val="00FD2E3A"/>
    <w:rsid w:val="00FD5420"/>
    <w:rsid w:val="00FD5AE7"/>
    <w:rsid w:val="00FE0A5C"/>
    <w:rsid w:val="00FE4B09"/>
    <w:rsid w:val="00FF66B8"/>
    <w:rsid w:val="00FF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BD"/>
    <w:rPr>
      <w:sz w:val="24"/>
      <w:szCs w:val="24"/>
    </w:rPr>
  </w:style>
  <w:style w:type="paragraph" w:styleId="1">
    <w:name w:val="heading 1"/>
    <w:aliases w:val="Heading 1 Char"/>
    <w:basedOn w:val="a"/>
    <w:next w:val="a"/>
    <w:qFormat/>
    <w:rsid w:val="00354C37"/>
    <w:pPr>
      <w:keepNext/>
      <w:ind w:left="-60"/>
      <w:jc w:val="center"/>
      <w:outlineLvl w:val="0"/>
    </w:pPr>
    <w:rPr>
      <w:b/>
      <w:sz w:val="32"/>
      <w:szCs w:val="28"/>
    </w:rPr>
  </w:style>
  <w:style w:type="paragraph" w:styleId="2">
    <w:name w:val="heading 2"/>
    <w:aliases w:val="Heading 2 Char"/>
    <w:basedOn w:val="a"/>
    <w:next w:val="a"/>
    <w:qFormat/>
    <w:rsid w:val="00354C37"/>
    <w:pPr>
      <w:keepNext/>
      <w:jc w:val="center"/>
      <w:outlineLvl w:val="1"/>
    </w:pPr>
    <w:rPr>
      <w:sz w:val="28"/>
    </w:rPr>
  </w:style>
  <w:style w:type="paragraph" w:styleId="3">
    <w:name w:val="heading 3"/>
    <w:basedOn w:val="a"/>
    <w:next w:val="a"/>
    <w:qFormat/>
    <w:rsid w:val="0079240F"/>
    <w:pPr>
      <w:keepNext/>
      <w:jc w:val="center"/>
      <w:outlineLvl w:val="2"/>
    </w:pPr>
    <w:rPr>
      <w:b/>
      <w:sz w:val="32"/>
      <w:szCs w:val="28"/>
    </w:rPr>
  </w:style>
  <w:style w:type="paragraph" w:styleId="4">
    <w:name w:val="heading 4"/>
    <w:basedOn w:val="a"/>
    <w:next w:val="a"/>
    <w:qFormat/>
    <w:rsid w:val="007350A3"/>
    <w:pPr>
      <w:keepNext/>
      <w:shd w:val="clear" w:color="auto" w:fill="FFFFFF"/>
      <w:autoSpaceDE w:val="0"/>
      <w:autoSpaceDN w:val="0"/>
      <w:adjustRightInd w:val="0"/>
      <w:jc w:val="center"/>
      <w:outlineLvl w:val="3"/>
    </w:pPr>
    <w:rPr>
      <w:b/>
      <w:bCs/>
      <w:color w:val="000000"/>
      <w:sz w:val="28"/>
      <w:szCs w:val="23"/>
    </w:rPr>
  </w:style>
  <w:style w:type="paragraph" w:styleId="5">
    <w:name w:val="heading 5"/>
    <w:aliases w:val=" Знак"/>
    <w:basedOn w:val="a"/>
    <w:next w:val="a"/>
    <w:link w:val="50"/>
    <w:uiPriority w:val="9"/>
    <w:qFormat/>
    <w:rsid w:val="00A67610"/>
    <w:pPr>
      <w:spacing w:before="240" w:after="60"/>
      <w:outlineLvl w:val="4"/>
    </w:pPr>
    <w:rPr>
      <w:rFonts w:ascii="Calibri" w:hAnsi="Calibri"/>
      <w:b/>
      <w:bCs/>
      <w:i/>
      <w:iCs/>
      <w:sz w:val="26"/>
      <w:szCs w:val="26"/>
    </w:rPr>
  </w:style>
  <w:style w:type="paragraph" w:styleId="6">
    <w:name w:val="heading 6"/>
    <w:basedOn w:val="a"/>
    <w:next w:val="a"/>
    <w:qFormat/>
    <w:rsid w:val="00134321"/>
    <w:pPr>
      <w:keepNext/>
      <w:widowControl w:val="0"/>
      <w:shd w:val="clear" w:color="auto" w:fill="FFFFFF"/>
      <w:autoSpaceDE w:val="0"/>
      <w:autoSpaceDN w:val="0"/>
      <w:adjustRightInd w:val="0"/>
      <w:spacing w:line="360" w:lineRule="auto"/>
      <w:jc w:val="center"/>
      <w:outlineLvl w:val="5"/>
    </w:pPr>
    <w:rPr>
      <w:szCs w:val="20"/>
    </w:rPr>
  </w:style>
  <w:style w:type="paragraph" w:styleId="7">
    <w:name w:val="heading 7"/>
    <w:basedOn w:val="a"/>
    <w:next w:val="a"/>
    <w:qFormat/>
    <w:rsid w:val="00134321"/>
    <w:pPr>
      <w:keepNext/>
      <w:shd w:val="clear" w:color="auto" w:fill="FFFFFF"/>
      <w:autoSpaceDE w:val="0"/>
      <w:autoSpaceDN w:val="0"/>
      <w:adjustRightInd w:val="0"/>
      <w:spacing w:line="360" w:lineRule="auto"/>
      <w:jc w:val="center"/>
      <w:outlineLvl w:val="6"/>
    </w:pPr>
    <w:rPr>
      <w:color w:val="000000"/>
      <w:szCs w:val="16"/>
    </w:rPr>
  </w:style>
  <w:style w:type="paragraph" w:styleId="8">
    <w:name w:val="heading 8"/>
    <w:basedOn w:val="a"/>
    <w:next w:val="a"/>
    <w:qFormat/>
    <w:rsid w:val="005874B2"/>
    <w:pPr>
      <w:keepNext/>
      <w:shd w:val="clear" w:color="auto" w:fill="FFFFFF"/>
      <w:autoSpaceDE w:val="0"/>
      <w:autoSpaceDN w:val="0"/>
      <w:adjustRightInd w:val="0"/>
      <w:spacing w:line="360" w:lineRule="auto"/>
      <w:ind w:firstLine="540"/>
      <w:jc w:val="right"/>
      <w:outlineLvl w:val="7"/>
    </w:pPr>
    <w:rPr>
      <w:b/>
      <w:bCs/>
      <w:color w:val="000000"/>
      <w:sz w:val="28"/>
      <w:szCs w:val="20"/>
    </w:rPr>
  </w:style>
  <w:style w:type="paragraph" w:styleId="9">
    <w:name w:val="heading 9"/>
    <w:basedOn w:val="a"/>
    <w:next w:val="a"/>
    <w:qFormat/>
    <w:rsid w:val="00134321"/>
    <w:pPr>
      <w:keepNext/>
      <w:spacing w:line="360" w:lineRule="auto"/>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4C37"/>
    <w:pPr>
      <w:jc w:val="center"/>
    </w:pPr>
    <w:rPr>
      <w:rFonts w:cs="Arial Unicode MS"/>
      <w:bCs/>
      <w:sz w:val="28"/>
      <w:szCs w:val="26"/>
      <w:lang w:eastAsia="en-US"/>
    </w:rPr>
  </w:style>
  <w:style w:type="paragraph" w:customStyle="1" w:styleId="FR5">
    <w:name w:val="FR5"/>
    <w:rsid w:val="00354C37"/>
    <w:pPr>
      <w:widowControl w:val="0"/>
      <w:snapToGrid w:val="0"/>
      <w:ind w:left="80"/>
    </w:pPr>
    <w:rPr>
      <w:sz w:val="12"/>
    </w:rPr>
  </w:style>
  <w:style w:type="paragraph" w:styleId="20">
    <w:name w:val="Body Text 2"/>
    <w:basedOn w:val="a"/>
    <w:rsid w:val="007350A3"/>
    <w:pPr>
      <w:jc w:val="both"/>
    </w:pPr>
    <w:rPr>
      <w:sz w:val="20"/>
    </w:rPr>
  </w:style>
  <w:style w:type="paragraph" w:styleId="a4">
    <w:name w:val="Body Text Indent"/>
    <w:aliases w:val="Знак3 Знак Знак,Знак3 Знак Знак Знак"/>
    <w:basedOn w:val="a"/>
    <w:link w:val="a5"/>
    <w:rsid w:val="007350A3"/>
    <w:pPr>
      <w:overflowPunct w:val="0"/>
      <w:autoSpaceDE w:val="0"/>
      <w:autoSpaceDN w:val="0"/>
      <w:adjustRightInd w:val="0"/>
      <w:ind w:firstLine="567"/>
      <w:jc w:val="both"/>
      <w:textAlignment w:val="baseline"/>
    </w:pPr>
    <w:rPr>
      <w:rFonts w:ascii="Bookman Old Style" w:hAnsi="Bookman Old Style"/>
      <w:sz w:val="22"/>
      <w:szCs w:val="22"/>
    </w:rPr>
  </w:style>
  <w:style w:type="paragraph" w:customStyle="1" w:styleId="a6">
    <w:name w:val="Стиль"/>
    <w:basedOn w:val="a"/>
    <w:rsid w:val="007350A3"/>
    <w:pPr>
      <w:spacing w:after="160" w:line="240" w:lineRule="exact"/>
    </w:pPr>
    <w:rPr>
      <w:rFonts w:ascii="Verdana" w:hAnsi="Verdana" w:cs="Verdana"/>
      <w:sz w:val="20"/>
      <w:szCs w:val="20"/>
      <w:lang w:val="en-US" w:eastAsia="en-US"/>
    </w:rPr>
  </w:style>
  <w:style w:type="paragraph" w:styleId="a7">
    <w:name w:val="header"/>
    <w:basedOn w:val="a"/>
    <w:rsid w:val="007350A3"/>
    <w:pPr>
      <w:tabs>
        <w:tab w:val="center" w:pos="4677"/>
        <w:tab w:val="right" w:pos="9355"/>
      </w:tabs>
    </w:pPr>
  </w:style>
  <w:style w:type="paragraph" w:styleId="a8">
    <w:name w:val="Plain Text"/>
    <w:basedOn w:val="a"/>
    <w:rsid w:val="007350A3"/>
    <w:rPr>
      <w:rFonts w:ascii="Courier New" w:hAnsi="Courier New" w:cs="Courier New"/>
      <w:sz w:val="20"/>
      <w:szCs w:val="20"/>
    </w:rPr>
  </w:style>
  <w:style w:type="paragraph" w:customStyle="1" w:styleId="a9">
    <w:name w:val="Основной текст.Рабочий"/>
    <w:basedOn w:val="a"/>
    <w:rsid w:val="007350A3"/>
    <w:pPr>
      <w:spacing w:line="360" w:lineRule="auto"/>
    </w:pPr>
    <w:rPr>
      <w:sz w:val="28"/>
      <w:szCs w:val="20"/>
    </w:rPr>
  </w:style>
  <w:style w:type="paragraph" w:customStyle="1" w:styleId="aa">
    <w:name w:val="Стиль для отчета нормальный абзац"/>
    <w:basedOn w:val="a"/>
    <w:rsid w:val="007350A3"/>
    <w:pPr>
      <w:spacing w:line="360" w:lineRule="auto"/>
      <w:ind w:firstLine="851"/>
      <w:jc w:val="both"/>
    </w:pPr>
    <w:rPr>
      <w:sz w:val="28"/>
      <w:szCs w:val="28"/>
    </w:rPr>
  </w:style>
  <w:style w:type="paragraph" w:styleId="ab">
    <w:name w:val="Normal (Web)"/>
    <w:basedOn w:val="a"/>
    <w:rsid w:val="00134321"/>
  </w:style>
  <w:style w:type="paragraph" w:styleId="ac">
    <w:name w:val="footnote text"/>
    <w:basedOn w:val="a"/>
    <w:semiHidden/>
    <w:rsid w:val="00134321"/>
    <w:pPr>
      <w:widowControl w:val="0"/>
      <w:jc w:val="both"/>
    </w:pPr>
    <w:rPr>
      <w:szCs w:val="20"/>
    </w:rPr>
  </w:style>
  <w:style w:type="paragraph" w:styleId="ad">
    <w:name w:val="footer"/>
    <w:basedOn w:val="a"/>
    <w:rsid w:val="00134321"/>
    <w:pPr>
      <w:tabs>
        <w:tab w:val="center" w:pos="4677"/>
        <w:tab w:val="right" w:pos="9355"/>
      </w:tabs>
    </w:pPr>
    <w:rPr>
      <w:sz w:val="20"/>
      <w:szCs w:val="20"/>
    </w:rPr>
  </w:style>
  <w:style w:type="paragraph" w:styleId="ae">
    <w:name w:val="Body Text"/>
    <w:aliases w:val="Основной текст Знак Знак,Основной текст Знак Знак Знак Знак Знак,Основной текст Знак Знак Знак Знак"/>
    <w:basedOn w:val="a"/>
    <w:rsid w:val="00134321"/>
    <w:pPr>
      <w:spacing w:line="360" w:lineRule="auto"/>
      <w:ind w:right="-1"/>
      <w:jc w:val="center"/>
    </w:pPr>
    <w:rPr>
      <w:b/>
      <w:sz w:val="28"/>
      <w:szCs w:val="20"/>
    </w:rPr>
  </w:style>
  <w:style w:type="paragraph" w:styleId="21">
    <w:name w:val="Body Text Indent 2"/>
    <w:aliases w:val="Основной текст с отступом 2 Знак Знак Знак,Основной текст с отступом 2 Знак Знак"/>
    <w:basedOn w:val="a"/>
    <w:rsid w:val="00134321"/>
    <w:pPr>
      <w:spacing w:line="360" w:lineRule="auto"/>
      <w:ind w:firstLine="709"/>
      <w:jc w:val="both"/>
    </w:pPr>
    <w:rPr>
      <w:sz w:val="28"/>
      <w:szCs w:val="20"/>
    </w:rPr>
  </w:style>
  <w:style w:type="paragraph" w:styleId="30">
    <w:name w:val="Body Text Indent 3"/>
    <w:basedOn w:val="a"/>
    <w:rsid w:val="00134321"/>
    <w:pPr>
      <w:widowControl w:val="0"/>
      <w:spacing w:line="360" w:lineRule="auto"/>
      <w:ind w:right="-908" w:firstLine="480"/>
      <w:jc w:val="both"/>
    </w:pPr>
    <w:rPr>
      <w:sz w:val="28"/>
      <w:szCs w:val="20"/>
    </w:rPr>
  </w:style>
  <w:style w:type="paragraph" w:styleId="af">
    <w:name w:val="Block Text"/>
    <w:basedOn w:val="a"/>
    <w:rsid w:val="00134321"/>
    <w:pPr>
      <w:widowControl w:val="0"/>
      <w:shd w:val="clear" w:color="auto" w:fill="FFFFFF"/>
      <w:autoSpaceDE w:val="0"/>
      <w:autoSpaceDN w:val="0"/>
      <w:adjustRightInd w:val="0"/>
      <w:spacing w:line="360" w:lineRule="auto"/>
      <w:ind w:left="709" w:right="-2"/>
      <w:jc w:val="both"/>
    </w:pPr>
    <w:rPr>
      <w:b/>
      <w:bCs/>
      <w:color w:val="000000"/>
      <w:sz w:val="28"/>
      <w:szCs w:val="26"/>
    </w:rPr>
  </w:style>
  <w:style w:type="paragraph" w:customStyle="1" w:styleId="FR3">
    <w:name w:val="FR3"/>
    <w:rsid w:val="00134321"/>
    <w:pPr>
      <w:widowControl w:val="0"/>
      <w:spacing w:line="300" w:lineRule="auto"/>
      <w:ind w:firstLine="720"/>
      <w:jc w:val="both"/>
    </w:pPr>
    <w:rPr>
      <w:rFonts w:ascii="Courier New" w:hAnsi="Courier New"/>
      <w:sz w:val="28"/>
    </w:rPr>
  </w:style>
  <w:style w:type="paragraph" w:customStyle="1" w:styleId="FR1">
    <w:name w:val="FR1"/>
    <w:rsid w:val="00134321"/>
    <w:pPr>
      <w:widowControl w:val="0"/>
      <w:snapToGrid w:val="0"/>
      <w:jc w:val="center"/>
    </w:pPr>
    <w:rPr>
      <w:rFonts w:ascii="Arial" w:hAnsi="Arial"/>
      <w:b/>
      <w:sz w:val="28"/>
    </w:rPr>
  </w:style>
  <w:style w:type="paragraph" w:customStyle="1" w:styleId="af0">
    <w:name w:val="Ðåôåðàò"/>
    <w:basedOn w:val="a"/>
    <w:rsid w:val="00134321"/>
    <w:pPr>
      <w:spacing w:line="360" w:lineRule="atLeast"/>
      <w:ind w:left="3" w:right="3" w:firstLine="417"/>
      <w:jc w:val="center"/>
    </w:pPr>
    <w:rPr>
      <w:b/>
      <w:sz w:val="32"/>
      <w:szCs w:val="20"/>
    </w:rPr>
  </w:style>
  <w:style w:type="paragraph" w:customStyle="1" w:styleId="11">
    <w:name w:val="Заголовок 11"/>
    <w:basedOn w:val="a"/>
    <w:next w:val="a"/>
    <w:rsid w:val="00134321"/>
    <w:pPr>
      <w:keepNext/>
      <w:spacing w:before="240" w:after="60"/>
      <w:jc w:val="center"/>
    </w:pPr>
    <w:rPr>
      <w:b/>
      <w:kern w:val="28"/>
      <w:sz w:val="28"/>
      <w:szCs w:val="20"/>
      <w:u w:val="single"/>
    </w:rPr>
  </w:style>
  <w:style w:type="character" w:styleId="af1">
    <w:name w:val="Hyperlink"/>
    <w:basedOn w:val="a0"/>
    <w:rsid w:val="00166C62"/>
    <w:rPr>
      <w:color w:val="0000FF"/>
      <w:u w:val="single"/>
    </w:rPr>
  </w:style>
  <w:style w:type="character" w:styleId="af2">
    <w:name w:val="Strong"/>
    <w:basedOn w:val="a0"/>
    <w:qFormat/>
    <w:rsid w:val="00166C62"/>
    <w:rPr>
      <w:b/>
      <w:bCs/>
    </w:rPr>
  </w:style>
  <w:style w:type="character" w:styleId="af3">
    <w:name w:val="page number"/>
    <w:basedOn w:val="a0"/>
    <w:rsid w:val="00D9386C"/>
  </w:style>
  <w:style w:type="paragraph" w:customStyle="1" w:styleId="af4">
    <w:basedOn w:val="a"/>
    <w:next w:val="ab"/>
    <w:rsid w:val="005874B2"/>
    <w:pPr>
      <w:spacing w:before="100" w:beforeAutospacing="1" w:after="100" w:afterAutospacing="1"/>
    </w:pPr>
    <w:rPr>
      <w:rFonts w:ascii="Arial Unicode MS" w:eastAsia="Arial Unicode MS" w:hAnsi="Arial Unicode MS"/>
    </w:rPr>
  </w:style>
  <w:style w:type="paragraph" w:customStyle="1" w:styleId="ConsNormal">
    <w:name w:val="ConsNormal"/>
    <w:rsid w:val="008A0F3F"/>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8A0F3F"/>
    <w:pPr>
      <w:widowControl w:val="0"/>
      <w:autoSpaceDE w:val="0"/>
      <w:autoSpaceDN w:val="0"/>
      <w:adjustRightInd w:val="0"/>
    </w:pPr>
    <w:rPr>
      <w:rFonts w:ascii="Courier New" w:hAnsi="Courier New" w:cs="Courier New"/>
      <w:sz w:val="16"/>
      <w:szCs w:val="16"/>
    </w:rPr>
  </w:style>
  <w:style w:type="paragraph" w:customStyle="1" w:styleId="ConsTitle">
    <w:name w:val="ConsTitle"/>
    <w:rsid w:val="00B068A8"/>
    <w:pPr>
      <w:widowControl w:val="0"/>
      <w:autoSpaceDE w:val="0"/>
      <w:autoSpaceDN w:val="0"/>
      <w:adjustRightInd w:val="0"/>
    </w:pPr>
    <w:rPr>
      <w:rFonts w:ascii="Arial" w:hAnsi="Arial" w:cs="Arial"/>
      <w:b/>
      <w:bCs/>
      <w:sz w:val="16"/>
      <w:szCs w:val="16"/>
    </w:rPr>
  </w:style>
  <w:style w:type="paragraph" w:customStyle="1" w:styleId="ConsPlusCell">
    <w:name w:val="ConsPlusCell"/>
    <w:rsid w:val="00405929"/>
    <w:pPr>
      <w:autoSpaceDE w:val="0"/>
      <w:autoSpaceDN w:val="0"/>
      <w:adjustRightInd w:val="0"/>
    </w:pPr>
    <w:rPr>
      <w:rFonts w:ascii="Arial" w:hAnsi="Arial" w:cs="Arial"/>
    </w:rPr>
  </w:style>
  <w:style w:type="character" w:customStyle="1" w:styleId="50">
    <w:name w:val="Заголовок 5 Знак"/>
    <w:aliases w:val=" Знак Знак"/>
    <w:basedOn w:val="a0"/>
    <w:link w:val="5"/>
    <w:uiPriority w:val="9"/>
    <w:semiHidden/>
    <w:rsid w:val="00A67610"/>
    <w:rPr>
      <w:rFonts w:ascii="Calibri" w:eastAsia="Times New Roman" w:hAnsi="Calibri" w:cs="Times New Roman"/>
      <w:b/>
      <w:bCs/>
      <w:i/>
      <w:iCs/>
      <w:sz w:val="26"/>
      <w:szCs w:val="26"/>
    </w:rPr>
  </w:style>
  <w:style w:type="paragraph" w:customStyle="1" w:styleId="ConsPlusNormal">
    <w:name w:val="ConsPlusNormal"/>
    <w:rsid w:val="007D020B"/>
    <w:pPr>
      <w:widowControl w:val="0"/>
      <w:autoSpaceDE w:val="0"/>
      <w:autoSpaceDN w:val="0"/>
      <w:adjustRightInd w:val="0"/>
      <w:ind w:firstLine="720"/>
    </w:pPr>
    <w:rPr>
      <w:rFonts w:ascii="Arial" w:hAnsi="Arial" w:cs="Arial"/>
    </w:rPr>
  </w:style>
  <w:style w:type="paragraph" w:customStyle="1" w:styleId="af5">
    <w:name w:val="Таблицы (моноширинный)"/>
    <w:basedOn w:val="a"/>
    <w:next w:val="a"/>
    <w:rsid w:val="00A867F3"/>
    <w:pPr>
      <w:widowControl w:val="0"/>
      <w:autoSpaceDE w:val="0"/>
      <w:autoSpaceDN w:val="0"/>
      <w:adjustRightInd w:val="0"/>
      <w:jc w:val="both"/>
    </w:pPr>
    <w:rPr>
      <w:rFonts w:ascii="Courier New" w:hAnsi="Courier New" w:cs="Courier New"/>
      <w:sz w:val="34"/>
      <w:szCs w:val="34"/>
    </w:rPr>
  </w:style>
  <w:style w:type="character" w:customStyle="1" w:styleId="af6">
    <w:name w:val="Гипертекстовая ссылка"/>
    <w:basedOn w:val="a0"/>
    <w:rsid w:val="00A867F3"/>
    <w:rPr>
      <w:color w:val="008000"/>
      <w:sz w:val="34"/>
      <w:szCs w:val="34"/>
      <w:u w:val="single"/>
    </w:rPr>
  </w:style>
  <w:style w:type="character" w:customStyle="1" w:styleId="ass14">
    <w:name w:val="Стиль ass + 14 пт Знак Знак Знак"/>
    <w:basedOn w:val="a0"/>
    <w:link w:val="ass140"/>
    <w:rsid w:val="0084238E"/>
    <w:rPr>
      <w:sz w:val="28"/>
      <w:szCs w:val="24"/>
      <w:lang w:val="ru-RU" w:eastAsia="ru-RU" w:bidi="ar-SA"/>
    </w:rPr>
  </w:style>
  <w:style w:type="paragraph" w:customStyle="1" w:styleId="ass140">
    <w:name w:val="Стиль ass + 14 пт Знак Знак"/>
    <w:basedOn w:val="a"/>
    <w:link w:val="ass14"/>
    <w:rsid w:val="0084238E"/>
    <w:pPr>
      <w:spacing w:line="348" w:lineRule="auto"/>
      <w:ind w:firstLine="709"/>
      <w:jc w:val="both"/>
    </w:pPr>
    <w:rPr>
      <w:sz w:val="28"/>
    </w:rPr>
  </w:style>
  <w:style w:type="paragraph" w:styleId="31">
    <w:name w:val="Body Text 3"/>
    <w:basedOn w:val="a"/>
    <w:rsid w:val="00F91EFE"/>
    <w:pPr>
      <w:widowControl w:val="0"/>
      <w:autoSpaceDE w:val="0"/>
      <w:autoSpaceDN w:val="0"/>
      <w:adjustRightInd w:val="0"/>
      <w:spacing w:after="120"/>
    </w:pPr>
    <w:rPr>
      <w:sz w:val="16"/>
      <w:szCs w:val="16"/>
    </w:rPr>
  </w:style>
  <w:style w:type="character" w:styleId="af7">
    <w:name w:val="footnote reference"/>
    <w:basedOn w:val="a0"/>
    <w:semiHidden/>
    <w:rsid w:val="00F91EFE"/>
    <w:rPr>
      <w:rFonts w:ascii="Times New Roman" w:hAnsi="Times New Roman" w:cs="Times New Roman" w:hint="default"/>
      <w:vertAlign w:val="superscript"/>
    </w:rPr>
  </w:style>
  <w:style w:type="paragraph" w:customStyle="1" w:styleId="f">
    <w:name w:val="f"/>
    <w:basedOn w:val="a"/>
    <w:rsid w:val="00F91EFE"/>
    <w:pPr>
      <w:ind w:left="480"/>
      <w:jc w:val="both"/>
    </w:pPr>
  </w:style>
  <w:style w:type="paragraph" w:customStyle="1" w:styleId="ConsPlusTitle">
    <w:name w:val="ConsPlusTitle"/>
    <w:rsid w:val="00A806C2"/>
    <w:pPr>
      <w:widowControl w:val="0"/>
      <w:autoSpaceDE w:val="0"/>
      <w:autoSpaceDN w:val="0"/>
      <w:adjustRightInd w:val="0"/>
    </w:pPr>
    <w:rPr>
      <w:rFonts w:ascii="Arial" w:hAnsi="Arial" w:cs="Arial"/>
      <w:b/>
      <w:bCs/>
      <w:sz w:val="16"/>
      <w:szCs w:val="16"/>
    </w:rPr>
  </w:style>
  <w:style w:type="paragraph" w:customStyle="1" w:styleId="af8">
    <w:basedOn w:val="a"/>
    <w:next w:val="ab"/>
    <w:rsid w:val="00C42930"/>
    <w:pPr>
      <w:spacing w:before="100" w:beforeAutospacing="1" w:after="100" w:afterAutospacing="1"/>
    </w:pPr>
    <w:rPr>
      <w:rFonts w:ascii="Arial Unicode MS" w:eastAsia="Arial Unicode MS" w:hAnsi="Arial Unicode MS"/>
    </w:rPr>
  </w:style>
  <w:style w:type="paragraph" w:customStyle="1" w:styleId="af9">
    <w:name w:val="Стиль Знак Знак Знак"/>
    <w:basedOn w:val="a"/>
    <w:rsid w:val="00003E72"/>
    <w:pPr>
      <w:spacing w:after="160" w:line="240" w:lineRule="exact"/>
    </w:pPr>
    <w:rPr>
      <w:rFonts w:ascii="Verdana" w:hAnsi="Verdana" w:cs="Verdana"/>
      <w:sz w:val="20"/>
      <w:szCs w:val="20"/>
      <w:lang w:val="en-US" w:eastAsia="en-US"/>
    </w:rPr>
  </w:style>
  <w:style w:type="character" w:customStyle="1" w:styleId="a5">
    <w:name w:val="Основной текст с отступом Знак"/>
    <w:aliases w:val="Знак3 Знак Знак Знак1,Знак3 Знак Знак Знак Знак"/>
    <w:basedOn w:val="a0"/>
    <w:link w:val="a4"/>
    <w:semiHidden/>
    <w:rsid w:val="00D05129"/>
    <w:rPr>
      <w:rFonts w:ascii="Bookman Old Style" w:hAnsi="Bookman Old Style"/>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BD"/>
    <w:rPr>
      <w:sz w:val="24"/>
      <w:szCs w:val="24"/>
    </w:rPr>
  </w:style>
  <w:style w:type="paragraph" w:styleId="1">
    <w:name w:val="heading 1"/>
    <w:aliases w:val="Heading 1 Char"/>
    <w:basedOn w:val="a"/>
    <w:next w:val="a"/>
    <w:qFormat/>
    <w:rsid w:val="00354C37"/>
    <w:pPr>
      <w:keepNext/>
      <w:ind w:left="-60"/>
      <w:jc w:val="center"/>
      <w:outlineLvl w:val="0"/>
    </w:pPr>
    <w:rPr>
      <w:b/>
      <w:sz w:val="32"/>
      <w:szCs w:val="28"/>
    </w:rPr>
  </w:style>
  <w:style w:type="paragraph" w:styleId="2">
    <w:name w:val="heading 2"/>
    <w:aliases w:val="Heading 2 Char"/>
    <w:basedOn w:val="a"/>
    <w:next w:val="a"/>
    <w:qFormat/>
    <w:rsid w:val="00354C37"/>
    <w:pPr>
      <w:keepNext/>
      <w:jc w:val="center"/>
      <w:outlineLvl w:val="1"/>
    </w:pPr>
    <w:rPr>
      <w:sz w:val="28"/>
    </w:rPr>
  </w:style>
  <w:style w:type="paragraph" w:styleId="3">
    <w:name w:val="heading 3"/>
    <w:basedOn w:val="a"/>
    <w:next w:val="a"/>
    <w:qFormat/>
    <w:rsid w:val="0079240F"/>
    <w:pPr>
      <w:keepNext/>
      <w:jc w:val="center"/>
      <w:outlineLvl w:val="2"/>
    </w:pPr>
    <w:rPr>
      <w:b/>
      <w:sz w:val="32"/>
      <w:szCs w:val="28"/>
    </w:rPr>
  </w:style>
  <w:style w:type="paragraph" w:styleId="4">
    <w:name w:val="heading 4"/>
    <w:basedOn w:val="a"/>
    <w:next w:val="a"/>
    <w:qFormat/>
    <w:rsid w:val="007350A3"/>
    <w:pPr>
      <w:keepNext/>
      <w:shd w:val="clear" w:color="auto" w:fill="FFFFFF"/>
      <w:autoSpaceDE w:val="0"/>
      <w:autoSpaceDN w:val="0"/>
      <w:adjustRightInd w:val="0"/>
      <w:jc w:val="center"/>
      <w:outlineLvl w:val="3"/>
    </w:pPr>
    <w:rPr>
      <w:b/>
      <w:bCs/>
      <w:color w:val="000000"/>
      <w:sz w:val="28"/>
      <w:szCs w:val="23"/>
    </w:rPr>
  </w:style>
  <w:style w:type="paragraph" w:styleId="5">
    <w:name w:val="heading 5"/>
    <w:aliases w:val=" Знак"/>
    <w:basedOn w:val="a"/>
    <w:next w:val="a"/>
    <w:link w:val="50"/>
    <w:uiPriority w:val="9"/>
    <w:qFormat/>
    <w:rsid w:val="00A67610"/>
    <w:pPr>
      <w:spacing w:before="240" w:after="60"/>
      <w:outlineLvl w:val="4"/>
    </w:pPr>
    <w:rPr>
      <w:rFonts w:ascii="Calibri" w:hAnsi="Calibri"/>
      <w:b/>
      <w:bCs/>
      <w:i/>
      <w:iCs/>
      <w:sz w:val="26"/>
      <w:szCs w:val="26"/>
    </w:rPr>
  </w:style>
  <w:style w:type="paragraph" w:styleId="6">
    <w:name w:val="heading 6"/>
    <w:basedOn w:val="a"/>
    <w:next w:val="a"/>
    <w:qFormat/>
    <w:rsid w:val="00134321"/>
    <w:pPr>
      <w:keepNext/>
      <w:widowControl w:val="0"/>
      <w:shd w:val="clear" w:color="auto" w:fill="FFFFFF"/>
      <w:autoSpaceDE w:val="0"/>
      <w:autoSpaceDN w:val="0"/>
      <w:adjustRightInd w:val="0"/>
      <w:spacing w:line="360" w:lineRule="auto"/>
      <w:jc w:val="center"/>
      <w:outlineLvl w:val="5"/>
    </w:pPr>
    <w:rPr>
      <w:szCs w:val="20"/>
    </w:rPr>
  </w:style>
  <w:style w:type="paragraph" w:styleId="7">
    <w:name w:val="heading 7"/>
    <w:basedOn w:val="a"/>
    <w:next w:val="a"/>
    <w:qFormat/>
    <w:rsid w:val="00134321"/>
    <w:pPr>
      <w:keepNext/>
      <w:shd w:val="clear" w:color="auto" w:fill="FFFFFF"/>
      <w:autoSpaceDE w:val="0"/>
      <w:autoSpaceDN w:val="0"/>
      <w:adjustRightInd w:val="0"/>
      <w:spacing w:line="360" w:lineRule="auto"/>
      <w:jc w:val="center"/>
      <w:outlineLvl w:val="6"/>
    </w:pPr>
    <w:rPr>
      <w:color w:val="000000"/>
      <w:szCs w:val="16"/>
    </w:rPr>
  </w:style>
  <w:style w:type="paragraph" w:styleId="8">
    <w:name w:val="heading 8"/>
    <w:basedOn w:val="a"/>
    <w:next w:val="a"/>
    <w:qFormat/>
    <w:rsid w:val="005874B2"/>
    <w:pPr>
      <w:keepNext/>
      <w:shd w:val="clear" w:color="auto" w:fill="FFFFFF"/>
      <w:autoSpaceDE w:val="0"/>
      <w:autoSpaceDN w:val="0"/>
      <w:adjustRightInd w:val="0"/>
      <w:spacing w:line="360" w:lineRule="auto"/>
      <w:ind w:firstLine="540"/>
      <w:jc w:val="right"/>
      <w:outlineLvl w:val="7"/>
    </w:pPr>
    <w:rPr>
      <w:b/>
      <w:bCs/>
      <w:color w:val="000000"/>
      <w:sz w:val="28"/>
      <w:szCs w:val="20"/>
    </w:rPr>
  </w:style>
  <w:style w:type="paragraph" w:styleId="9">
    <w:name w:val="heading 9"/>
    <w:basedOn w:val="a"/>
    <w:next w:val="a"/>
    <w:qFormat/>
    <w:rsid w:val="00134321"/>
    <w:pPr>
      <w:keepNext/>
      <w:spacing w:line="360" w:lineRule="auto"/>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4C37"/>
    <w:pPr>
      <w:jc w:val="center"/>
    </w:pPr>
    <w:rPr>
      <w:rFonts w:cs="Arial Unicode MS"/>
      <w:bCs/>
      <w:sz w:val="28"/>
      <w:szCs w:val="26"/>
      <w:lang w:eastAsia="en-US"/>
    </w:rPr>
  </w:style>
  <w:style w:type="paragraph" w:customStyle="1" w:styleId="FR5">
    <w:name w:val="FR5"/>
    <w:rsid w:val="00354C37"/>
    <w:pPr>
      <w:widowControl w:val="0"/>
      <w:snapToGrid w:val="0"/>
      <w:ind w:left="80"/>
    </w:pPr>
    <w:rPr>
      <w:sz w:val="12"/>
    </w:rPr>
  </w:style>
  <w:style w:type="paragraph" w:styleId="20">
    <w:name w:val="Body Text 2"/>
    <w:basedOn w:val="a"/>
    <w:rsid w:val="007350A3"/>
    <w:pPr>
      <w:jc w:val="both"/>
    </w:pPr>
    <w:rPr>
      <w:sz w:val="20"/>
    </w:rPr>
  </w:style>
  <w:style w:type="paragraph" w:styleId="a4">
    <w:name w:val="Body Text Indent"/>
    <w:aliases w:val="Знак3 Знак Знак,Знак3 Знак Знак Знак"/>
    <w:basedOn w:val="a"/>
    <w:link w:val="a5"/>
    <w:rsid w:val="007350A3"/>
    <w:pPr>
      <w:overflowPunct w:val="0"/>
      <w:autoSpaceDE w:val="0"/>
      <w:autoSpaceDN w:val="0"/>
      <w:adjustRightInd w:val="0"/>
      <w:ind w:firstLine="567"/>
      <w:jc w:val="both"/>
      <w:textAlignment w:val="baseline"/>
    </w:pPr>
    <w:rPr>
      <w:rFonts w:ascii="Bookman Old Style" w:hAnsi="Bookman Old Style"/>
      <w:sz w:val="22"/>
      <w:szCs w:val="22"/>
    </w:rPr>
  </w:style>
  <w:style w:type="paragraph" w:customStyle="1" w:styleId="a6">
    <w:name w:val="Стиль"/>
    <w:basedOn w:val="a"/>
    <w:rsid w:val="007350A3"/>
    <w:pPr>
      <w:spacing w:after="160" w:line="240" w:lineRule="exact"/>
    </w:pPr>
    <w:rPr>
      <w:rFonts w:ascii="Verdana" w:hAnsi="Verdana" w:cs="Verdana"/>
      <w:sz w:val="20"/>
      <w:szCs w:val="20"/>
      <w:lang w:val="en-US" w:eastAsia="en-US"/>
    </w:rPr>
  </w:style>
  <w:style w:type="paragraph" w:styleId="a7">
    <w:name w:val="header"/>
    <w:basedOn w:val="a"/>
    <w:rsid w:val="007350A3"/>
    <w:pPr>
      <w:tabs>
        <w:tab w:val="center" w:pos="4677"/>
        <w:tab w:val="right" w:pos="9355"/>
      </w:tabs>
    </w:pPr>
  </w:style>
  <w:style w:type="paragraph" w:styleId="a8">
    <w:name w:val="Plain Text"/>
    <w:basedOn w:val="a"/>
    <w:rsid w:val="007350A3"/>
    <w:rPr>
      <w:rFonts w:ascii="Courier New" w:hAnsi="Courier New" w:cs="Courier New"/>
      <w:sz w:val="20"/>
      <w:szCs w:val="20"/>
    </w:rPr>
  </w:style>
  <w:style w:type="paragraph" w:customStyle="1" w:styleId="a9">
    <w:name w:val="Основной текст.Рабочий"/>
    <w:basedOn w:val="a"/>
    <w:rsid w:val="007350A3"/>
    <w:pPr>
      <w:spacing w:line="360" w:lineRule="auto"/>
    </w:pPr>
    <w:rPr>
      <w:sz w:val="28"/>
      <w:szCs w:val="20"/>
    </w:rPr>
  </w:style>
  <w:style w:type="paragraph" w:customStyle="1" w:styleId="aa">
    <w:name w:val="Стиль для отчета нормальный абзац"/>
    <w:basedOn w:val="a"/>
    <w:rsid w:val="007350A3"/>
    <w:pPr>
      <w:spacing w:line="360" w:lineRule="auto"/>
      <w:ind w:firstLine="851"/>
      <w:jc w:val="both"/>
    </w:pPr>
    <w:rPr>
      <w:sz w:val="28"/>
      <w:szCs w:val="28"/>
    </w:rPr>
  </w:style>
  <w:style w:type="paragraph" w:styleId="ab">
    <w:name w:val="Normal (Web)"/>
    <w:basedOn w:val="a"/>
    <w:rsid w:val="00134321"/>
  </w:style>
  <w:style w:type="paragraph" w:styleId="ac">
    <w:name w:val="footnote text"/>
    <w:basedOn w:val="a"/>
    <w:semiHidden/>
    <w:rsid w:val="00134321"/>
    <w:pPr>
      <w:widowControl w:val="0"/>
      <w:jc w:val="both"/>
    </w:pPr>
    <w:rPr>
      <w:szCs w:val="20"/>
    </w:rPr>
  </w:style>
  <w:style w:type="paragraph" w:styleId="ad">
    <w:name w:val="footer"/>
    <w:basedOn w:val="a"/>
    <w:rsid w:val="00134321"/>
    <w:pPr>
      <w:tabs>
        <w:tab w:val="center" w:pos="4677"/>
        <w:tab w:val="right" w:pos="9355"/>
      </w:tabs>
    </w:pPr>
    <w:rPr>
      <w:sz w:val="20"/>
      <w:szCs w:val="20"/>
    </w:rPr>
  </w:style>
  <w:style w:type="paragraph" w:styleId="ae">
    <w:name w:val="Body Text"/>
    <w:aliases w:val="Основной текст Знак Знак,Основной текст Знак Знак Знак Знак Знак,Основной текст Знак Знак Знак Знак"/>
    <w:basedOn w:val="a"/>
    <w:rsid w:val="00134321"/>
    <w:pPr>
      <w:spacing w:line="360" w:lineRule="auto"/>
      <w:ind w:right="-1"/>
      <w:jc w:val="center"/>
    </w:pPr>
    <w:rPr>
      <w:b/>
      <w:sz w:val="28"/>
      <w:szCs w:val="20"/>
    </w:rPr>
  </w:style>
  <w:style w:type="paragraph" w:styleId="21">
    <w:name w:val="Body Text Indent 2"/>
    <w:aliases w:val="Основной текст с отступом 2 Знак Знак Знак,Основной текст с отступом 2 Знак Знак"/>
    <w:basedOn w:val="a"/>
    <w:rsid w:val="00134321"/>
    <w:pPr>
      <w:spacing w:line="360" w:lineRule="auto"/>
      <w:ind w:firstLine="709"/>
      <w:jc w:val="both"/>
    </w:pPr>
    <w:rPr>
      <w:sz w:val="28"/>
      <w:szCs w:val="20"/>
    </w:rPr>
  </w:style>
  <w:style w:type="paragraph" w:styleId="30">
    <w:name w:val="Body Text Indent 3"/>
    <w:basedOn w:val="a"/>
    <w:rsid w:val="00134321"/>
    <w:pPr>
      <w:widowControl w:val="0"/>
      <w:spacing w:line="360" w:lineRule="auto"/>
      <w:ind w:right="-908" w:firstLine="480"/>
      <w:jc w:val="both"/>
    </w:pPr>
    <w:rPr>
      <w:sz w:val="28"/>
      <w:szCs w:val="20"/>
    </w:rPr>
  </w:style>
  <w:style w:type="paragraph" w:styleId="af">
    <w:name w:val="Block Text"/>
    <w:basedOn w:val="a"/>
    <w:rsid w:val="00134321"/>
    <w:pPr>
      <w:widowControl w:val="0"/>
      <w:shd w:val="clear" w:color="auto" w:fill="FFFFFF"/>
      <w:autoSpaceDE w:val="0"/>
      <w:autoSpaceDN w:val="0"/>
      <w:adjustRightInd w:val="0"/>
      <w:spacing w:line="360" w:lineRule="auto"/>
      <w:ind w:left="709" w:right="-2"/>
      <w:jc w:val="both"/>
    </w:pPr>
    <w:rPr>
      <w:b/>
      <w:bCs/>
      <w:color w:val="000000"/>
      <w:sz w:val="28"/>
      <w:szCs w:val="26"/>
    </w:rPr>
  </w:style>
  <w:style w:type="paragraph" w:customStyle="1" w:styleId="FR3">
    <w:name w:val="FR3"/>
    <w:rsid w:val="00134321"/>
    <w:pPr>
      <w:widowControl w:val="0"/>
      <w:spacing w:line="300" w:lineRule="auto"/>
      <w:ind w:firstLine="720"/>
      <w:jc w:val="both"/>
    </w:pPr>
    <w:rPr>
      <w:rFonts w:ascii="Courier New" w:hAnsi="Courier New"/>
      <w:sz w:val="28"/>
    </w:rPr>
  </w:style>
  <w:style w:type="paragraph" w:customStyle="1" w:styleId="FR1">
    <w:name w:val="FR1"/>
    <w:rsid w:val="00134321"/>
    <w:pPr>
      <w:widowControl w:val="0"/>
      <w:snapToGrid w:val="0"/>
      <w:jc w:val="center"/>
    </w:pPr>
    <w:rPr>
      <w:rFonts w:ascii="Arial" w:hAnsi="Arial"/>
      <w:b/>
      <w:sz w:val="28"/>
    </w:rPr>
  </w:style>
  <w:style w:type="paragraph" w:customStyle="1" w:styleId="af0">
    <w:name w:val="Ðåôåðàò"/>
    <w:basedOn w:val="a"/>
    <w:rsid w:val="00134321"/>
    <w:pPr>
      <w:spacing w:line="360" w:lineRule="atLeast"/>
      <w:ind w:left="3" w:right="3" w:firstLine="417"/>
      <w:jc w:val="center"/>
    </w:pPr>
    <w:rPr>
      <w:b/>
      <w:sz w:val="32"/>
      <w:szCs w:val="20"/>
    </w:rPr>
  </w:style>
  <w:style w:type="paragraph" w:customStyle="1" w:styleId="11">
    <w:name w:val="Заголовок 11"/>
    <w:basedOn w:val="a"/>
    <w:next w:val="a"/>
    <w:rsid w:val="00134321"/>
    <w:pPr>
      <w:keepNext/>
      <w:spacing w:before="240" w:after="60"/>
      <w:jc w:val="center"/>
    </w:pPr>
    <w:rPr>
      <w:b/>
      <w:kern w:val="28"/>
      <w:sz w:val="28"/>
      <w:szCs w:val="20"/>
      <w:u w:val="single"/>
    </w:rPr>
  </w:style>
  <w:style w:type="character" w:styleId="af1">
    <w:name w:val="Hyperlink"/>
    <w:basedOn w:val="a0"/>
    <w:rsid w:val="00166C62"/>
    <w:rPr>
      <w:color w:val="0000FF"/>
      <w:u w:val="single"/>
    </w:rPr>
  </w:style>
  <w:style w:type="character" w:styleId="af2">
    <w:name w:val="Strong"/>
    <w:basedOn w:val="a0"/>
    <w:qFormat/>
    <w:rsid w:val="00166C62"/>
    <w:rPr>
      <w:b/>
      <w:bCs/>
    </w:rPr>
  </w:style>
  <w:style w:type="character" w:styleId="af3">
    <w:name w:val="page number"/>
    <w:basedOn w:val="a0"/>
    <w:rsid w:val="00D9386C"/>
  </w:style>
  <w:style w:type="paragraph" w:customStyle="1" w:styleId="af4">
    <w:basedOn w:val="a"/>
    <w:next w:val="ab"/>
    <w:rsid w:val="005874B2"/>
    <w:pPr>
      <w:spacing w:before="100" w:beforeAutospacing="1" w:after="100" w:afterAutospacing="1"/>
    </w:pPr>
    <w:rPr>
      <w:rFonts w:ascii="Arial Unicode MS" w:eastAsia="Arial Unicode MS" w:hAnsi="Arial Unicode MS"/>
    </w:rPr>
  </w:style>
  <w:style w:type="paragraph" w:customStyle="1" w:styleId="ConsNormal">
    <w:name w:val="ConsNormal"/>
    <w:rsid w:val="008A0F3F"/>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8A0F3F"/>
    <w:pPr>
      <w:widowControl w:val="0"/>
      <w:autoSpaceDE w:val="0"/>
      <w:autoSpaceDN w:val="0"/>
      <w:adjustRightInd w:val="0"/>
    </w:pPr>
    <w:rPr>
      <w:rFonts w:ascii="Courier New" w:hAnsi="Courier New" w:cs="Courier New"/>
      <w:sz w:val="16"/>
      <w:szCs w:val="16"/>
    </w:rPr>
  </w:style>
  <w:style w:type="paragraph" w:customStyle="1" w:styleId="ConsTitle">
    <w:name w:val="ConsTitle"/>
    <w:rsid w:val="00B068A8"/>
    <w:pPr>
      <w:widowControl w:val="0"/>
      <w:autoSpaceDE w:val="0"/>
      <w:autoSpaceDN w:val="0"/>
      <w:adjustRightInd w:val="0"/>
    </w:pPr>
    <w:rPr>
      <w:rFonts w:ascii="Arial" w:hAnsi="Arial" w:cs="Arial"/>
      <w:b/>
      <w:bCs/>
      <w:sz w:val="16"/>
      <w:szCs w:val="16"/>
    </w:rPr>
  </w:style>
  <w:style w:type="paragraph" w:customStyle="1" w:styleId="ConsPlusCell">
    <w:name w:val="ConsPlusCell"/>
    <w:rsid w:val="00405929"/>
    <w:pPr>
      <w:autoSpaceDE w:val="0"/>
      <w:autoSpaceDN w:val="0"/>
      <w:adjustRightInd w:val="0"/>
    </w:pPr>
    <w:rPr>
      <w:rFonts w:ascii="Arial" w:hAnsi="Arial" w:cs="Arial"/>
    </w:rPr>
  </w:style>
  <w:style w:type="character" w:customStyle="1" w:styleId="50">
    <w:name w:val="Заголовок 5 Знак"/>
    <w:aliases w:val=" Знак Знак"/>
    <w:basedOn w:val="a0"/>
    <w:link w:val="5"/>
    <w:uiPriority w:val="9"/>
    <w:semiHidden/>
    <w:rsid w:val="00A67610"/>
    <w:rPr>
      <w:rFonts w:ascii="Calibri" w:eastAsia="Times New Roman" w:hAnsi="Calibri" w:cs="Times New Roman"/>
      <w:b/>
      <w:bCs/>
      <w:i/>
      <w:iCs/>
      <w:sz w:val="26"/>
      <w:szCs w:val="26"/>
    </w:rPr>
  </w:style>
  <w:style w:type="paragraph" w:customStyle="1" w:styleId="ConsPlusNormal">
    <w:name w:val="ConsPlusNormal"/>
    <w:rsid w:val="007D020B"/>
    <w:pPr>
      <w:widowControl w:val="0"/>
      <w:autoSpaceDE w:val="0"/>
      <w:autoSpaceDN w:val="0"/>
      <w:adjustRightInd w:val="0"/>
      <w:ind w:firstLine="720"/>
    </w:pPr>
    <w:rPr>
      <w:rFonts w:ascii="Arial" w:hAnsi="Arial" w:cs="Arial"/>
    </w:rPr>
  </w:style>
  <w:style w:type="paragraph" w:customStyle="1" w:styleId="af5">
    <w:name w:val="Таблицы (моноширинный)"/>
    <w:basedOn w:val="a"/>
    <w:next w:val="a"/>
    <w:rsid w:val="00A867F3"/>
    <w:pPr>
      <w:widowControl w:val="0"/>
      <w:autoSpaceDE w:val="0"/>
      <w:autoSpaceDN w:val="0"/>
      <w:adjustRightInd w:val="0"/>
      <w:jc w:val="both"/>
    </w:pPr>
    <w:rPr>
      <w:rFonts w:ascii="Courier New" w:hAnsi="Courier New" w:cs="Courier New"/>
      <w:sz w:val="34"/>
      <w:szCs w:val="34"/>
    </w:rPr>
  </w:style>
  <w:style w:type="character" w:customStyle="1" w:styleId="af6">
    <w:name w:val="Гипертекстовая ссылка"/>
    <w:basedOn w:val="a0"/>
    <w:rsid w:val="00A867F3"/>
    <w:rPr>
      <w:color w:val="008000"/>
      <w:sz w:val="34"/>
      <w:szCs w:val="34"/>
      <w:u w:val="single"/>
    </w:rPr>
  </w:style>
  <w:style w:type="character" w:customStyle="1" w:styleId="ass14">
    <w:name w:val="Стиль ass + 14 пт Знак Знак Знак"/>
    <w:basedOn w:val="a0"/>
    <w:link w:val="ass140"/>
    <w:rsid w:val="0084238E"/>
    <w:rPr>
      <w:sz w:val="28"/>
      <w:szCs w:val="24"/>
      <w:lang w:val="ru-RU" w:eastAsia="ru-RU" w:bidi="ar-SA"/>
    </w:rPr>
  </w:style>
  <w:style w:type="paragraph" w:customStyle="1" w:styleId="ass140">
    <w:name w:val="Стиль ass + 14 пт Знак Знак"/>
    <w:basedOn w:val="a"/>
    <w:link w:val="ass14"/>
    <w:rsid w:val="0084238E"/>
    <w:pPr>
      <w:spacing w:line="348" w:lineRule="auto"/>
      <w:ind w:firstLine="709"/>
      <w:jc w:val="both"/>
    </w:pPr>
    <w:rPr>
      <w:sz w:val="28"/>
    </w:rPr>
  </w:style>
  <w:style w:type="paragraph" w:styleId="31">
    <w:name w:val="Body Text 3"/>
    <w:basedOn w:val="a"/>
    <w:rsid w:val="00F91EFE"/>
    <w:pPr>
      <w:widowControl w:val="0"/>
      <w:autoSpaceDE w:val="0"/>
      <w:autoSpaceDN w:val="0"/>
      <w:adjustRightInd w:val="0"/>
      <w:spacing w:after="120"/>
    </w:pPr>
    <w:rPr>
      <w:sz w:val="16"/>
      <w:szCs w:val="16"/>
    </w:rPr>
  </w:style>
  <w:style w:type="character" w:styleId="af7">
    <w:name w:val="footnote reference"/>
    <w:basedOn w:val="a0"/>
    <w:semiHidden/>
    <w:rsid w:val="00F91EFE"/>
    <w:rPr>
      <w:rFonts w:ascii="Times New Roman" w:hAnsi="Times New Roman" w:cs="Times New Roman" w:hint="default"/>
      <w:vertAlign w:val="superscript"/>
    </w:rPr>
  </w:style>
  <w:style w:type="paragraph" w:customStyle="1" w:styleId="f">
    <w:name w:val="f"/>
    <w:basedOn w:val="a"/>
    <w:rsid w:val="00F91EFE"/>
    <w:pPr>
      <w:ind w:left="480"/>
      <w:jc w:val="both"/>
    </w:pPr>
  </w:style>
  <w:style w:type="paragraph" w:customStyle="1" w:styleId="ConsPlusTitle">
    <w:name w:val="ConsPlusTitle"/>
    <w:rsid w:val="00A806C2"/>
    <w:pPr>
      <w:widowControl w:val="0"/>
      <w:autoSpaceDE w:val="0"/>
      <w:autoSpaceDN w:val="0"/>
      <w:adjustRightInd w:val="0"/>
    </w:pPr>
    <w:rPr>
      <w:rFonts w:ascii="Arial" w:hAnsi="Arial" w:cs="Arial"/>
      <w:b/>
      <w:bCs/>
      <w:sz w:val="16"/>
      <w:szCs w:val="16"/>
    </w:rPr>
  </w:style>
  <w:style w:type="paragraph" w:customStyle="1" w:styleId="af8">
    <w:basedOn w:val="a"/>
    <w:next w:val="ab"/>
    <w:rsid w:val="00C42930"/>
    <w:pPr>
      <w:spacing w:before="100" w:beforeAutospacing="1" w:after="100" w:afterAutospacing="1"/>
    </w:pPr>
    <w:rPr>
      <w:rFonts w:ascii="Arial Unicode MS" w:eastAsia="Arial Unicode MS" w:hAnsi="Arial Unicode MS"/>
    </w:rPr>
  </w:style>
  <w:style w:type="paragraph" w:customStyle="1" w:styleId="af9">
    <w:name w:val="Стиль Знак Знак Знак"/>
    <w:basedOn w:val="a"/>
    <w:rsid w:val="00003E72"/>
    <w:pPr>
      <w:spacing w:after="160" w:line="240" w:lineRule="exact"/>
    </w:pPr>
    <w:rPr>
      <w:rFonts w:ascii="Verdana" w:hAnsi="Verdana" w:cs="Verdana"/>
      <w:sz w:val="20"/>
      <w:szCs w:val="20"/>
      <w:lang w:val="en-US" w:eastAsia="en-US"/>
    </w:rPr>
  </w:style>
  <w:style w:type="character" w:customStyle="1" w:styleId="a5">
    <w:name w:val="Основной текст с отступом Знак"/>
    <w:aliases w:val="Знак3 Знак Знак Знак1,Знак3 Знак Знак Знак Знак"/>
    <w:basedOn w:val="a0"/>
    <w:link w:val="a4"/>
    <w:semiHidden/>
    <w:rsid w:val="00D05129"/>
    <w:rPr>
      <w:rFonts w:ascii="Bookman Old Style" w:hAnsi="Bookman Old Style"/>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0748">
      <w:bodyDiv w:val="1"/>
      <w:marLeft w:val="0"/>
      <w:marRight w:val="0"/>
      <w:marTop w:val="0"/>
      <w:marBottom w:val="0"/>
      <w:divBdr>
        <w:top w:val="none" w:sz="0" w:space="0" w:color="auto"/>
        <w:left w:val="none" w:sz="0" w:space="0" w:color="auto"/>
        <w:bottom w:val="none" w:sz="0" w:space="0" w:color="auto"/>
        <w:right w:val="none" w:sz="0" w:space="0" w:color="auto"/>
      </w:divBdr>
    </w:div>
    <w:div w:id="629436145">
      <w:bodyDiv w:val="1"/>
      <w:marLeft w:val="0"/>
      <w:marRight w:val="0"/>
      <w:marTop w:val="0"/>
      <w:marBottom w:val="0"/>
      <w:divBdr>
        <w:top w:val="none" w:sz="0" w:space="0" w:color="auto"/>
        <w:left w:val="none" w:sz="0" w:space="0" w:color="auto"/>
        <w:bottom w:val="none" w:sz="0" w:space="0" w:color="auto"/>
        <w:right w:val="none" w:sz="0" w:space="0" w:color="auto"/>
      </w:divBdr>
    </w:div>
    <w:div w:id="768893383">
      <w:bodyDiv w:val="1"/>
      <w:marLeft w:val="0"/>
      <w:marRight w:val="0"/>
      <w:marTop w:val="0"/>
      <w:marBottom w:val="0"/>
      <w:divBdr>
        <w:top w:val="none" w:sz="0" w:space="0" w:color="auto"/>
        <w:left w:val="none" w:sz="0" w:space="0" w:color="auto"/>
        <w:bottom w:val="none" w:sz="0" w:space="0" w:color="auto"/>
        <w:right w:val="none" w:sz="0" w:space="0" w:color="auto"/>
      </w:divBdr>
    </w:div>
    <w:div w:id="17721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alog.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lick01.begun.ru/click.jsp?url=4vrJyB9ViWwL4BG4ZVd*uqfurs8IY9vOzSprucL4r0y9RJM7IjtFfBjezX3jGDsqeSTrVO6xSLblCrP2YgBtRKYIT0i2-lkXv95edpNzFRLLbkgP19xyxVTD3nqoiJJFqpbyjvgOum-bza9*Qi8gzjvUW5XjFk2UjVi*qJn7XL4XNR*uadiRKcFyTq0sUlSIDTmy0WU-h2lZFy8CDwe2e-OupyqDXe2O-Px77o6yhuzHZJqtUq87zACOU4*T-xxTM23vCGXfyBhAmdplvowt1I*zmoQRIKJ3fH1MiLRnm-L*rfW*2msi0B6dHMn9zS-wjOMln8e-ufly4kA90U7Oy4RNm3NBanEj8XkxHEqT1eGhqGmZ4bkyyvgsK6RA2UMW2Bn6YcuWHpH*OfNSwEN18ohswMYUuec6XnPbg5a8zYccsr1xXd6GaNPrdAtMiJGo2ctuuzX4d3mBQ3ZOpPp8NEz-aHfZdTY1kjPXcI9F0x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20285</Words>
  <Characters>115630</Characters>
  <Application>Microsoft Office Word</Application>
  <DocSecurity>8</DocSecurity>
  <Lines>963</Lines>
  <Paragraphs>271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Дом</Company>
  <LinksUpToDate>false</LinksUpToDate>
  <CharactersWithSpaces>135644</CharactersWithSpaces>
  <SharedDoc>false</SharedDoc>
  <HLinks>
    <vt:vector size="18" baseType="variant">
      <vt:variant>
        <vt:i4>6881392</vt:i4>
      </vt:variant>
      <vt:variant>
        <vt:i4>15</vt:i4>
      </vt:variant>
      <vt:variant>
        <vt:i4>0</vt:i4>
      </vt:variant>
      <vt:variant>
        <vt:i4>5</vt:i4>
      </vt:variant>
      <vt:variant>
        <vt:lpwstr>http://www.finansy.ru/</vt:lpwstr>
      </vt:variant>
      <vt:variant>
        <vt:lpwstr/>
      </vt:variant>
      <vt:variant>
        <vt:i4>1245189</vt:i4>
      </vt:variant>
      <vt:variant>
        <vt:i4>12</vt:i4>
      </vt:variant>
      <vt:variant>
        <vt:i4>0</vt:i4>
      </vt:variant>
      <vt:variant>
        <vt:i4>5</vt:i4>
      </vt:variant>
      <vt:variant>
        <vt:lpwstr>http://www.nalog.ru/</vt:lpwstr>
      </vt:variant>
      <vt:variant>
        <vt:lpwstr/>
      </vt:variant>
      <vt:variant>
        <vt:i4>6815862</vt:i4>
      </vt:variant>
      <vt:variant>
        <vt:i4>9</vt:i4>
      </vt:variant>
      <vt:variant>
        <vt:i4>0</vt:i4>
      </vt:variant>
      <vt:variant>
        <vt:i4>5</vt:i4>
      </vt:variant>
      <vt:variant>
        <vt:lpwstr>http://click01.begun.ru/click.jsp?url=4vrJyB9ViWwL4BG4ZVd*uqfurs8IY9vOzSprucL4r0y9RJM7IjtFfBjezX3jGDsqeSTrVO6xSLblCrP2YgBtRKYIT0i2-lkXv95edpNzFRLLbkgP19xyxVTD3nqoiJJFqpbyjvgOum-bza9*Qi8gzjvUW5XjFk2UjVi*qJn7XL4XNR*uadiRKcFyTq0sUlSIDTmy0WU-h2lZFy8CDwe2e-OupyqDXe2O-Px77o6yhuzHZJqtUq87zACOU4*T-xxTM23vCGXfyBhAmdplvowt1I*zmoQRIKJ3fH1MiLRnm-L*rfW*2msi0B6dHMn9zS-wjOMln8e-ufly4kA90U7Oy4RNm3NBanEj8XkxHEqT1eGhqGmZ4bkyyvgsK6RA2UMW2Bn6YcuWHpH*OfNSwEN18ohswMYUuec6XnPbg5a8zYccsr1xXd6GaNPrdAtMiJGo2ctuuzX4d3mBQ3ZOpPp8NEz-aHfZdTY1kjPXcI9F0x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Вера</dc:creator>
  <cp:lastModifiedBy>st-20@yandex.ru</cp:lastModifiedBy>
  <cp:revision>2</cp:revision>
  <cp:lastPrinted>2011-01-25T16:51:00Z</cp:lastPrinted>
  <dcterms:created xsi:type="dcterms:W3CDTF">2021-04-30T07:44:00Z</dcterms:created>
  <dcterms:modified xsi:type="dcterms:W3CDTF">2021-04-30T07:44:00Z</dcterms:modified>
</cp:coreProperties>
</file>